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69" w:rsidRDefault="00680469" w:rsidP="0068046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</w:rPr>
      </w:pPr>
    </w:p>
    <w:p w:rsidR="00680469" w:rsidRDefault="00680469" w:rsidP="0068046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</w:rPr>
      </w:pPr>
    </w:p>
    <w:p w:rsidR="00680469" w:rsidRPr="00680469" w:rsidRDefault="00680469" w:rsidP="0068046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</w:rPr>
      </w:pPr>
    </w:p>
    <w:p w:rsidR="00680469" w:rsidRDefault="00C53651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</w:rPr>
      </w:pP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ΝΟΜΙΚΗ ΒΙΒΛΙΟΘΗΚΗ </w:t>
      </w:r>
    </w:p>
    <w:p w:rsidR="00680469" w:rsidRDefault="00680469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</w:rPr>
      </w:pPr>
    </w:p>
    <w:p w:rsidR="00DE6C22" w:rsidRPr="00680469" w:rsidRDefault="00DE6C22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</w:rPr>
      </w:pPr>
    </w:p>
    <w:p w:rsidR="00791401" w:rsidRPr="00FB6E8D" w:rsidRDefault="00081BCB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Η Qualex </w:t>
      </w:r>
      <w:r w:rsidR="00791401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προσφέρει για πρώτη φορά στην Ελλάδα, πρόσβαση </w:t>
      </w:r>
      <w:r w:rsidR="00D011EE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σ</w:t>
      </w:r>
      <w:r w:rsidR="00791401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τη νομική κοινότητα σε ένα μοναδικό εύρος </w:t>
      </w:r>
      <w:r w:rsidR="00345654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διασυνδεδεμένου </w:t>
      </w:r>
      <w:r w:rsidR="00791401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νομικού περιεχόμενου</w:t>
      </w:r>
      <w:r w:rsidR="00345654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, που περιλαμβάνει:</w:t>
      </w:r>
    </w:p>
    <w:p w:rsidR="00752C16" w:rsidRPr="00FB6E8D" w:rsidRDefault="00752C16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</w:p>
    <w:p w:rsidR="00FB6E8D" w:rsidRPr="00FB6E8D" w:rsidRDefault="00752C16" w:rsidP="00F00A4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Ελληνική και Ευρωπαϊκή νομοθεσία, κωδικοποιημένη και διασυνδεδεμένη (35</w:t>
      </w:r>
      <w:r w:rsidR="001E3BD8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4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.</w:t>
      </w:r>
      <w:r w:rsidR="005A0D2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342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* Νομοθετήματα)</w:t>
      </w:r>
    </w:p>
    <w:p w:rsidR="00FB6E8D" w:rsidRPr="00FB6E8D" w:rsidRDefault="00752C16" w:rsidP="00F00A48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Segoe UI" w:hAnsi="Segoe UI" w:cs="Segoe UI"/>
          <w:sz w:val="20"/>
          <w:szCs w:val="20"/>
          <w:lang w:val="el-GR"/>
        </w:rPr>
      </w:pP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Νομολογία ελληνική (όλων των βαθμών δικαιοδοσίας), </w:t>
      </w:r>
      <w:r w:rsidR="00D16821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ε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νωσιακή και ΕΔΔΑ</w:t>
      </w:r>
      <w:r w:rsidR="00FB6E8D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(175.</w:t>
      </w:r>
      <w:r w:rsidR="005A0D2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748</w:t>
      </w:r>
      <w:r w:rsidR="00FB6E8D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* Δικαστικές αποφάσεις, μεταξύ των οποίων πολλές αδημοσίευτες)</w:t>
      </w:r>
    </w:p>
    <w:p w:rsidR="00FB6E8D" w:rsidRPr="00FB6E8D" w:rsidRDefault="00BC43B0" w:rsidP="00F00A48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Β</w:t>
      </w:r>
      <w:r w:rsidR="00752C16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ιβλιογραφία από το σύνολο των εκδόσεων της ΝΟΜΙΚΗΣ ΒΙΒΛΙΟΘΗΚΗΣ από όλους</w:t>
      </w:r>
      <w:r w:rsidR="00FB6E8D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</w:t>
      </w:r>
      <w:r w:rsidR="00752C16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τους κλάδους δικαίου</w:t>
      </w:r>
      <w:r w:rsidR="00FB6E8D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(1.3</w:t>
      </w:r>
      <w:r w:rsidR="001E3BD8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31</w:t>
      </w:r>
      <w:r w:rsidR="00FB6E8D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* Εκδόσεις)</w:t>
      </w:r>
    </w:p>
    <w:p w:rsidR="00FB6E8D" w:rsidRPr="00FB6E8D" w:rsidRDefault="00FB6E8D" w:rsidP="00F00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Αρθρογραφία (21.8</w:t>
      </w:r>
      <w:r w:rsidR="005A0D2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89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άρθρα*) σε πλήρες </w:t>
      </w:r>
      <w:r w:rsidR="00D16821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κ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είμεν</w:t>
      </w:r>
      <w:r w:rsidR="00733E11">
        <w:rPr>
          <w:rFonts w:ascii="Segoe UI" w:eastAsia="TimesNewRomanPSMT" w:hAnsi="Segoe UI" w:cs="Segoe UI"/>
          <w:color w:val="000000"/>
          <w:sz w:val="20"/>
          <w:szCs w:val="20"/>
        </w:rPr>
        <w:t>o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από  τα 19 </w:t>
      </w:r>
      <w:r w:rsidR="00733E11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νομικά 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περιοδικά της Νομικής Βιβλιοθήκης</w:t>
      </w:r>
      <w:r w:rsidR="002007F7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,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</w:t>
      </w:r>
      <w:r w:rsidR="002007F7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από 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πρωτότυπες δημοσιεύσεις </w:t>
      </w:r>
      <w:r w:rsidR="002566EA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στην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Qualex </w:t>
      </w:r>
      <w:r w:rsidR="00733E11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καθώς και </w:t>
      </w:r>
      <w:r w:rsidR="002007F7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σε </w:t>
      </w:r>
      <w:r w:rsidR="00733E11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τίτλους ή περιλήψεις από ύλη τρίτων εκδοτών</w:t>
      </w:r>
      <w:r w:rsidR="002007F7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.</w:t>
      </w:r>
      <w:r w:rsidR="00733E11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</w:t>
      </w:r>
    </w:p>
    <w:p w:rsidR="00FB6E8D" w:rsidRPr="00FB6E8D" w:rsidRDefault="00FB6E8D" w:rsidP="00F00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Διοικητικά έγγραφα (</w:t>
      </w:r>
      <w:r w:rsidRPr="00FB6E8D">
        <w:rPr>
          <w:rFonts w:ascii="Segoe UI" w:hAnsi="Segoe UI" w:cs="Segoe UI"/>
          <w:sz w:val="20"/>
          <w:szCs w:val="20"/>
          <w:lang w:val="el-GR"/>
        </w:rPr>
        <w:t>43.</w:t>
      </w:r>
      <w:r w:rsidR="001E3BD8">
        <w:rPr>
          <w:rFonts w:ascii="Segoe UI" w:hAnsi="Segoe UI" w:cs="Segoe UI"/>
          <w:sz w:val="20"/>
          <w:szCs w:val="20"/>
          <w:lang w:val="el-GR"/>
        </w:rPr>
        <w:t>65</w:t>
      </w:r>
      <w:r w:rsidR="005A0D2D">
        <w:rPr>
          <w:rFonts w:ascii="Segoe UI" w:hAnsi="Segoe UI" w:cs="Segoe UI"/>
          <w:sz w:val="20"/>
          <w:szCs w:val="20"/>
          <w:lang w:val="el-GR"/>
        </w:rPr>
        <w:t>6</w:t>
      </w:r>
      <w:r w:rsidRPr="00FB6E8D">
        <w:rPr>
          <w:rFonts w:ascii="Segoe UI" w:hAnsi="Segoe UI" w:cs="Segoe UI"/>
          <w:sz w:val="20"/>
          <w:szCs w:val="20"/>
          <w:lang w:val="el-GR"/>
        </w:rPr>
        <w:t>*)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, Γνωμοδοτήσεις ΝΣΚ, Πράξεις Ανεξάρτητων Αρχών, </w:t>
      </w:r>
      <w:r w:rsidR="00D16821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Εγκύκλι</w:t>
      </w:r>
      <w:r w:rsidR="00D16821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οι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και πληθώρα εγγράφων της Διοίκησης (Υπουργείων, Ασφαλιστικών Ταμείων και λοιπών Δημοσίων Φορέων) </w:t>
      </w:r>
    </w:p>
    <w:p w:rsidR="00FB6E8D" w:rsidRPr="00FB6E8D" w:rsidRDefault="00FB6E8D" w:rsidP="00F00A4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Πρακτικά Επεξεργασίας Προεδρικών Διαταγμάτων του ΣτΕ και άλλα</w:t>
      </w:r>
    </w:p>
    <w:p w:rsidR="00FB6E8D" w:rsidRPr="00FB6E8D" w:rsidRDefault="00FB6E8D" w:rsidP="00F00A48">
      <w:pPr>
        <w:pStyle w:val="a4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</w:p>
    <w:p w:rsidR="00FB6E8D" w:rsidRDefault="00FB6E8D" w:rsidP="00F00A48">
      <w:pPr>
        <w:pStyle w:val="xxxxxxxxxxxxxxxxxxxxxxxxxxxxxxxxxxxxxxxxxxxxxxxxxxxxxxxxxxxxxxxxxxxxxxxxxxxxxxxxxxxxxxxxxxxxxxxxxxxxmsoplaintex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  <w:lang w:val="el-GR"/>
        </w:rPr>
      </w:pPr>
      <w:r w:rsidRPr="00FB6E8D">
        <w:rPr>
          <w:rFonts w:ascii="Segoe UI" w:hAnsi="Segoe UI" w:cs="Segoe UI"/>
          <w:color w:val="201F1E"/>
          <w:sz w:val="20"/>
          <w:szCs w:val="20"/>
          <w:lang w:val="el-GR"/>
        </w:rPr>
        <w:t>*</w:t>
      </w:r>
      <w:r w:rsidRPr="00FB6E8D">
        <w:rPr>
          <w:rFonts w:ascii="Segoe UI" w:hAnsi="Segoe UI" w:cs="Segoe UI"/>
          <w:sz w:val="20"/>
          <w:szCs w:val="20"/>
          <w:lang w:val="el-GR"/>
        </w:rPr>
        <w:t xml:space="preserve">(Ο αριθμός των νομικών εγγράφων που αναρτάται στην </w:t>
      </w:r>
      <w:r w:rsidRPr="00FB6E8D">
        <w:rPr>
          <w:rFonts w:ascii="Segoe UI" w:hAnsi="Segoe UI" w:cs="Segoe UI"/>
          <w:sz w:val="20"/>
          <w:szCs w:val="20"/>
        </w:rPr>
        <w:t>Qualex</w:t>
      </w:r>
      <w:r w:rsidRPr="00FB6E8D">
        <w:rPr>
          <w:rFonts w:ascii="Segoe UI" w:hAnsi="Segoe UI" w:cs="Segoe UI"/>
          <w:sz w:val="20"/>
          <w:szCs w:val="20"/>
          <w:lang w:val="el-GR"/>
        </w:rPr>
        <w:t xml:space="preserve"> δημοσιεύεται στον επίσημο ιστότοπο </w:t>
      </w:r>
      <w:hyperlink r:id="rId7" w:history="1">
        <w:r w:rsidRPr="00FB6E8D">
          <w:rPr>
            <w:rStyle w:val="-"/>
            <w:rFonts w:ascii="Segoe UI" w:hAnsi="Segoe UI" w:cs="Segoe UI"/>
            <w:sz w:val="20"/>
            <w:szCs w:val="20"/>
          </w:rPr>
          <w:t>www</w:t>
        </w:r>
        <w:r w:rsidRPr="00FB6E8D">
          <w:rPr>
            <w:rStyle w:val="-"/>
            <w:rFonts w:ascii="Segoe UI" w:hAnsi="Segoe UI" w:cs="Segoe UI"/>
            <w:sz w:val="20"/>
            <w:szCs w:val="20"/>
            <w:lang w:val="el-GR"/>
          </w:rPr>
          <w:t>.</w:t>
        </w:r>
        <w:r w:rsidRPr="00FB6E8D">
          <w:rPr>
            <w:rStyle w:val="-"/>
            <w:rFonts w:ascii="Segoe UI" w:hAnsi="Segoe UI" w:cs="Segoe UI"/>
            <w:sz w:val="20"/>
            <w:szCs w:val="20"/>
          </w:rPr>
          <w:t>qualex</w:t>
        </w:r>
        <w:r w:rsidRPr="00FB6E8D">
          <w:rPr>
            <w:rStyle w:val="-"/>
            <w:rFonts w:ascii="Segoe UI" w:hAnsi="Segoe UI" w:cs="Segoe UI"/>
            <w:sz w:val="20"/>
            <w:szCs w:val="20"/>
            <w:lang w:val="el-GR"/>
          </w:rPr>
          <w:t>.</w:t>
        </w:r>
        <w:r w:rsidRPr="00FB6E8D">
          <w:rPr>
            <w:rStyle w:val="-"/>
            <w:rFonts w:ascii="Segoe UI" w:hAnsi="Segoe UI" w:cs="Segoe UI"/>
            <w:sz w:val="20"/>
            <w:szCs w:val="20"/>
          </w:rPr>
          <w:t>gr</w:t>
        </w:r>
      </w:hyperlink>
      <w:r w:rsidRPr="00FB6E8D">
        <w:rPr>
          <w:rFonts w:ascii="Segoe UI" w:hAnsi="Segoe UI" w:cs="Segoe UI"/>
          <w:sz w:val="20"/>
          <w:szCs w:val="20"/>
          <w:lang w:val="el-GR"/>
        </w:rPr>
        <w:t xml:space="preserve"> και μεταβάλλεται σε καθημερινή βάση. Τα παραπάνω νούμερα αφορούν νομικό περιεχόμενο της 1</w:t>
      </w:r>
      <w:r w:rsidR="005A0D2D">
        <w:rPr>
          <w:rFonts w:ascii="Segoe UI" w:hAnsi="Segoe UI" w:cs="Segoe UI"/>
          <w:sz w:val="20"/>
          <w:szCs w:val="20"/>
          <w:lang w:val="el-GR"/>
        </w:rPr>
        <w:t>6</w:t>
      </w:r>
      <w:r w:rsidRPr="00FB6E8D">
        <w:rPr>
          <w:rFonts w:ascii="Segoe UI" w:hAnsi="Segoe UI" w:cs="Segoe UI"/>
          <w:sz w:val="20"/>
          <w:szCs w:val="20"/>
          <w:vertAlign w:val="superscript"/>
          <w:lang w:val="el-GR"/>
        </w:rPr>
        <w:t>ης</w:t>
      </w:r>
      <w:r w:rsidRPr="00FB6E8D">
        <w:rPr>
          <w:rFonts w:ascii="Segoe UI" w:hAnsi="Segoe UI" w:cs="Segoe UI"/>
          <w:sz w:val="20"/>
          <w:szCs w:val="20"/>
          <w:lang w:val="el-GR"/>
        </w:rPr>
        <w:t xml:space="preserve"> Φεβρουαρίου 2023). </w:t>
      </w:r>
    </w:p>
    <w:p w:rsidR="00B850FF" w:rsidRPr="00FB6E8D" w:rsidRDefault="00B850FF" w:rsidP="00F00A48">
      <w:pPr>
        <w:pStyle w:val="xxxxxxxxxxxxxxxxxxxxxxxxxxxxxxxxxxxxxxxxxxxxxxxxxxxxxxxxxxxxxxxxxxxxxxxxxxxxxxxxxxxxxxxxxxxxxxxxxxxxmsoplaintex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  <w:lang w:val="el-GR"/>
        </w:rPr>
      </w:pPr>
    </w:p>
    <w:p w:rsidR="00D16821" w:rsidRDefault="00D16821" w:rsidP="00F00A48">
      <w:pPr>
        <w:jc w:val="both"/>
        <w:rPr>
          <w:rStyle w:val="contentpasted0"/>
          <w:rFonts w:ascii="Segoe UI" w:hAnsi="Segoe UI" w:cs="Segoe UI"/>
          <w:color w:val="201F1E"/>
          <w:sz w:val="20"/>
          <w:lang w:val="el-GR"/>
        </w:rPr>
      </w:pPr>
    </w:p>
    <w:p w:rsidR="00064E0E" w:rsidRDefault="00064E0E" w:rsidP="00F00A48">
      <w:pPr>
        <w:jc w:val="both"/>
        <w:rPr>
          <w:rStyle w:val="contentpasted0"/>
          <w:rFonts w:ascii="Segoe UI" w:hAnsi="Segoe UI" w:cs="Segoe UI"/>
          <w:color w:val="201F1E"/>
          <w:sz w:val="20"/>
          <w:lang w:val="el-GR"/>
        </w:rPr>
      </w:pPr>
      <w:r w:rsidRPr="00695F9F">
        <w:rPr>
          <w:rStyle w:val="contentpasted0"/>
          <w:rFonts w:ascii="Segoe UI" w:hAnsi="Segoe UI" w:cs="Segoe UI"/>
          <w:color w:val="201F1E"/>
          <w:sz w:val="20"/>
          <w:lang w:val="el-GR"/>
        </w:rPr>
        <w:t>Το περιεχόμενο της </w:t>
      </w:r>
      <w:r w:rsidRPr="00695F9F">
        <w:rPr>
          <w:rStyle w:val="contentpasted0"/>
          <w:rFonts w:ascii="Segoe UI" w:hAnsi="Segoe UI" w:cs="Segoe UI"/>
          <w:color w:val="201F1E"/>
          <w:sz w:val="20"/>
        </w:rPr>
        <w:t>Qualex</w:t>
      </w:r>
      <w:r w:rsidRPr="00695F9F">
        <w:rPr>
          <w:rStyle w:val="contentpasted0"/>
          <w:rFonts w:ascii="Segoe UI" w:hAnsi="Segoe UI" w:cs="Segoe UI"/>
          <w:color w:val="201F1E"/>
          <w:sz w:val="20"/>
          <w:lang w:val="el-GR"/>
        </w:rPr>
        <w:t> εμπλουτίζεται καθημερινά και</w:t>
      </w: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</w:t>
      </w:r>
      <w:r w:rsidRPr="00695F9F">
        <w:rPr>
          <w:rStyle w:val="contentpasted0"/>
          <w:rFonts w:ascii="Segoe UI" w:hAnsi="Segoe UI" w:cs="Segoe UI"/>
          <w:color w:val="201F1E"/>
          <w:sz w:val="20"/>
          <w:lang w:val="el-GR"/>
        </w:rPr>
        <w:t>συνδυάζεται με καινοτόμα εργαλεία και εφαρμογές </w:t>
      </w:r>
      <w:r w:rsidRPr="00695F9F">
        <w:rPr>
          <w:rStyle w:val="contentpasted0"/>
          <w:rFonts w:ascii="Segoe UI" w:hAnsi="Segoe UI" w:cs="Segoe UI"/>
          <w:color w:val="ED7D31"/>
          <w:spacing w:val="2"/>
          <w:sz w:val="20"/>
          <w:shd w:val="clear" w:color="auto" w:fill="FCFCFC"/>
        </w:rPr>
        <w:t>Qualex</w:t>
      </w:r>
      <w:r w:rsidRPr="00695F9F">
        <w:rPr>
          <w:rStyle w:val="contentpasted0"/>
          <w:rFonts w:ascii="Segoe UI" w:hAnsi="Segoe UI" w:cs="Segoe UI"/>
          <w:color w:val="201F1E"/>
          <w:sz w:val="20"/>
        </w:rPr>
        <w:t> </w:t>
      </w:r>
      <w:r w:rsidRPr="00695F9F">
        <w:rPr>
          <w:rStyle w:val="contentpasted0"/>
          <w:rFonts w:ascii="Segoe UI" w:hAnsi="Segoe UI" w:cs="Segoe UI"/>
          <w:color w:val="ED7D31"/>
          <w:spacing w:val="2"/>
          <w:sz w:val="20"/>
          <w:shd w:val="clear" w:color="auto" w:fill="FCFCFC"/>
        </w:rPr>
        <w:t>IQs</w:t>
      </w:r>
      <w:r w:rsidRPr="00695F9F">
        <w:rPr>
          <w:rStyle w:val="contentpasted0"/>
          <w:rFonts w:ascii="Segoe UI" w:hAnsi="Segoe UI" w:cs="Segoe UI"/>
          <w:color w:val="ED7D31"/>
          <w:sz w:val="20"/>
        </w:rPr>
        <w:t> </w:t>
      </w: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όπως: </w:t>
      </w:r>
    </w:p>
    <w:p w:rsidR="00064E0E" w:rsidRDefault="00064E0E" w:rsidP="00F00A48">
      <w:pPr>
        <w:spacing w:after="0"/>
        <w:jc w:val="both"/>
        <w:rPr>
          <w:rStyle w:val="contentpasted0"/>
          <w:rFonts w:ascii="Segoe UI" w:hAnsi="Segoe UI" w:cs="Segoe UI"/>
          <w:color w:val="201F1E"/>
          <w:sz w:val="20"/>
          <w:lang w:val="el-GR"/>
        </w:rPr>
      </w:pP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>-</w:t>
      </w:r>
      <w:r w:rsidR="00B850FF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</w:t>
      </w: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Ε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ναλλακτικές δυνατότητες αναζήτησης</w:t>
      </w: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με έως 12 κριτήρια εξειδίκευσης, για στοχευμένο και γρήγορο εντοπισμό της πληροφορίας </w:t>
      </w:r>
      <w:r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</w:t>
      </w: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στο διασυνδεδεμένο περιεχόμενο</w:t>
      </w:r>
    </w:p>
    <w:p w:rsidR="00064E0E" w:rsidRDefault="00064E0E" w:rsidP="00F00A48">
      <w:pPr>
        <w:spacing w:after="0"/>
        <w:jc w:val="both"/>
        <w:rPr>
          <w:rStyle w:val="contentpasted0"/>
          <w:rFonts w:ascii="Segoe UI" w:hAnsi="Segoe UI" w:cs="Segoe UI"/>
          <w:color w:val="201F1E"/>
          <w:sz w:val="20"/>
          <w:lang w:val="el-GR"/>
        </w:rPr>
      </w:pP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>-</w:t>
      </w:r>
      <w:r w:rsidR="00B850FF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</w:t>
      </w: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>Α</w:t>
      </w:r>
      <w:r w:rsidRPr="00695F9F">
        <w:rPr>
          <w:rStyle w:val="contentpasted0"/>
          <w:rFonts w:ascii="Segoe UI" w:hAnsi="Segoe UI" w:cs="Segoe UI"/>
          <w:color w:val="201F1E"/>
          <w:sz w:val="20"/>
          <w:lang w:val="el-GR"/>
        </w:rPr>
        <w:t>υτόματη ειδοποίηση του χρήστη για μεταβολές νομοθεσίας</w:t>
      </w: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και</w:t>
      </w:r>
      <w:r w:rsidRPr="00695F9F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νομολογίας</w:t>
      </w: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που θα ορίσει ο </w:t>
      </w:r>
      <w:r w:rsidR="00961260">
        <w:rPr>
          <w:rStyle w:val="contentpasted0"/>
          <w:rFonts w:ascii="Segoe UI" w:hAnsi="Segoe UI" w:cs="Segoe UI"/>
          <w:color w:val="201F1E"/>
          <w:sz w:val="20"/>
          <w:lang w:val="el-GR"/>
        </w:rPr>
        <w:t>ίδιος (</w:t>
      </w:r>
      <w:r w:rsidR="00961260">
        <w:rPr>
          <w:rStyle w:val="contentpasted0"/>
          <w:rFonts w:ascii="Segoe UI" w:hAnsi="Segoe UI" w:cs="Segoe UI"/>
          <w:color w:val="201F1E"/>
          <w:sz w:val="20"/>
        </w:rPr>
        <w:t>My</w:t>
      </w:r>
      <w:r w:rsidR="00961260" w:rsidRPr="00961260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</w:t>
      </w:r>
      <w:r w:rsidR="00961260">
        <w:rPr>
          <w:rStyle w:val="contentpasted0"/>
          <w:rFonts w:ascii="Segoe UI" w:hAnsi="Segoe UI" w:cs="Segoe UI"/>
          <w:color w:val="201F1E"/>
          <w:sz w:val="20"/>
        </w:rPr>
        <w:t>alerts</w:t>
      </w:r>
      <w:r w:rsidR="00961260" w:rsidRPr="00961260">
        <w:rPr>
          <w:rStyle w:val="contentpasted0"/>
          <w:rFonts w:ascii="Segoe UI" w:hAnsi="Segoe UI" w:cs="Segoe UI"/>
          <w:color w:val="201F1E"/>
          <w:sz w:val="20"/>
          <w:lang w:val="el-GR"/>
        </w:rPr>
        <w:t>)</w:t>
      </w:r>
      <w:r w:rsidR="00961260">
        <w:rPr>
          <w:rStyle w:val="contentpasted0"/>
          <w:rFonts w:ascii="Segoe UI" w:hAnsi="Segoe UI" w:cs="Segoe UI"/>
          <w:color w:val="201F1E"/>
          <w:sz w:val="20"/>
          <w:lang w:val="el-GR"/>
        </w:rPr>
        <w:t>.</w:t>
      </w:r>
    </w:p>
    <w:p w:rsidR="00064E0E" w:rsidRDefault="00064E0E" w:rsidP="00F00A48">
      <w:pPr>
        <w:spacing w:after="0"/>
        <w:jc w:val="both"/>
        <w:rPr>
          <w:rStyle w:val="contentpasted0"/>
          <w:rFonts w:ascii="Segoe UI" w:hAnsi="Segoe UI" w:cs="Segoe UI"/>
          <w:color w:val="201F1E"/>
          <w:sz w:val="20"/>
          <w:lang w:val="el-GR"/>
        </w:rPr>
      </w:pP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>-</w:t>
      </w:r>
      <w:r w:rsidR="00B850FF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</w:t>
      </w: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>Σ</w:t>
      </w:r>
      <w:r w:rsidRPr="00695F9F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υνέχιση της αναζήτησης και μετά το κλείσιμο της πλατφόρμας </w:t>
      </w:r>
      <w:r w:rsidR="00961260">
        <w:rPr>
          <w:rStyle w:val="contentpasted0"/>
          <w:rFonts w:ascii="Segoe UI" w:hAnsi="Segoe UI" w:cs="Segoe UI"/>
          <w:color w:val="201F1E"/>
          <w:sz w:val="20"/>
          <w:lang w:val="el-GR"/>
        </w:rPr>
        <w:t>για περιεχόμενο που ενδιαφέρει τον χρήστη</w:t>
      </w:r>
      <w:r w:rsidR="00961260" w:rsidRPr="00961260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(</w:t>
      </w:r>
      <w:r w:rsidR="00961260">
        <w:rPr>
          <w:rStyle w:val="contentpasted0"/>
          <w:rFonts w:ascii="Segoe UI" w:hAnsi="Segoe UI" w:cs="Segoe UI"/>
          <w:color w:val="201F1E"/>
          <w:sz w:val="20"/>
        </w:rPr>
        <w:t>Non</w:t>
      </w:r>
      <w:r w:rsidR="00961260" w:rsidRPr="00961260">
        <w:rPr>
          <w:rStyle w:val="contentpasted0"/>
          <w:rFonts w:ascii="Segoe UI" w:hAnsi="Segoe UI" w:cs="Segoe UI"/>
          <w:color w:val="201F1E"/>
          <w:sz w:val="20"/>
          <w:lang w:val="el-GR"/>
        </w:rPr>
        <w:t>s</w:t>
      </w:r>
      <w:r w:rsidR="00961260">
        <w:rPr>
          <w:rStyle w:val="contentpasted0"/>
          <w:rFonts w:ascii="Segoe UI" w:hAnsi="Segoe UI" w:cs="Segoe UI"/>
          <w:color w:val="201F1E"/>
          <w:sz w:val="20"/>
        </w:rPr>
        <w:t>top</w:t>
      </w:r>
      <w:r w:rsidR="00961260" w:rsidRPr="00961260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</w:t>
      </w:r>
      <w:r w:rsidR="00961260">
        <w:rPr>
          <w:rStyle w:val="contentpasted0"/>
          <w:rFonts w:ascii="Segoe UI" w:hAnsi="Segoe UI" w:cs="Segoe UI"/>
          <w:color w:val="201F1E"/>
          <w:sz w:val="20"/>
        </w:rPr>
        <w:t>search</w:t>
      </w:r>
      <w:r w:rsidR="00961260" w:rsidRPr="00961260">
        <w:rPr>
          <w:rStyle w:val="contentpasted0"/>
          <w:rFonts w:ascii="Segoe UI" w:hAnsi="Segoe UI" w:cs="Segoe UI"/>
          <w:color w:val="201F1E"/>
          <w:sz w:val="20"/>
          <w:lang w:val="el-GR"/>
        </w:rPr>
        <w:t>)</w:t>
      </w:r>
      <w:r w:rsidR="00961260">
        <w:rPr>
          <w:rStyle w:val="contentpasted0"/>
          <w:rFonts w:ascii="Segoe UI" w:hAnsi="Segoe UI" w:cs="Segoe UI"/>
          <w:color w:val="201F1E"/>
          <w:sz w:val="20"/>
          <w:lang w:val="el-GR"/>
        </w:rPr>
        <w:t>.</w:t>
      </w:r>
    </w:p>
    <w:p w:rsidR="00064E0E" w:rsidRPr="00961260" w:rsidRDefault="00064E0E" w:rsidP="00F00A48">
      <w:pPr>
        <w:spacing w:after="0"/>
        <w:jc w:val="both"/>
        <w:rPr>
          <w:rStyle w:val="contentpasted0"/>
          <w:rFonts w:ascii="Segoe UI" w:hAnsi="Segoe UI" w:cs="Segoe UI"/>
          <w:color w:val="201F1E"/>
          <w:sz w:val="20"/>
          <w:lang w:val="el-GR"/>
        </w:rPr>
      </w:pP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>-</w:t>
      </w:r>
      <w:r w:rsidR="004F1726" w:rsidRPr="004F1726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</w:t>
      </w: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>Π</w:t>
      </w:r>
      <w:r w:rsidRPr="00695F9F">
        <w:rPr>
          <w:rStyle w:val="contentpasted0"/>
          <w:rFonts w:ascii="Segoe UI" w:hAnsi="Segoe UI" w:cs="Segoe UI"/>
          <w:color w:val="201F1E"/>
          <w:sz w:val="20"/>
          <w:lang w:val="el-GR"/>
        </w:rPr>
        <w:t>ροηγμένο</w:t>
      </w:r>
      <w:r w:rsidR="00737947">
        <w:rPr>
          <w:rStyle w:val="contentpasted0"/>
          <w:rFonts w:ascii="Segoe UI" w:hAnsi="Segoe UI" w:cs="Segoe UI"/>
          <w:color w:val="201F1E"/>
          <w:sz w:val="20"/>
          <w:lang w:val="el-GR"/>
        </w:rPr>
        <w:t>ς</w:t>
      </w:r>
      <w:r w:rsidRPr="00695F9F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θησαυρό</w:t>
      </w:r>
      <w:r w:rsidR="00737947">
        <w:rPr>
          <w:rStyle w:val="contentpasted0"/>
          <w:rFonts w:ascii="Segoe UI" w:hAnsi="Segoe UI" w:cs="Segoe UI"/>
          <w:color w:val="201F1E"/>
          <w:sz w:val="20"/>
          <w:lang w:val="el-GR"/>
        </w:rPr>
        <w:t>ς</w:t>
      </w:r>
      <w:r w:rsidRPr="00695F9F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νομικών όρων </w:t>
      </w:r>
      <w:r w:rsidR="00961260">
        <w:rPr>
          <w:rStyle w:val="contentpasted0"/>
          <w:rFonts w:ascii="Segoe UI" w:hAnsi="Segoe UI" w:cs="Segoe UI"/>
          <w:color w:val="201F1E"/>
          <w:sz w:val="20"/>
          <w:lang w:val="el-GR"/>
        </w:rPr>
        <w:t>για εύκολη και γρήγορη αναζήτηση</w:t>
      </w:r>
      <w:r w:rsidR="00961260" w:rsidRPr="00961260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(</w:t>
      </w:r>
      <w:r w:rsidR="00961260">
        <w:rPr>
          <w:rStyle w:val="contentpasted0"/>
          <w:rFonts w:ascii="Segoe UI" w:hAnsi="Segoe UI" w:cs="Segoe UI"/>
          <w:color w:val="201F1E"/>
          <w:sz w:val="20"/>
        </w:rPr>
        <w:t>Theasaurus</w:t>
      </w:r>
      <w:r w:rsidR="00961260" w:rsidRPr="00961260">
        <w:rPr>
          <w:rStyle w:val="contentpasted0"/>
          <w:rFonts w:ascii="Segoe UI" w:hAnsi="Segoe UI" w:cs="Segoe UI"/>
          <w:color w:val="201F1E"/>
          <w:sz w:val="20"/>
          <w:lang w:val="el-GR"/>
        </w:rPr>
        <w:t>)</w:t>
      </w:r>
    </w:p>
    <w:p w:rsidR="00064E0E" w:rsidRDefault="00064E0E" w:rsidP="00F00A48">
      <w:pPr>
        <w:spacing w:after="0"/>
        <w:jc w:val="both"/>
        <w:rPr>
          <w:rStyle w:val="contentpasted0"/>
          <w:rFonts w:ascii="Segoe UI" w:hAnsi="Segoe UI" w:cs="Segoe UI"/>
          <w:color w:val="201F1E"/>
          <w:sz w:val="20"/>
          <w:lang w:val="el-GR"/>
        </w:rPr>
      </w:pP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>-</w:t>
      </w:r>
      <w:r w:rsidR="00961260">
        <w:rPr>
          <w:rStyle w:val="contentpasted0"/>
          <w:rFonts w:ascii="Segoe UI" w:hAnsi="Segoe UI" w:cs="Segoe UI"/>
          <w:color w:val="201F1E"/>
          <w:sz w:val="20"/>
          <w:lang w:val="el-GR"/>
        </w:rPr>
        <w:t>Ιστορικό αναζήτησης, με αυτόματη αποθήκευση όλων των βημάτων και κριτηρίων που έχουν χρησιμοποιηθεί.</w:t>
      </w:r>
    </w:p>
    <w:p w:rsidR="00961260" w:rsidRPr="00CA2D6B" w:rsidRDefault="00961260" w:rsidP="00F00A48">
      <w:pPr>
        <w:spacing w:after="0"/>
        <w:jc w:val="both"/>
        <w:rPr>
          <w:rFonts w:ascii="Segoe UI" w:hAnsi="Segoe UI" w:cs="Segoe UI"/>
          <w:sz w:val="20"/>
          <w:lang w:val="el-GR"/>
        </w:rPr>
      </w:pP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>-</w:t>
      </w:r>
      <w:r w:rsidR="00B850FF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</w:t>
      </w:r>
      <w:r>
        <w:rPr>
          <w:rStyle w:val="contentpasted0"/>
          <w:rFonts w:ascii="Segoe UI" w:hAnsi="Segoe UI" w:cs="Segoe UI"/>
          <w:color w:val="201F1E"/>
          <w:sz w:val="20"/>
          <w:lang w:val="el-GR"/>
        </w:rPr>
        <w:t>Σελιδοδείκτες, σημειώσεις και φάκελοι υποθέσεων για εύκολη και γρήγορη πρόσβαση στην πληροφορία.</w:t>
      </w:r>
    </w:p>
    <w:p w:rsidR="00345D6A" w:rsidRDefault="00345D6A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</w:p>
    <w:p w:rsidR="00BE6B09" w:rsidRPr="001B2844" w:rsidRDefault="00961260" w:rsidP="00F00A48">
      <w:pPr>
        <w:autoSpaceDE w:val="0"/>
        <w:autoSpaceDN w:val="0"/>
        <w:adjustRightInd w:val="0"/>
        <w:spacing w:after="0" w:line="240" w:lineRule="auto"/>
        <w:jc w:val="both"/>
        <w:rPr>
          <w:rStyle w:val="contentpasted0"/>
          <w:rFonts w:ascii="Segoe UI" w:hAnsi="Segoe UI" w:cs="Segoe UI"/>
          <w:color w:val="201F1E"/>
          <w:sz w:val="20"/>
          <w:lang w:val="el-GR"/>
        </w:rPr>
      </w:pP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Όλα τα παραπάνω, </w:t>
      </w:r>
      <w:r w:rsidR="00345D6A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παρέχονται </w:t>
      </w: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μέσα από ένα σύγχρονο περιβάλλον χρήσης, με πρόσβαση από παντού.</w:t>
      </w:r>
      <w:r w:rsidR="00034A25" w:rsidRP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</w:t>
      </w:r>
      <w:r w:rsidR="00BE6B09" w:rsidRPr="001B2844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Επισκεφθείτε την ιστοσελίδα </w:t>
      </w:r>
      <w:hyperlink r:id="rId8" w:history="1">
        <w:r w:rsidR="00BE6B09" w:rsidRPr="00A571CC">
          <w:rPr>
            <w:rStyle w:val="-"/>
            <w:rFonts w:ascii="Segoe UI" w:hAnsi="Segoe UI" w:cs="Segoe UI"/>
            <w:sz w:val="20"/>
            <w:lang w:val="el-GR"/>
          </w:rPr>
          <w:t>http://www.qualex.gr</w:t>
        </w:r>
      </w:hyperlink>
      <w:r w:rsidR="00BE6B09" w:rsidRPr="001B2844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ή δείτε σχετικό πληροφοριακό υλικό </w:t>
      </w:r>
      <w:r w:rsidR="00BE6B09">
        <w:rPr>
          <w:rStyle w:val="contentpasted0"/>
          <w:rFonts w:ascii="Segoe UI" w:hAnsi="Segoe UI" w:cs="Segoe UI"/>
          <w:color w:val="201F1E"/>
          <w:sz w:val="20"/>
          <w:lang w:val="el-GR"/>
        </w:rPr>
        <w:t>στους συνδέσμους</w:t>
      </w:r>
      <w:r w:rsidR="00BE6B09" w:rsidRPr="001B2844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  </w:t>
      </w:r>
      <w:hyperlink r:id="rId9" w:history="1">
        <w:r w:rsidR="00BE6B09" w:rsidRPr="00ED23B5">
          <w:rPr>
            <w:rStyle w:val="-"/>
            <w:rFonts w:ascii="Segoe UI" w:hAnsi="Segoe UI" w:cs="Segoe UI"/>
            <w:sz w:val="20"/>
            <w:lang w:val="el-GR"/>
          </w:rPr>
          <w:t>Έντυπο Qualex</w:t>
        </w:r>
      </w:hyperlink>
      <w:r w:rsidR="00BE6B09" w:rsidRPr="001B2844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 /  </w:t>
      </w:r>
      <w:hyperlink r:id="rId10" w:history="1">
        <w:r w:rsidR="00BE6B09" w:rsidRPr="00ED23B5">
          <w:rPr>
            <w:rStyle w:val="-"/>
            <w:rFonts w:ascii="Segoe UI" w:hAnsi="Segoe UI" w:cs="Segoe UI"/>
            <w:sz w:val="20"/>
            <w:lang w:val="el-GR"/>
          </w:rPr>
          <w:t>Video Qualex</w:t>
        </w:r>
      </w:hyperlink>
      <w:r w:rsidR="00BE6B09" w:rsidRPr="001B2844">
        <w:rPr>
          <w:rStyle w:val="contentpasted0"/>
          <w:rFonts w:ascii="Segoe UI" w:hAnsi="Segoe UI" w:cs="Segoe UI"/>
          <w:color w:val="201F1E"/>
          <w:sz w:val="20"/>
          <w:lang w:val="el-GR"/>
        </w:rPr>
        <w:t xml:space="preserve">  </w:t>
      </w:r>
      <w:r w:rsidR="00BE6B09">
        <w:rPr>
          <w:rStyle w:val="contentpasted0"/>
          <w:rFonts w:ascii="Segoe UI" w:hAnsi="Segoe UI" w:cs="Segoe UI"/>
          <w:color w:val="201F1E"/>
          <w:sz w:val="20"/>
          <w:lang w:val="el-GR"/>
        </w:rPr>
        <w:t>για περισσότερες πληροφορίες.</w:t>
      </w:r>
    </w:p>
    <w:p w:rsidR="00345654" w:rsidRPr="00FB6E8D" w:rsidRDefault="00345654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</w:p>
    <w:p w:rsidR="00DE6C22" w:rsidRDefault="00DE6C22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b/>
          <w:bCs/>
          <w:color w:val="000000"/>
          <w:sz w:val="20"/>
          <w:szCs w:val="20"/>
          <w:u w:val="single"/>
        </w:rPr>
      </w:pPr>
    </w:p>
    <w:p w:rsidR="00752C16" w:rsidRDefault="00961260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b/>
          <w:bCs/>
          <w:color w:val="000000"/>
          <w:sz w:val="20"/>
          <w:szCs w:val="20"/>
          <w:u w:val="single"/>
        </w:rPr>
      </w:pPr>
      <w:r w:rsidRPr="00345D6A">
        <w:rPr>
          <w:rFonts w:ascii="Segoe UI" w:eastAsia="TimesNewRomanPSMT" w:hAnsi="Segoe UI" w:cs="Segoe UI"/>
          <w:b/>
          <w:bCs/>
          <w:color w:val="000000"/>
          <w:sz w:val="20"/>
          <w:szCs w:val="20"/>
          <w:u w:val="single"/>
          <w:lang w:val="el-GR"/>
        </w:rPr>
        <w:t>Συνδρομές</w:t>
      </w:r>
      <w:r w:rsidR="00345D6A" w:rsidRPr="00733E11">
        <w:rPr>
          <w:rFonts w:ascii="Segoe UI" w:eastAsia="TimesNewRomanPSMT" w:hAnsi="Segoe UI" w:cs="Segoe UI"/>
          <w:b/>
          <w:bCs/>
          <w:color w:val="000000"/>
          <w:sz w:val="20"/>
          <w:szCs w:val="20"/>
          <w:u w:val="single"/>
          <w:lang w:val="el-GR"/>
        </w:rPr>
        <w:t>:</w:t>
      </w:r>
    </w:p>
    <w:p w:rsidR="00DE6C22" w:rsidRPr="00DE6C22" w:rsidRDefault="00DE6C22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b/>
          <w:bCs/>
          <w:color w:val="000000"/>
          <w:sz w:val="20"/>
          <w:szCs w:val="20"/>
          <w:u w:val="single"/>
        </w:rPr>
      </w:pPr>
    </w:p>
    <w:p w:rsidR="00961260" w:rsidRDefault="00961260" w:rsidP="00F00A48">
      <w:pPr>
        <w:jc w:val="both"/>
        <w:rPr>
          <w:rFonts w:ascii="Segoe UI" w:hAnsi="Segoe UI" w:cs="Segoe UI"/>
          <w:sz w:val="20"/>
          <w:lang w:val="el-GR"/>
        </w:rPr>
      </w:pPr>
      <w:r>
        <w:rPr>
          <w:rFonts w:ascii="Segoe UI" w:hAnsi="Segoe UI" w:cs="Segoe UI"/>
          <w:sz w:val="20"/>
          <w:lang w:val="el-GR"/>
        </w:rPr>
        <w:t xml:space="preserve">Για το έτος 2023 </w:t>
      </w:r>
      <w:r w:rsidR="00345D6A">
        <w:rPr>
          <w:rFonts w:ascii="Segoe UI" w:hAnsi="Segoe UI" w:cs="Segoe UI"/>
          <w:sz w:val="20"/>
          <w:lang w:val="el-GR"/>
        </w:rPr>
        <w:t>διατίθενται</w:t>
      </w:r>
      <w:r>
        <w:rPr>
          <w:rFonts w:ascii="Segoe UI" w:hAnsi="Segoe UI" w:cs="Segoe UI"/>
          <w:sz w:val="20"/>
          <w:lang w:val="el-GR"/>
        </w:rPr>
        <w:t xml:space="preserve"> </w:t>
      </w:r>
      <w:r w:rsidR="00345D6A">
        <w:rPr>
          <w:rFonts w:ascii="Segoe UI" w:hAnsi="Segoe UI" w:cs="Segoe UI"/>
          <w:sz w:val="20"/>
          <w:lang w:val="el-GR"/>
        </w:rPr>
        <w:t xml:space="preserve">οι </w:t>
      </w:r>
      <w:r>
        <w:rPr>
          <w:rFonts w:ascii="Segoe UI" w:hAnsi="Segoe UI" w:cs="Segoe UI"/>
          <w:sz w:val="20"/>
          <w:lang w:val="el-GR"/>
        </w:rPr>
        <w:t xml:space="preserve">παρακάτω συνδρομές πρόσβασης </w:t>
      </w:r>
      <w:r w:rsidRPr="00F90021">
        <w:rPr>
          <w:rFonts w:ascii="Segoe UI" w:hAnsi="Segoe UI" w:cs="Segoe UI"/>
          <w:sz w:val="20"/>
          <w:u w:val="single"/>
          <w:lang w:val="el-GR"/>
        </w:rPr>
        <w:t>ειδικ</w:t>
      </w:r>
      <w:r>
        <w:rPr>
          <w:rFonts w:ascii="Segoe UI" w:hAnsi="Segoe UI" w:cs="Segoe UI"/>
          <w:sz w:val="20"/>
          <w:u w:val="single"/>
          <w:lang w:val="el-GR"/>
        </w:rPr>
        <w:t>ά κ</w:t>
      </w:r>
      <w:r w:rsidRPr="00F90021">
        <w:rPr>
          <w:rFonts w:ascii="Segoe UI" w:hAnsi="Segoe UI" w:cs="Segoe UI"/>
          <w:sz w:val="20"/>
          <w:u w:val="single"/>
          <w:lang w:val="el-GR"/>
        </w:rPr>
        <w:t xml:space="preserve">αι αποκλειστικά για τα μέλη </w:t>
      </w:r>
      <w:r>
        <w:rPr>
          <w:rFonts w:ascii="Segoe UI" w:hAnsi="Segoe UI" w:cs="Segoe UI"/>
          <w:sz w:val="20"/>
          <w:u w:val="single"/>
          <w:lang w:val="el-GR"/>
        </w:rPr>
        <w:t>της ΕΝΔΕ</w:t>
      </w:r>
      <w:r>
        <w:rPr>
          <w:rFonts w:ascii="Segoe UI" w:hAnsi="Segoe UI" w:cs="Segoe UI"/>
          <w:sz w:val="20"/>
          <w:lang w:val="el-GR"/>
        </w:rPr>
        <w:t xml:space="preserve"> :</w:t>
      </w:r>
    </w:p>
    <w:tbl>
      <w:tblPr>
        <w:tblW w:w="9356" w:type="dxa"/>
        <w:tblInd w:w="108" w:type="dxa"/>
        <w:tblLook w:val="04A0"/>
      </w:tblPr>
      <w:tblGrid>
        <w:gridCol w:w="3416"/>
        <w:gridCol w:w="1829"/>
        <w:gridCol w:w="1985"/>
        <w:gridCol w:w="2126"/>
      </w:tblGrid>
      <w:tr w:rsidR="00B850FF" w:rsidRPr="0046133E" w:rsidTr="00B850FF">
        <w:trPr>
          <w:trHeight w:val="428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6A" w:rsidRPr="00345D6A" w:rsidRDefault="00345D6A" w:rsidP="00F00A48">
            <w:pPr>
              <w:spacing w:line="240" w:lineRule="auto"/>
              <w:jc w:val="both"/>
              <w:rPr>
                <w:sz w:val="20"/>
                <w:szCs w:val="24"/>
                <w:lang w:val="el-GR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5D6A" w:rsidRPr="0046133E" w:rsidRDefault="00345D6A" w:rsidP="002602F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</w:rPr>
              <w:t>Qualex</w:t>
            </w:r>
            <w:r w:rsidR="00B850FF">
              <w:rPr>
                <w:rFonts w:ascii="Calibri" w:hAnsi="Calibri" w:cs="Calibri"/>
                <w:b/>
                <w:bCs/>
                <w:color w:val="000000"/>
                <w:lang w:val="el-GR"/>
              </w:rPr>
              <w:t xml:space="preserve">        </w:t>
            </w:r>
            <w:r w:rsidR="002602F0">
              <w:rPr>
                <w:rFonts w:ascii="Calibri" w:hAnsi="Calibri" w:cs="Calibri"/>
                <w:b/>
                <w:bCs/>
                <w:color w:val="000000"/>
                <w:lang w:val="el-GR"/>
              </w:rPr>
              <w:t xml:space="preserve">           </w:t>
            </w:r>
            <w:r w:rsidR="00B850FF">
              <w:rPr>
                <w:rFonts w:ascii="Calibri" w:hAnsi="Calibri" w:cs="Calibri"/>
                <w:b/>
                <w:bCs/>
                <w:color w:val="000000"/>
                <w:lang w:val="el-GR"/>
              </w:rPr>
              <w:t xml:space="preserve">   ΕΝΔΕ</w:t>
            </w:r>
            <w:r w:rsidRPr="0046133E">
              <w:rPr>
                <w:rFonts w:ascii="Calibri" w:hAnsi="Calibri" w:cs="Calibri"/>
                <w:b/>
                <w:bCs/>
                <w:color w:val="000000"/>
              </w:rPr>
              <w:t xml:space="preserve"> Basic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5D6A" w:rsidRPr="0046133E" w:rsidRDefault="00345D6A" w:rsidP="002602F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</w:rPr>
              <w:t xml:space="preserve">Qualex </w:t>
            </w:r>
            <w:r w:rsidR="00B850FF">
              <w:rPr>
                <w:rFonts w:ascii="Calibri" w:hAnsi="Calibri" w:cs="Calibri"/>
                <w:b/>
                <w:bCs/>
                <w:color w:val="000000"/>
                <w:lang w:val="el-GR"/>
              </w:rPr>
              <w:t xml:space="preserve">      </w:t>
            </w:r>
            <w:r w:rsidR="002602F0">
              <w:rPr>
                <w:rFonts w:ascii="Calibri" w:hAnsi="Calibri" w:cs="Calibri"/>
                <w:b/>
                <w:bCs/>
                <w:color w:val="000000"/>
                <w:lang w:val="el-GR"/>
              </w:rPr>
              <w:t xml:space="preserve">          </w:t>
            </w:r>
            <w:r w:rsidR="00B850FF">
              <w:rPr>
                <w:rFonts w:ascii="Calibri" w:hAnsi="Calibri" w:cs="Calibri"/>
                <w:b/>
                <w:bCs/>
                <w:color w:val="000000"/>
                <w:lang w:val="el-GR"/>
              </w:rPr>
              <w:t xml:space="preserve">       </w:t>
            </w:r>
            <w:r w:rsidRPr="0046133E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="00C206F3">
              <w:rPr>
                <w:rFonts w:ascii="Calibri" w:hAnsi="Calibri" w:cs="Calibri"/>
                <w:b/>
                <w:bCs/>
                <w:color w:val="000000"/>
                <w:lang w:val="el-GR"/>
              </w:rPr>
              <w:t>ΝΔΕ</w:t>
            </w:r>
            <w:r w:rsidRPr="0046133E">
              <w:rPr>
                <w:rFonts w:ascii="Calibri" w:hAnsi="Calibri" w:cs="Calibri"/>
                <w:b/>
                <w:bCs/>
                <w:color w:val="000000"/>
              </w:rPr>
              <w:t xml:space="preserve"> Advanced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5D6A" w:rsidRPr="0046133E" w:rsidRDefault="00345D6A" w:rsidP="002602F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</w:rPr>
              <w:t>Qualex</w:t>
            </w:r>
            <w:r w:rsidR="00B850FF">
              <w:rPr>
                <w:rFonts w:ascii="Calibri" w:hAnsi="Calibri" w:cs="Calibri"/>
                <w:b/>
                <w:bCs/>
                <w:color w:val="000000"/>
                <w:lang w:val="el-GR"/>
              </w:rPr>
              <w:t xml:space="preserve">         </w:t>
            </w:r>
            <w:r w:rsidR="002602F0">
              <w:rPr>
                <w:rFonts w:ascii="Calibri" w:hAnsi="Calibri" w:cs="Calibri"/>
                <w:b/>
                <w:bCs/>
                <w:color w:val="000000"/>
                <w:lang w:val="el-GR"/>
              </w:rPr>
              <w:t xml:space="preserve">              </w:t>
            </w:r>
            <w:r w:rsidR="00B850FF">
              <w:rPr>
                <w:rFonts w:ascii="Calibri" w:hAnsi="Calibri" w:cs="Calibri"/>
                <w:b/>
                <w:bCs/>
                <w:color w:val="000000"/>
                <w:lang w:val="el-GR"/>
              </w:rPr>
              <w:t xml:space="preserve">       </w:t>
            </w:r>
            <w:r w:rsidRPr="0046133E">
              <w:rPr>
                <w:rFonts w:ascii="Calibri" w:hAnsi="Calibri" w:cs="Calibri"/>
                <w:b/>
                <w:bCs/>
                <w:color w:val="000000"/>
              </w:rPr>
              <w:t xml:space="preserve"> EN</w:t>
            </w:r>
            <w:r w:rsidR="00C206F3">
              <w:rPr>
                <w:rFonts w:ascii="Calibri" w:hAnsi="Calibri" w:cs="Calibri"/>
                <w:b/>
                <w:bCs/>
                <w:color w:val="000000"/>
                <w:lang w:val="el-GR"/>
              </w:rPr>
              <w:t>Δ</w:t>
            </w:r>
            <w:r w:rsidRPr="0046133E">
              <w:rPr>
                <w:rFonts w:ascii="Calibri" w:hAnsi="Calibri" w:cs="Calibri"/>
                <w:b/>
                <w:bCs/>
                <w:color w:val="000000"/>
              </w:rPr>
              <w:t>E Premium</w:t>
            </w:r>
          </w:p>
        </w:tc>
      </w:tr>
      <w:tr w:rsidR="00B850FF" w:rsidRPr="0046133E" w:rsidTr="00B850FF">
        <w:trPr>
          <w:trHeight w:val="267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F00A48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</w:rPr>
              <w:t>Περιεχόμενο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50FF" w:rsidRPr="0046133E" w:rsidTr="00B850FF">
        <w:trPr>
          <w:trHeight w:val="37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F00A48">
            <w:pPr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Νομοθεσία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Symbol" w:hAnsi="Symbol" w:cs="Calibri"/>
                <w:color w:val="000000"/>
              </w:rPr>
              <w:t></w:t>
            </w:r>
            <w:r w:rsidR="00B850FF"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Symbol" w:hAnsi="Symbol" w:cs="Calibri"/>
                <w:color w:val="000000"/>
              </w:rPr>
              <w:t></w:t>
            </w:r>
            <w:r>
              <w:rPr>
                <w:rFonts w:ascii="Symbol" w:hAnsi="Symbol" w:cs="Calibri"/>
                <w:color w:val="000000"/>
              </w:rPr>
              <w:t></w:t>
            </w:r>
          </w:p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 w:rsidRPr="00163D7F"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 w:rsidRPr="003324A7"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0FF" w:rsidRPr="0046133E" w:rsidTr="00B850FF">
        <w:trPr>
          <w:trHeight w:val="10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F00A48">
            <w:pPr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Νομολογία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 w:rsidRPr="00163D7F"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 w:rsidRPr="003324A7"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0FF" w:rsidRPr="0046133E" w:rsidTr="00B850FF">
        <w:trPr>
          <w:trHeight w:val="10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F00A48">
            <w:pPr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Διοικητικά Έγγραφα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54527D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527D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 w:rsidRPr="003324A7"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0FF" w:rsidRPr="0046133E" w:rsidTr="00B850FF">
        <w:trPr>
          <w:trHeight w:val="10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F00A48">
            <w:pPr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Βιβλιογραφία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54527D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527D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 w:rsidRPr="00AA2896"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 w:rsidRPr="003324A7"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0FF" w:rsidRPr="0046133E" w:rsidTr="00B850FF">
        <w:trPr>
          <w:trHeight w:val="10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F00A48">
            <w:pPr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Αρθρογραφία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54527D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527D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 w:rsidRPr="00AA2896"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Symbol" w:hAnsi="Symbol" w:cs="Calibri"/>
                <w:color w:val="000000"/>
              </w:rPr>
            </w:pPr>
            <w:r w:rsidRPr="003324A7">
              <w:rPr>
                <w:rFonts w:ascii="Symbol" w:hAnsi="Symbol" w:cs="Calibri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236220" cy="2260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0FF" w:rsidRPr="0046133E" w:rsidTr="00B850FF">
        <w:trPr>
          <w:trHeight w:val="10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F00A48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</w:rPr>
              <w:t>Ώρες Πρόσβασης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B850FF" w:rsidRPr="0046133E" w:rsidTr="00B850FF">
        <w:trPr>
          <w:trHeight w:val="10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F00A48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</w:rPr>
              <w:t>Διάρκεια Συνδρομής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12 μήνες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12 μήνες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12 μήνες</w:t>
            </w:r>
          </w:p>
        </w:tc>
      </w:tr>
      <w:tr w:rsidR="00B850FF" w:rsidRPr="0046133E" w:rsidTr="00B850FF">
        <w:trPr>
          <w:trHeight w:val="10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F00A48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  <w:lang w:val="el-GR"/>
              </w:rPr>
              <w:t>Τιμή προ έκπτωσης (με ΦΠΑ)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strike/>
                <w:color w:val="000000"/>
                <w:lang w:val="el-GR"/>
              </w:rPr>
              <w:t>310,00</w:t>
            </w:r>
            <w:r w:rsidRPr="0046133E">
              <w:rPr>
                <w:rFonts w:ascii="Calibri" w:hAnsi="Calibri" w:cs="Calibri"/>
                <w:color w:val="000000"/>
                <w:lang w:val="el-GR"/>
              </w:rPr>
              <w:t xml:space="preserve">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strike/>
                <w:color w:val="000000"/>
                <w:lang w:val="el-GR"/>
              </w:rPr>
              <w:t>767,25</w:t>
            </w:r>
            <w:r w:rsidRPr="0046133E">
              <w:rPr>
                <w:rFonts w:ascii="Calibri" w:hAnsi="Calibri" w:cs="Calibri"/>
                <w:color w:val="000000"/>
                <w:lang w:val="el-GR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strike/>
                <w:color w:val="000000"/>
              </w:rPr>
              <w:t xml:space="preserve">930,00 </w:t>
            </w:r>
            <w:r w:rsidRPr="0046133E"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B850FF" w:rsidRPr="0046133E" w:rsidTr="00B850FF">
        <w:trPr>
          <w:trHeight w:val="10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F00A48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</w:rPr>
              <w:t>Έκπτωση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71,29%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76,54%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133E">
              <w:rPr>
                <w:rFonts w:ascii="Calibri" w:hAnsi="Calibri" w:cs="Calibri"/>
                <w:color w:val="000000"/>
              </w:rPr>
              <w:t>73,22%</w:t>
            </w:r>
          </w:p>
        </w:tc>
      </w:tr>
      <w:tr w:rsidR="00B850FF" w:rsidRPr="0046133E" w:rsidTr="00B850FF">
        <w:trPr>
          <w:trHeight w:val="10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F00A48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</w:rPr>
              <w:t>Τελική τιμή (με ΦΠΑ)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</w:rPr>
              <w:t>89,00 €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0</w:t>
            </w:r>
            <w:r w:rsidRPr="0046133E">
              <w:rPr>
                <w:rFonts w:ascii="Calibri" w:hAnsi="Calibri" w:cs="Calibri"/>
                <w:b/>
                <w:bCs/>
                <w:color w:val="000000"/>
              </w:rPr>
              <w:t>,00 €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6A" w:rsidRPr="0046133E" w:rsidRDefault="00345D6A" w:rsidP="00B850F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133E">
              <w:rPr>
                <w:rFonts w:ascii="Calibri" w:hAnsi="Calibri" w:cs="Calibri"/>
                <w:b/>
                <w:bCs/>
                <w:color w:val="000000"/>
              </w:rPr>
              <w:t>249,00 €</w:t>
            </w:r>
          </w:p>
        </w:tc>
      </w:tr>
    </w:tbl>
    <w:p w:rsidR="00345D6A" w:rsidRPr="00345D6A" w:rsidRDefault="00F00A48" w:rsidP="00F00A48">
      <w:pPr>
        <w:jc w:val="both"/>
        <w:rPr>
          <w:rFonts w:ascii="Segoe UI" w:hAnsi="Segoe UI" w:cs="Segoe UI"/>
          <w:sz w:val="16"/>
          <w:szCs w:val="16"/>
          <w:lang w:val="el-GR"/>
        </w:rPr>
      </w:pP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>
        <w:rPr>
          <w:rFonts w:ascii="Symbol" w:hAnsi="Symbol" w:cs="Calibri"/>
          <w:sz w:val="18"/>
          <w:szCs w:val="18"/>
          <w:lang w:val="el-GR"/>
        </w:rPr>
        <w:t></w:t>
      </w:r>
      <w:r w:rsidR="00345D6A">
        <w:rPr>
          <w:rFonts w:ascii="Symbol" w:hAnsi="Symbol" w:cs="Calibri"/>
          <w:sz w:val="18"/>
          <w:szCs w:val="18"/>
        </w:rPr>
        <w:t></w:t>
      </w:r>
      <w:r w:rsidR="00345D6A">
        <w:rPr>
          <w:rFonts w:ascii="Symbol" w:hAnsi="Symbol" w:cs="Calibri"/>
          <w:sz w:val="18"/>
          <w:szCs w:val="18"/>
          <w:lang w:val="el-GR"/>
        </w:rPr>
        <w:t></w:t>
      </w:r>
      <w:r w:rsidR="00345D6A">
        <w:rPr>
          <w:rFonts w:ascii="Symbol" w:hAnsi="Symbol" w:cs="Calibri"/>
          <w:noProof/>
          <w:color w:val="000000"/>
          <w:lang w:val="el-GR" w:eastAsia="el-GR"/>
        </w:rPr>
        <w:drawing>
          <wp:inline distT="0" distB="0" distL="0" distR="0">
            <wp:extent cx="184785" cy="184785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D6A" w:rsidRPr="000302EC">
        <w:rPr>
          <w:rFonts w:ascii="Symbol" w:hAnsi="Symbol" w:cs="Calibri"/>
          <w:sz w:val="18"/>
          <w:szCs w:val="18"/>
        </w:rPr>
        <w:t></w:t>
      </w:r>
      <w:r w:rsidR="00345D6A" w:rsidRPr="000302EC">
        <w:rPr>
          <w:rFonts w:ascii="Symbol" w:hAnsi="Symbol" w:cs="Calibri"/>
          <w:sz w:val="18"/>
          <w:szCs w:val="18"/>
        </w:rPr>
        <w:t></w:t>
      </w:r>
      <w:r w:rsidR="00345D6A" w:rsidRPr="000302EC">
        <w:rPr>
          <w:rFonts w:ascii="Segoe UI" w:hAnsi="Segoe UI" w:cs="Segoe UI"/>
          <w:sz w:val="16"/>
          <w:szCs w:val="16"/>
          <w:lang w:val="el-GR"/>
        </w:rPr>
        <w:t>Διατίθεται</w:t>
      </w:r>
      <w:r w:rsidR="00345D6A" w:rsidRPr="00B850FF">
        <w:rPr>
          <w:rFonts w:ascii="Segoe UI" w:hAnsi="Segoe UI" w:cs="Segoe UI"/>
          <w:sz w:val="16"/>
          <w:szCs w:val="16"/>
        </w:rPr>
        <w:t xml:space="preserve"> ,   - : </w:t>
      </w:r>
      <w:r w:rsidR="00345D6A" w:rsidRPr="000302EC">
        <w:rPr>
          <w:rFonts w:ascii="Segoe UI" w:hAnsi="Segoe UI" w:cs="Segoe UI"/>
          <w:sz w:val="16"/>
          <w:szCs w:val="16"/>
          <w:lang w:val="el-GR"/>
        </w:rPr>
        <w:t>Δεν</w:t>
      </w:r>
      <w:r w:rsidR="00345D6A" w:rsidRPr="00B850FF">
        <w:rPr>
          <w:rFonts w:ascii="Segoe UI" w:hAnsi="Segoe UI" w:cs="Segoe UI"/>
          <w:sz w:val="16"/>
          <w:szCs w:val="16"/>
        </w:rPr>
        <w:t xml:space="preserve"> </w:t>
      </w:r>
      <w:r w:rsidR="00345D6A" w:rsidRPr="000302EC">
        <w:rPr>
          <w:rFonts w:ascii="Segoe UI" w:hAnsi="Segoe UI" w:cs="Segoe UI"/>
          <w:sz w:val="16"/>
          <w:szCs w:val="16"/>
          <w:lang w:val="el-GR"/>
        </w:rPr>
        <w:t>Διατίθεται</w:t>
      </w:r>
      <w:r w:rsidR="00345D6A" w:rsidRPr="00B850FF">
        <w:rPr>
          <w:rFonts w:ascii="Segoe UI" w:hAnsi="Segoe UI" w:cs="Segoe UI"/>
          <w:sz w:val="16"/>
          <w:szCs w:val="16"/>
        </w:rPr>
        <w:t xml:space="preserve"> </w:t>
      </w:r>
    </w:p>
    <w:p w:rsidR="00C65359" w:rsidRDefault="00C65359" w:rsidP="00F00A48">
      <w:pPr>
        <w:jc w:val="both"/>
        <w:rPr>
          <w:rFonts w:ascii="Segoe UI" w:hAnsi="Segoe UI" w:cs="Segoe UI"/>
          <w:sz w:val="20"/>
          <w:lang w:val="el-GR"/>
        </w:rPr>
      </w:pPr>
    </w:p>
    <w:p w:rsidR="00345D6A" w:rsidRDefault="00345D6A" w:rsidP="00F00A48">
      <w:pPr>
        <w:jc w:val="both"/>
        <w:rPr>
          <w:rFonts w:ascii="Segoe UI" w:hAnsi="Segoe UI" w:cs="Segoe UI"/>
          <w:sz w:val="20"/>
          <w:lang w:val="el-GR"/>
        </w:rPr>
      </w:pPr>
      <w:r>
        <w:rPr>
          <w:rFonts w:ascii="Segoe UI" w:hAnsi="Segoe UI" w:cs="Segoe UI"/>
          <w:sz w:val="20"/>
          <w:lang w:val="el-GR"/>
        </w:rPr>
        <w:t>Κάθε συνδρομή πρόσβασης συνοδεύεται από επιπλέον παροχές</w:t>
      </w:r>
      <w:r w:rsidRPr="00E2071A">
        <w:rPr>
          <w:rFonts w:ascii="Segoe UI" w:hAnsi="Segoe UI" w:cs="Segoe UI"/>
          <w:sz w:val="20"/>
          <w:lang w:val="el-GR"/>
        </w:rPr>
        <w:t xml:space="preserve"> </w:t>
      </w:r>
      <w:r>
        <w:rPr>
          <w:rFonts w:ascii="Segoe UI" w:hAnsi="Segoe UI" w:cs="Segoe UI"/>
          <w:sz w:val="20"/>
          <w:lang w:val="el-GR"/>
        </w:rPr>
        <w:t>αποκλειστικά για τα μέλη της ΕΝΔΕ</w:t>
      </w:r>
      <w:r w:rsidRPr="00227073">
        <w:rPr>
          <w:rFonts w:ascii="Segoe UI" w:hAnsi="Segoe UI" w:cs="Segoe UI"/>
          <w:sz w:val="20"/>
          <w:lang w:val="el-GR"/>
        </w:rPr>
        <w:t>:</w:t>
      </w:r>
    </w:p>
    <w:p w:rsidR="00345D6A" w:rsidRPr="00345D6A" w:rsidRDefault="00345D6A" w:rsidP="00F00A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Segoe UI" w:hAnsi="Segoe UI" w:cs="Segoe UI"/>
          <w:sz w:val="20"/>
          <w:lang w:val="el-GR"/>
        </w:rPr>
      </w:pPr>
      <w:r w:rsidRPr="00053FC1">
        <w:rPr>
          <w:rFonts w:ascii="Segoe UI" w:hAnsi="Segoe UI" w:cs="Segoe UI"/>
          <w:sz w:val="20"/>
          <w:lang w:val="el-GR"/>
        </w:rPr>
        <w:t xml:space="preserve">Δωρεάν Εκπαίδευση </w:t>
      </w:r>
      <w:r>
        <w:rPr>
          <w:rFonts w:ascii="Segoe UI" w:hAnsi="Segoe UI" w:cs="Segoe UI"/>
          <w:sz w:val="20"/>
          <w:lang w:val="el-GR"/>
        </w:rPr>
        <w:t>&amp; κόστος ε</w:t>
      </w:r>
      <w:r w:rsidRPr="00053FC1">
        <w:rPr>
          <w:rFonts w:ascii="Segoe UI" w:hAnsi="Segoe UI" w:cs="Segoe UI"/>
          <w:sz w:val="20"/>
          <w:lang w:val="el-GR"/>
        </w:rPr>
        <w:t>γγραφή</w:t>
      </w:r>
      <w:r>
        <w:rPr>
          <w:rFonts w:ascii="Segoe UI" w:hAnsi="Segoe UI" w:cs="Segoe UI"/>
          <w:sz w:val="20"/>
          <w:lang w:val="el-GR"/>
        </w:rPr>
        <w:t>ς</w:t>
      </w:r>
      <w:r w:rsidRPr="00053FC1">
        <w:rPr>
          <w:rFonts w:ascii="Segoe UI" w:hAnsi="Segoe UI" w:cs="Segoe UI"/>
          <w:sz w:val="20"/>
          <w:lang w:val="el-GR"/>
        </w:rPr>
        <w:t xml:space="preserve"> στην </w:t>
      </w:r>
      <w:r w:rsidRPr="00053FC1">
        <w:rPr>
          <w:rFonts w:ascii="Segoe UI" w:hAnsi="Segoe UI" w:cs="Segoe UI"/>
          <w:sz w:val="20"/>
        </w:rPr>
        <w:t>Qualex</w:t>
      </w:r>
      <w:r w:rsidRPr="00053FC1">
        <w:rPr>
          <w:rFonts w:ascii="Segoe UI" w:hAnsi="Segoe UI" w:cs="Segoe UI"/>
          <w:sz w:val="20"/>
          <w:lang w:val="el-GR"/>
        </w:rPr>
        <w:t xml:space="preserve"> </w:t>
      </w:r>
      <w:r w:rsidRPr="00053FC1">
        <w:rPr>
          <w:rFonts w:ascii="Segoe UI" w:hAnsi="Segoe UI" w:cs="Segoe UI"/>
          <w:sz w:val="18"/>
          <w:szCs w:val="18"/>
          <w:lang w:val="el-GR"/>
        </w:rPr>
        <w:t>(αξίας 198,40€/ μέλος)</w:t>
      </w:r>
      <w:r w:rsidRPr="00053FC1">
        <w:rPr>
          <w:rFonts w:ascii="Segoe UI" w:hAnsi="Segoe UI" w:cs="Segoe UI"/>
          <w:sz w:val="20"/>
          <w:lang w:val="el-GR"/>
        </w:rPr>
        <w:t xml:space="preserve"> </w:t>
      </w:r>
    </w:p>
    <w:p w:rsidR="00345D6A" w:rsidRPr="00053FC1" w:rsidRDefault="00345D6A" w:rsidP="00F00A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Segoe UI" w:hAnsi="Segoe UI" w:cs="Segoe UI"/>
          <w:sz w:val="20"/>
          <w:lang w:val="el-GR"/>
        </w:rPr>
      </w:pPr>
      <w:r>
        <w:rPr>
          <w:rFonts w:ascii="Segoe UI" w:hAnsi="Segoe UI" w:cs="Segoe UI"/>
          <w:sz w:val="20"/>
          <w:lang w:val="el-GR"/>
        </w:rPr>
        <w:t xml:space="preserve">ΕΝΔΕ </w:t>
      </w:r>
      <w:r>
        <w:rPr>
          <w:rFonts w:ascii="Segoe UI" w:hAnsi="Segoe UI" w:cs="Segoe UI"/>
          <w:sz w:val="20"/>
        </w:rPr>
        <w:t>Help</w:t>
      </w:r>
      <w:r w:rsidRPr="00E2071A">
        <w:rPr>
          <w:rFonts w:ascii="Segoe UI" w:hAnsi="Segoe UI" w:cs="Segoe UI"/>
          <w:sz w:val="20"/>
          <w:lang w:val="el-GR"/>
        </w:rPr>
        <w:t xml:space="preserve"> </w:t>
      </w:r>
      <w:r>
        <w:rPr>
          <w:rFonts w:ascii="Segoe UI" w:hAnsi="Segoe UI" w:cs="Segoe UI"/>
          <w:sz w:val="20"/>
        </w:rPr>
        <w:t>Desk</w:t>
      </w:r>
      <w:r>
        <w:rPr>
          <w:rFonts w:ascii="Segoe UI" w:hAnsi="Segoe UI" w:cs="Segoe UI"/>
          <w:sz w:val="20"/>
          <w:lang w:val="el-GR"/>
        </w:rPr>
        <w:t xml:space="preserve"> το οποίο περιλαμβάνει</w:t>
      </w:r>
      <w:r w:rsidRPr="00CD7FCC">
        <w:rPr>
          <w:rFonts w:ascii="Segoe UI" w:hAnsi="Segoe UI" w:cs="Segoe UI"/>
          <w:sz w:val="20"/>
          <w:lang w:val="el-GR"/>
        </w:rPr>
        <w:t>:</w:t>
      </w:r>
      <w:r>
        <w:rPr>
          <w:rFonts w:ascii="Segoe UI" w:hAnsi="Segoe UI" w:cs="Segoe UI"/>
          <w:sz w:val="20"/>
          <w:lang w:val="el-GR"/>
        </w:rPr>
        <w:t xml:space="preserve">  </w:t>
      </w:r>
    </w:p>
    <w:p w:rsidR="00345D6A" w:rsidRDefault="00345D6A" w:rsidP="00F00A48">
      <w:pPr>
        <w:spacing w:after="0"/>
        <w:ind w:left="720"/>
        <w:jc w:val="both"/>
        <w:rPr>
          <w:rFonts w:ascii="Segoe UI" w:hAnsi="Segoe UI" w:cs="Segoe UI"/>
          <w:sz w:val="20"/>
          <w:lang w:val="el-GR"/>
        </w:rPr>
      </w:pPr>
      <w:r w:rsidRPr="001047AC">
        <w:rPr>
          <w:rFonts w:ascii="Segoe UI" w:hAnsi="Segoe UI" w:cs="Segoe UI"/>
          <w:sz w:val="20"/>
          <w:lang w:val="el-GR"/>
        </w:rPr>
        <w:t>-</w:t>
      </w:r>
      <w:r w:rsidR="00B850FF">
        <w:rPr>
          <w:rFonts w:ascii="Segoe UI" w:hAnsi="Segoe UI" w:cs="Segoe UI"/>
          <w:sz w:val="20"/>
          <w:lang w:val="el-GR"/>
        </w:rPr>
        <w:t>Εξυπηρέτηση</w:t>
      </w:r>
      <w:r>
        <w:rPr>
          <w:rFonts w:ascii="Segoe UI" w:hAnsi="Segoe UI" w:cs="Segoe UI"/>
          <w:sz w:val="20"/>
          <w:lang w:val="el-GR"/>
        </w:rPr>
        <w:t xml:space="preserve"> ερωτημάτων που αφορούν σε διαθέσιμο περιεχόμενο</w:t>
      </w:r>
    </w:p>
    <w:p w:rsidR="00345D6A" w:rsidRDefault="00345D6A" w:rsidP="00F00A48">
      <w:pPr>
        <w:spacing w:after="0"/>
        <w:ind w:left="720"/>
        <w:jc w:val="both"/>
        <w:rPr>
          <w:rFonts w:ascii="Segoe UI" w:hAnsi="Segoe UI" w:cs="Segoe UI"/>
          <w:sz w:val="20"/>
          <w:lang w:val="el-GR"/>
        </w:rPr>
      </w:pPr>
      <w:r>
        <w:rPr>
          <w:rFonts w:ascii="Segoe UI" w:hAnsi="Segoe UI" w:cs="Segoe UI"/>
          <w:sz w:val="20"/>
          <w:lang w:val="el-GR"/>
        </w:rPr>
        <w:t>-</w:t>
      </w:r>
      <w:r w:rsidR="00737947">
        <w:rPr>
          <w:rFonts w:ascii="Segoe UI" w:hAnsi="Segoe UI" w:cs="Segoe UI"/>
          <w:sz w:val="20"/>
          <w:lang w:val="el-GR"/>
        </w:rPr>
        <w:t>Διαχείριση α</w:t>
      </w:r>
      <w:r>
        <w:rPr>
          <w:rFonts w:ascii="Segoe UI" w:hAnsi="Segoe UI" w:cs="Segoe UI"/>
          <w:sz w:val="20"/>
          <w:lang w:val="el-GR"/>
        </w:rPr>
        <w:t>ι</w:t>
      </w:r>
      <w:r w:rsidR="00737947">
        <w:rPr>
          <w:rFonts w:ascii="Segoe UI" w:hAnsi="Segoe UI" w:cs="Segoe UI"/>
          <w:sz w:val="20"/>
          <w:lang w:val="el-GR"/>
        </w:rPr>
        <w:t xml:space="preserve">τημάτων </w:t>
      </w:r>
      <w:r>
        <w:rPr>
          <w:rFonts w:ascii="Segoe UI" w:hAnsi="Segoe UI" w:cs="Segoe UI"/>
          <w:sz w:val="20"/>
          <w:lang w:val="el-GR"/>
        </w:rPr>
        <w:t>ανάρτησης περιεχομένου (νομοθεσία, νομολογία κ</w:t>
      </w:r>
      <w:r w:rsidR="00B850FF">
        <w:rPr>
          <w:rFonts w:ascii="Segoe UI" w:hAnsi="Segoe UI" w:cs="Segoe UI"/>
          <w:sz w:val="20"/>
          <w:lang w:val="el-GR"/>
        </w:rPr>
        <w:t>.</w:t>
      </w:r>
      <w:r>
        <w:rPr>
          <w:rFonts w:ascii="Segoe UI" w:hAnsi="Segoe UI" w:cs="Segoe UI"/>
          <w:sz w:val="20"/>
          <w:lang w:val="el-GR"/>
        </w:rPr>
        <w:t>α) κατόπιν διαθεσιμότητας</w:t>
      </w:r>
    </w:p>
    <w:p w:rsidR="00345D6A" w:rsidRDefault="00345D6A" w:rsidP="00F00A48">
      <w:pPr>
        <w:spacing w:after="0"/>
        <w:ind w:left="720"/>
        <w:jc w:val="both"/>
        <w:rPr>
          <w:rFonts w:ascii="Segoe UI" w:hAnsi="Segoe UI" w:cs="Segoe UI"/>
          <w:sz w:val="20"/>
          <w:lang w:val="el-GR"/>
        </w:rPr>
      </w:pPr>
      <w:r>
        <w:rPr>
          <w:rFonts w:ascii="Segoe UI" w:hAnsi="Segoe UI" w:cs="Segoe UI"/>
          <w:sz w:val="20"/>
          <w:lang w:val="el-GR"/>
        </w:rPr>
        <w:t>-Σ</w:t>
      </w:r>
      <w:r w:rsidRPr="009423E0">
        <w:rPr>
          <w:rFonts w:ascii="Segoe UI" w:hAnsi="Segoe UI" w:cs="Segoe UI"/>
          <w:sz w:val="20"/>
          <w:lang w:val="el-GR"/>
        </w:rPr>
        <w:t>υμβουλές ορθ</w:t>
      </w:r>
      <w:r>
        <w:rPr>
          <w:rFonts w:ascii="Segoe UI" w:hAnsi="Segoe UI" w:cs="Segoe UI"/>
          <w:sz w:val="20"/>
          <w:lang w:val="el-GR"/>
        </w:rPr>
        <w:t xml:space="preserve">ής </w:t>
      </w:r>
      <w:r w:rsidRPr="009423E0">
        <w:rPr>
          <w:rFonts w:ascii="Segoe UI" w:hAnsi="Segoe UI" w:cs="Segoe UI"/>
          <w:sz w:val="20"/>
          <w:lang w:val="el-GR"/>
        </w:rPr>
        <w:t>χρήση</w:t>
      </w:r>
      <w:r>
        <w:rPr>
          <w:rFonts w:ascii="Segoe UI" w:hAnsi="Segoe UI" w:cs="Segoe UI"/>
          <w:sz w:val="20"/>
          <w:lang w:val="el-GR"/>
        </w:rPr>
        <w:t>ς</w:t>
      </w:r>
      <w:r w:rsidRPr="009423E0">
        <w:rPr>
          <w:rFonts w:ascii="Segoe UI" w:hAnsi="Segoe UI" w:cs="Segoe UI"/>
          <w:sz w:val="20"/>
          <w:lang w:val="el-GR"/>
        </w:rPr>
        <w:t xml:space="preserve"> μεθόδων αναζήτησης και διαθέσιμων εφαρμογών και εργαλείων</w:t>
      </w:r>
    </w:p>
    <w:p w:rsidR="00034A25" w:rsidRDefault="00034A25" w:rsidP="00B850FF">
      <w:pPr>
        <w:spacing w:after="0"/>
        <w:jc w:val="both"/>
        <w:rPr>
          <w:rFonts w:ascii="Segoe UI" w:hAnsi="Segoe UI" w:cs="Segoe UI"/>
          <w:sz w:val="20"/>
          <w:lang w:val="el-GR"/>
        </w:rPr>
      </w:pPr>
      <w:r>
        <w:rPr>
          <w:rFonts w:ascii="Segoe UI" w:hAnsi="Segoe UI" w:cs="Segoe UI"/>
          <w:sz w:val="20"/>
          <w:lang w:val="el-GR"/>
        </w:rPr>
        <w:t xml:space="preserve">Το </w:t>
      </w:r>
      <w:r>
        <w:rPr>
          <w:rFonts w:ascii="Segoe UI" w:hAnsi="Segoe UI" w:cs="Segoe UI"/>
          <w:sz w:val="20"/>
        </w:rPr>
        <w:t>Help</w:t>
      </w:r>
      <w:r w:rsidRPr="001047AC">
        <w:rPr>
          <w:rFonts w:ascii="Segoe UI" w:hAnsi="Segoe UI" w:cs="Segoe UI"/>
          <w:sz w:val="20"/>
          <w:lang w:val="el-GR"/>
        </w:rPr>
        <w:t xml:space="preserve"> </w:t>
      </w:r>
      <w:r>
        <w:rPr>
          <w:rFonts w:ascii="Segoe UI" w:hAnsi="Segoe UI" w:cs="Segoe UI"/>
          <w:sz w:val="20"/>
        </w:rPr>
        <w:t>Desk</w:t>
      </w:r>
      <w:r w:rsidRPr="001047AC">
        <w:rPr>
          <w:rFonts w:ascii="Segoe UI" w:hAnsi="Segoe UI" w:cs="Segoe UI"/>
          <w:sz w:val="20"/>
          <w:lang w:val="el-GR"/>
        </w:rPr>
        <w:t xml:space="preserve"> </w:t>
      </w:r>
      <w:r>
        <w:rPr>
          <w:rFonts w:ascii="Segoe UI" w:hAnsi="Segoe UI" w:cs="Segoe UI"/>
          <w:sz w:val="20"/>
          <w:lang w:val="el-GR"/>
        </w:rPr>
        <w:t>θα είναι διαθέσιμο μ</w:t>
      </w:r>
      <w:r w:rsidRPr="009423E0">
        <w:rPr>
          <w:rFonts w:ascii="Segoe UI" w:hAnsi="Segoe UI" w:cs="Segoe UI"/>
          <w:sz w:val="20"/>
          <w:lang w:val="el-GR"/>
        </w:rPr>
        <w:t>έσω τηλεφώνου</w:t>
      </w:r>
      <w:r w:rsidR="00B850FF" w:rsidRPr="00B850FF">
        <w:rPr>
          <w:rFonts w:ascii="Segoe UI" w:hAnsi="Segoe UI" w:cs="Segoe UI"/>
          <w:sz w:val="20"/>
          <w:lang w:val="el-GR"/>
        </w:rPr>
        <w:t>:</w:t>
      </w:r>
      <w:r w:rsidR="00B850FF">
        <w:rPr>
          <w:rFonts w:ascii="Segoe UI" w:hAnsi="Segoe UI" w:cs="Segoe UI"/>
          <w:sz w:val="20"/>
          <w:lang w:val="el-GR"/>
        </w:rPr>
        <w:t xml:space="preserve"> (</w:t>
      </w:r>
      <w:r w:rsidR="00B850FF" w:rsidRPr="00B850FF">
        <w:rPr>
          <w:rFonts w:ascii="Segoe UI" w:hAnsi="Segoe UI" w:cs="Segoe UI"/>
          <w:sz w:val="20"/>
          <w:lang w:val="el-GR"/>
        </w:rPr>
        <w:t>+30 210 3678843, +30 210 3678912, +30 210 3678952</w:t>
      </w:r>
      <w:r w:rsidR="00B850FF">
        <w:rPr>
          <w:rFonts w:ascii="Segoe UI" w:hAnsi="Segoe UI" w:cs="Segoe UI"/>
          <w:sz w:val="20"/>
          <w:lang w:val="el-GR"/>
        </w:rPr>
        <w:t xml:space="preserve">), </w:t>
      </w:r>
      <w:r>
        <w:rPr>
          <w:rFonts w:ascii="Segoe UI" w:hAnsi="Segoe UI" w:cs="Segoe UI"/>
          <w:sz w:val="20"/>
        </w:rPr>
        <w:t>e</w:t>
      </w:r>
      <w:r w:rsidRPr="001047AC">
        <w:rPr>
          <w:rFonts w:ascii="Segoe UI" w:hAnsi="Segoe UI" w:cs="Segoe UI"/>
          <w:sz w:val="20"/>
          <w:lang w:val="el-GR"/>
        </w:rPr>
        <w:t>-</w:t>
      </w:r>
      <w:r>
        <w:rPr>
          <w:rFonts w:ascii="Segoe UI" w:hAnsi="Segoe UI" w:cs="Segoe UI"/>
          <w:sz w:val="20"/>
        </w:rPr>
        <w:t>mail</w:t>
      </w:r>
      <w:r w:rsidR="00B850FF" w:rsidRPr="00B850FF">
        <w:rPr>
          <w:rFonts w:ascii="Segoe UI" w:hAnsi="Segoe UI" w:cs="Segoe UI"/>
          <w:sz w:val="20"/>
          <w:lang w:val="el-GR"/>
        </w:rPr>
        <w:t xml:space="preserve">: </w:t>
      </w:r>
      <w:r w:rsidR="00B850FF">
        <w:rPr>
          <w:rFonts w:ascii="Segoe UI" w:hAnsi="Segoe UI" w:cs="Segoe UI"/>
          <w:sz w:val="20"/>
          <w:lang w:val="el-GR"/>
        </w:rPr>
        <w:t>(</w:t>
      </w:r>
      <w:hyperlink r:id="rId13" w:history="1">
        <w:r w:rsidR="00B850FF" w:rsidRPr="00B850FF">
          <w:rPr>
            <w:rFonts w:ascii="Segoe UI" w:hAnsi="Segoe UI" w:cs="Segoe UI"/>
            <w:sz w:val="20"/>
            <w:lang w:val="el-GR"/>
          </w:rPr>
          <w:t>qualex.content@nb.org</w:t>
        </w:r>
      </w:hyperlink>
      <w:r w:rsidR="00B850FF" w:rsidRPr="00B850FF">
        <w:rPr>
          <w:rFonts w:ascii="Segoe UI" w:hAnsi="Segoe UI" w:cs="Segoe UI"/>
          <w:sz w:val="20"/>
          <w:lang w:val="el-GR"/>
        </w:rPr>
        <w:t>)</w:t>
      </w:r>
      <w:r w:rsidR="00B850FF">
        <w:rPr>
          <w:rFonts w:ascii="Segoe UI" w:hAnsi="Segoe UI" w:cs="Segoe UI"/>
          <w:sz w:val="20"/>
          <w:lang w:val="el-GR"/>
        </w:rPr>
        <w:t xml:space="preserve">, </w:t>
      </w:r>
      <w:r>
        <w:rPr>
          <w:rFonts w:ascii="Segoe UI" w:hAnsi="Segoe UI" w:cs="Segoe UI"/>
          <w:sz w:val="20"/>
          <w:lang w:val="el-GR"/>
        </w:rPr>
        <w:t xml:space="preserve">ή/και </w:t>
      </w:r>
      <w:r w:rsidRPr="009423E0">
        <w:rPr>
          <w:rFonts w:ascii="Segoe UI" w:hAnsi="Segoe UI" w:cs="Segoe UI"/>
          <w:sz w:val="20"/>
          <w:lang w:val="el-GR"/>
        </w:rPr>
        <w:t>chatbot</w:t>
      </w:r>
      <w:r>
        <w:rPr>
          <w:rFonts w:ascii="Segoe UI" w:hAnsi="Segoe UI" w:cs="Segoe UI"/>
          <w:sz w:val="20"/>
          <w:lang w:val="el-GR"/>
        </w:rPr>
        <w:t xml:space="preserve"> </w:t>
      </w:r>
      <w:r w:rsidR="00B850FF" w:rsidRPr="00B850FF">
        <w:rPr>
          <w:rFonts w:ascii="Segoe UI" w:hAnsi="Segoe UI" w:cs="Segoe UI"/>
          <w:sz w:val="20"/>
          <w:lang w:val="el-GR"/>
        </w:rPr>
        <w:t>(</w:t>
      </w:r>
      <w:hyperlink r:id="rId14" w:history="1">
        <w:r w:rsidR="00B850FF" w:rsidRPr="00017E96">
          <w:rPr>
            <w:rStyle w:val="-"/>
            <w:rFonts w:ascii="Segoe UI" w:hAnsi="Segoe UI" w:cs="Segoe UI"/>
            <w:sz w:val="20"/>
          </w:rPr>
          <w:t>www</w:t>
        </w:r>
        <w:r w:rsidR="00B850FF" w:rsidRPr="00017E96">
          <w:rPr>
            <w:rStyle w:val="-"/>
            <w:rFonts w:ascii="Segoe UI" w:hAnsi="Segoe UI" w:cs="Segoe UI"/>
            <w:sz w:val="20"/>
            <w:lang w:val="el-GR"/>
          </w:rPr>
          <w:t>.</w:t>
        </w:r>
        <w:r w:rsidR="00B850FF" w:rsidRPr="00017E96">
          <w:rPr>
            <w:rStyle w:val="-"/>
            <w:rFonts w:ascii="Segoe UI" w:hAnsi="Segoe UI" w:cs="Segoe UI"/>
            <w:sz w:val="20"/>
          </w:rPr>
          <w:t>qualex</w:t>
        </w:r>
        <w:r w:rsidR="00B850FF" w:rsidRPr="00017E96">
          <w:rPr>
            <w:rStyle w:val="-"/>
            <w:rFonts w:ascii="Segoe UI" w:hAnsi="Segoe UI" w:cs="Segoe UI"/>
            <w:sz w:val="20"/>
            <w:lang w:val="el-GR"/>
          </w:rPr>
          <w:t>.</w:t>
        </w:r>
        <w:r w:rsidR="00B850FF" w:rsidRPr="00017E96">
          <w:rPr>
            <w:rStyle w:val="-"/>
            <w:rFonts w:ascii="Segoe UI" w:hAnsi="Segoe UI" w:cs="Segoe UI"/>
            <w:sz w:val="20"/>
          </w:rPr>
          <w:t>gr</w:t>
        </w:r>
      </w:hyperlink>
      <w:r w:rsidR="00B850FF" w:rsidRPr="00B850FF">
        <w:rPr>
          <w:rFonts w:ascii="Segoe UI" w:hAnsi="Segoe UI" w:cs="Segoe UI"/>
          <w:sz w:val="20"/>
          <w:lang w:val="el-GR"/>
        </w:rPr>
        <w:t xml:space="preserve">) </w:t>
      </w:r>
      <w:r>
        <w:rPr>
          <w:rFonts w:ascii="Segoe UI" w:hAnsi="Segoe UI" w:cs="Segoe UI"/>
          <w:sz w:val="20"/>
          <w:lang w:val="el-GR"/>
        </w:rPr>
        <w:t xml:space="preserve">καθημερινά, από </w:t>
      </w:r>
      <w:r w:rsidRPr="009423E0">
        <w:rPr>
          <w:rFonts w:ascii="Segoe UI" w:hAnsi="Segoe UI" w:cs="Segoe UI"/>
          <w:sz w:val="20"/>
          <w:lang w:val="el-GR"/>
        </w:rPr>
        <w:t>Δευτέρα έως Παρασκευή, από 09:00 έως 17:00</w:t>
      </w:r>
      <w:r>
        <w:rPr>
          <w:rFonts w:ascii="Segoe UI" w:hAnsi="Segoe UI" w:cs="Segoe UI"/>
          <w:sz w:val="20"/>
          <w:lang w:val="el-GR"/>
        </w:rPr>
        <w:t xml:space="preserve">. Τα αιτήματα ανάρτησης περιεχομένου από μέλη της ΕΝΔΕ θα ικανοποιούνται κατά </w:t>
      </w:r>
      <w:r w:rsidR="00B850FF">
        <w:rPr>
          <w:rFonts w:ascii="Segoe UI" w:hAnsi="Segoe UI" w:cs="Segoe UI"/>
          <w:sz w:val="20"/>
          <w:lang w:val="el-GR"/>
        </w:rPr>
        <w:t>προτεραιότητα</w:t>
      </w:r>
      <w:r>
        <w:rPr>
          <w:rFonts w:ascii="Segoe UI" w:hAnsi="Segoe UI" w:cs="Segoe UI"/>
          <w:sz w:val="20"/>
          <w:lang w:val="el-GR"/>
        </w:rPr>
        <w:t xml:space="preserve">. </w:t>
      </w:r>
    </w:p>
    <w:p w:rsidR="00094C59" w:rsidRDefault="00094C59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b/>
          <w:bCs/>
          <w:color w:val="000000"/>
          <w:sz w:val="20"/>
          <w:szCs w:val="20"/>
          <w:u w:val="single"/>
          <w:lang w:val="el-GR"/>
        </w:rPr>
      </w:pPr>
    </w:p>
    <w:p w:rsidR="00DE6C22" w:rsidRDefault="00DE6C22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b/>
          <w:bCs/>
          <w:color w:val="000000"/>
          <w:sz w:val="20"/>
          <w:szCs w:val="20"/>
          <w:u w:val="single"/>
        </w:rPr>
      </w:pPr>
    </w:p>
    <w:p w:rsidR="00345D6A" w:rsidRPr="00034A25" w:rsidRDefault="00345D6A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b/>
          <w:bCs/>
          <w:color w:val="000000"/>
          <w:sz w:val="20"/>
          <w:szCs w:val="20"/>
          <w:u w:val="single"/>
          <w:lang w:val="el-GR"/>
        </w:rPr>
      </w:pPr>
      <w:r w:rsidRPr="00345D6A">
        <w:rPr>
          <w:rFonts w:ascii="Segoe UI" w:eastAsia="TimesNewRomanPSMT" w:hAnsi="Segoe UI" w:cs="Segoe UI"/>
          <w:b/>
          <w:bCs/>
          <w:color w:val="000000"/>
          <w:sz w:val="20"/>
          <w:szCs w:val="20"/>
          <w:u w:val="single"/>
          <w:lang w:val="el-GR"/>
        </w:rPr>
        <w:lastRenderedPageBreak/>
        <w:t>Διαδικασία Εγγραφής</w:t>
      </w:r>
      <w:r w:rsidRPr="00034A25">
        <w:rPr>
          <w:rFonts w:ascii="Segoe UI" w:eastAsia="TimesNewRomanPSMT" w:hAnsi="Segoe UI" w:cs="Segoe UI"/>
          <w:b/>
          <w:bCs/>
          <w:color w:val="000000"/>
          <w:sz w:val="20"/>
          <w:szCs w:val="20"/>
          <w:u w:val="single"/>
          <w:lang w:val="el-GR"/>
        </w:rPr>
        <w:t>:</w:t>
      </w:r>
    </w:p>
    <w:p w:rsidR="00094C59" w:rsidRPr="00576A37" w:rsidRDefault="00094C59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</w:p>
    <w:p w:rsidR="00BC43B0" w:rsidRDefault="00BC43B0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>
        <w:rPr>
          <w:rFonts w:ascii="Segoe UI" w:eastAsia="TimesNewRomanPSMT" w:hAnsi="Segoe UI" w:cs="Segoe UI"/>
          <w:color w:val="000000"/>
          <w:sz w:val="20"/>
          <w:szCs w:val="20"/>
        </w:rPr>
        <w:t>M</w:t>
      </w: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πορείτε να αποκτήσετε μια</w:t>
      </w:r>
      <w:r w:rsid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συνδρομή </w:t>
      </w:r>
      <w:r w:rsidR="00345D6A" w:rsidRPr="00FB6E8D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στην QUALEX</w:t>
      </w:r>
    </w:p>
    <w:p w:rsidR="00737947" w:rsidRDefault="00737947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</w:p>
    <w:p w:rsidR="00D02FB4" w:rsidRPr="00D02FB4" w:rsidRDefault="00BC43B0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α)</w:t>
      </w:r>
      <w:r w:rsidR="002602F0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</w:t>
      </w:r>
      <w:r w:rsidRPr="00737947">
        <w:rPr>
          <w:rFonts w:ascii="Segoe UI" w:eastAsia="TimesNewRomanPSMT" w:hAnsi="Segoe UI" w:cs="Segoe UI"/>
          <w:b/>
          <w:bCs/>
          <w:color w:val="000000"/>
          <w:sz w:val="20"/>
          <w:szCs w:val="20"/>
          <w:lang w:val="el-GR"/>
        </w:rPr>
        <w:t>ηλεκτρονικά</w:t>
      </w: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, εύκολα και γρήγορα, μέσω του σχετικού </w:t>
      </w:r>
      <w:r w:rsidR="000B09CE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σ</w:t>
      </w: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υ</w:t>
      </w:r>
      <w:r w:rsidR="000B09CE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νδ</w:t>
      </w: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έ</w:t>
      </w:r>
      <w:r w:rsidR="000B09CE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σμο</w:t>
      </w: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υ</w:t>
      </w:r>
      <w:r w:rsidRPr="00BC43B0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:</w:t>
      </w:r>
      <w:r w:rsidR="00D02FB4" w:rsidRPr="00D02FB4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</w:t>
      </w:r>
      <w:r w:rsidRPr="00D02FB4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“</w:t>
      </w:r>
      <w:hyperlink r:id="rId15" w:history="1">
        <w:r w:rsidR="002602F0" w:rsidRPr="002602F0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 xml:space="preserve">Συνδρομή </w:t>
        </w:r>
        <w:r w:rsidR="002602F0" w:rsidRPr="002602F0">
          <w:rPr>
            <w:rStyle w:val="-"/>
            <w:rFonts w:ascii="Segoe UI" w:eastAsia="TimesNewRomanPSMT" w:hAnsi="Segoe UI" w:cs="Segoe UI"/>
            <w:sz w:val="20"/>
            <w:szCs w:val="20"/>
          </w:rPr>
          <w:t>Qualex</w:t>
        </w:r>
      </w:hyperlink>
      <w:r w:rsidR="000B09CE" w:rsidRPr="00D02FB4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”</w:t>
      </w:r>
      <w:r w:rsidR="00D02FB4" w:rsidRPr="00D02FB4">
        <w:rPr>
          <w:rFonts w:ascii="Segoe UI" w:eastAsia="TimesNewRomanPSMT" w:hAnsi="Segoe UI" w:cs="Segoe UI"/>
          <w:b/>
          <w:bCs/>
          <w:color w:val="000000"/>
          <w:sz w:val="20"/>
          <w:szCs w:val="20"/>
          <w:lang w:val="el-GR"/>
        </w:rPr>
        <w:t xml:space="preserve"> </w:t>
      </w:r>
      <w:r w:rsidR="00D02FB4" w:rsidRPr="00D02FB4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(</w:t>
      </w:r>
      <w:hyperlink r:id="rId16" w:history="1"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</w:rPr>
          <w:t>https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://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</w:rPr>
          <w:t>www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.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</w:rPr>
          <w:t>nb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.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</w:rPr>
          <w:t>org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/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</w:rPr>
          <w:t>qualex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-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</w:rPr>
          <w:t>dikastes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.</w:t>
        </w:r>
        <w:r w:rsidR="00D02FB4" w:rsidRPr="00D02FB4">
          <w:rPr>
            <w:rStyle w:val="-"/>
            <w:rFonts w:ascii="Segoe UI" w:eastAsia="TimesNewRomanPSMT" w:hAnsi="Segoe UI" w:cs="Segoe UI"/>
            <w:sz w:val="20"/>
            <w:szCs w:val="20"/>
          </w:rPr>
          <w:t>html</w:t>
        </w:r>
      </w:hyperlink>
      <w:r w:rsidR="00D02FB4" w:rsidRPr="00D02FB4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)</w:t>
      </w:r>
    </w:p>
    <w:p w:rsidR="000B09CE" w:rsidRPr="001E3BD8" w:rsidRDefault="001E3BD8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16"/>
          <w:szCs w:val="16"/>
          <w:lang w:val="el-GR"/>
        </w:rPr>
      </w:pPr>
      <w:r w:rsidRPr="001E3BD8">
        <w:rPr>
          <w:rFonts w:ascii="Segoe UI" w:eastAsia="TimesNewRomanPSMT" w:hAnsi="Segoe UI" w:cs="Segoe UI"/>
          <w:b/>
          <w:bCs/>
          <w:color w:val="000000"/>
          <w:sz w:val="20"/>
          <w:szCs w:val="20"/>
          <w:lang w:val="el-GR"/>
        </w:rPr>
        <w:t xml:space="preserve"> </w:t>
      </w:r>
    </w:p>
    <w:p w:rsidR="00034A25" w:rsidRDefault="00BC43B0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β)</w:t>
      </w:r>
      <w:r w:rsidR="002602F0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 </w:t>
      </w:r>
      <w:r w:rsidRPr="00BC43B0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</w:t>
      </w:r>
      <w:r w:rsidRPr="00737947">
        <w:rPr>
          <w:rFonts w:ascii="Segoe UI" w:eastAsia="TimesNewRomanPSMT" w:hAnsi="Segoe UI" w:cs="Segoe UI"/>
          <w:b/>
          <w:bCs/>
          <w:color w:val="000000"/>
          <w:sz w:val="20"/>
          <w:szCs w:val="20"/>
          <w:lang w:val="el-GR"/>
        </w:rPr>
        <w:t>επικοιν</w:t>
      </w:r>
      <w:r w:rsidR="00E56927">
        <w:rPr>
          <w:rFonts w:ascii="Segoe UI" w:eastAsia="TimesNewRomanPSMT" w:hAnsi="Segoe UI" w:cs="Segoe UI"/>
          <w:b/>
          <w:bCs/>
          <w:color w:val="000000"/>
          <w:sz w:val="20"/>
          <w:szCs w:val="20"/>
          <w:lang w:val="el-GR"/>
        </w:rPr>
        <w:t>ω</w:t>
      </w:r>
      <w:r w:rsidRPr="00737947">
        <w:rPr>
          <w:rFonts w:ascii="Segoe UI" w:eastAsia="TimesNewRomanPSMT" w:hAnsi="Segoe UI" w:cs="Segoe UI"/>
          <w:b/>
          <w:bCs/>
          <w:color w:val="000000"/>
          <w:sz w:val="20"/>
          <w:szCs w:val="20"/>
          <w:lang w:val="el-GR"/>
        </w:rPr>
        <w:t>νώντας</w:t>
      </w: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</w:t>
      </w:r>
      <w:r w:rsid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με τ</w:t>
      </w:r>
      <w:r w:rsidR="00737947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α κατά τόπους τμήματα πωλήσεων </w:t>
      </w:r>
      <w:r w:rsidR="00034A25" w:rsidRP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Qualex</w:t>
      </w:r>
    </w:p>
    <w:p w:rsidR="00034A25" w:rsidRPr="00BC43B0" w:rsidRDefault="00034A25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 w:rsidRPr="00737947">
        <w:rPr>
          <w:rFonts w:ascii="Segoe UI" w:eastAsia="TimesNewRomanPSMT" w:hAnsi="Segoe UI" w:cs="Segoe UI"/>
          <w:color w:val="000000"/>
          <w:sz w:val="20"/>
          <w:szCs w:val="20"/>
        </w:rPr>
        <w:t>A</w:t>
      </w:r>
      <w:r w:rsidRPr="00737947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θήνα:</w:t>
      </w:r>
      <w:r w:rsidRP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 </w:t>
      </w:r>
      <w:r w:rsidRPr="00034A25">
        <w:rPr>
          <w:rFonts w:ascii="Segoe UI" w:eastAsia="TimesNewRomanPSMT" w:hAnsi="Segoe UI" w:cs="Segoe UI"/>
          <w:color w:val="000000"/>
          <w:sz w:val="20"/>
          <w:szCs w:val="20"/>
        </w:rPr>
        <w:t>E</w:t>
      </w:r>
      <w:r w:rsidRP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: </w:t>
      </w:r>
      <w:hyperlink r:id="rId17" w:history="1">
        <w:r w:rsidRPr="00017E96">
          <w:rPr>
            <w:rStyle w:val="-"/>
            <w:rFonts w:ascii="Segoe UI" w:eastAsia="TimesNewRomanPSMT" w:hAnsi="Segoe UI" w:cs="Segoe UI"/>
            <w:sz w:val="20"/>
            <w:szCs w:val="20"/>
          </w:rPr>
          <w:t>qualex</w:t>
        </w:r>
        <w:r w:rsidRPr="00017E96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.</w:t>
        </w:r>
        <w:r w:rsidRPr="00017E96">
          <w:rPr>
            <w:rStyle w:val="-"/>
            <w:rFonts w:ascii="Segoe UI" w:eastAsia="TimesNewRomanPSMT" w:hAnsi="Segoe UI" w:cs="Segoe UI"/>
            <w:sz w:val="20"/>
            <w:szCs w:val="20"/>
          </w:rPr>
          <w:t>commercial</w:t>
        </w:r>
        <w:r w:rsidRPr="00017E96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@</w:t>
        </w:r>
        <w:r w:rsidRPr="00017E96">
          <w:rPr>
            <w:rStyle w:val="-"/>
            <w:rFonts w:ascii="Segoe UI" w:eastAsia="TimesNewRomanPSMT" w:hAnsi="Segoe UI" w:cs="Segoe UI"/>
            <w:sz w:val="20"/>
            <w:szCs w:val="20"/>
          </w:rPr>
          <w:t>nb</w:t>
        </w:r>
        <w:r w:rsidRPr="00017E96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.</w:t>
        </w:r>
        <w:r w:rsidRPr="00017E96">
          <w:rPr>
            <w:rStyle w:val="-"/>
            <w:rFonts w:ascii="Segoe UI" w:eastAsia="TimesNewRomanPSMT" w:hAnsi="Segoe UI" w:cs="Segoe UI"/>
            <w:sz w:val="20"/>
            <w:szCs w:val="20"/>
          </w:rPr>
          <w:t>org</w:t>
        </w:r>
      </w:hyperlink>
      <w:r w:rsidR="00C206F3" w:rsidRPr="00C206F3">
        <w:rPr>
          <w:rStyle w:val="-"/>
          <w:rFonts w:ascii="Segoe UI" w:eastAsia="TimesNewRomanPSMT" w:hAnsi="Segoe UI" w:cs="Segoe UI"/>
          <w:sz w:val="20"/>
          <w:szCs w:val="20"/>
          <w:u w:val="none"/>
          <w:lang w:val="el-GR"/>
        </w:rPr>
        <w:t xml:space="preserve"> ,</w:t>
      </w:r>
      <w:r w:rsidR="00BC43B0" w:rsidRPr="00BC43B0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( </w:t>
      </w:r>
      <w:r w:rsidR="00BC43B0">
        <w:rPr>
          <w:rFonts w:ascii="Segoe UI" w:eastAsia="TimesNewRomanPSMT" w:hAnsi="Segoe UI" w:cs="Segoe UI"/>
          <w:color w:val="000000"/>
          <w:sz w:val="20"/>
          <w:szCs w:val="20"/>
        </w:rPr>
        <w:t>T</w:t>
      </w:r>
      <w:r w:rsidR="00BC43B0" w:rsidRP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: +30 210 3678</w:t>
      </w:r>
      <w:r w:rsidR="00BC43B0" w:rsidRPr="00BC43B0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928</w:t>
      </w:r>
      <w:r w:rsidR="00BC43B0" w:rsidRP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, +30 210 3678</w:t>
      </w:r>
      <w:r w:rsidR="00BC43B0" w:rsidRPr="00BC43B0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833)</w:t>
      </w:r>
      <w:r w:rsidR="00BC43B0" w:rsidRP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</w:t>
      </w:r>
    </w:p>
    <w:p w:rsidR="00034A25" w:rsidRPr="00BC43B0" w:rsidRDefault="00034A25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 w:rsidRPr="00737947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Θεσσαλονίκη:</w:t>
      </w:r>
      <w:r w:rsidRP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E: </w:t>
      </w:r>
      <w:hyperlink r:id="rId18" w:history="1">
        <w:r w:rsidRPr="00034A25">
          <w:rPr>
            <w:rStyle w:val="-"/>
            <w:rFonts w:ascii="Segoe UI" w:eastAsia="TimesNewRomanPSMT" w:hAnsi="Segoe UI" w:cs="Segoe UI"/>
            <w:sz w:val="20"/>
            <w:szCs w:val="20"/>
          </w:rPr>
          <w:t>nbthess</w:t>
        </w:r>
        <w:r w:rsidRPr="00034A25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@</w:t>
        </w:r>
        <w:r w:rsidRPr="00034A25">
          <w:rPr>
            <w:rStyle w:val="-"/>
            <w:rFonts w:ascii="Segoe UI" w:eastAsia="TimesNewRomanPSMT" w:hAnsi="Segoe UI" w:cs="Segoe UI"/>
            <w:sz w:val="20"/>
            <w:szCs w:val="20"/>
          </w:rPr>
          <w:t>nb</w:t>
        </w:r>
        <w:r w:rsidRPr="00034A25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.</w:t>
        </w:r>
        <w:r w:rsidRPr="00034A25">
          <w:rPr>
            <w:rStyle w:val="-"/>
            <w:rFonts w:ascii="Segoe UI" w:eastAsia="TimesNewRomanPSMT" w:hAnsi="Segoe UI" w:cs="Segoe UI"/>
            <w:sz w:val="20"/>
            <w:szCs w:val="20"/>
          </w:rPr>
          <w:t>org</w:t>
        </w:r>
      </w:hyperlink>
      <w:r w:rsidR="00BC43B0" w:rsidRPr="00BC43B0">
        <w:rPr>
          <w:rStyle w:val="-"/>
          <w:rFonts w:ascii="Segoe UI" w:eastAsia="TimesNewRomanPSMT" w:hAnsi="Segoe UI" w:cs="Segoe UI"/>
          <w:sz w:val="20"/>
          <w:szCs w:val="20"/>
          <w:u w:val="none"/>
          <w:lang w:val="el-GR"/>
        </w:rPr>
        <w:t xml:space="preserve"> </w:t>
      </w:r>
      <w:r w:rsidR="00C206F3">
        <w:rPr>
          <w:rStyle w:val="-"/>
          <w:rFonts w:ascii="Segoe UI" w:eastAsia="TimesNewRomanPSMT" w:hAnsi="Segoe UI" w:cs="Segoe UI"/>
          <w:sz w:val="20"/>
          <w:szCs w:val="20"/>
          <w:u w:val="none"/>
          <w:lang w:val="el-GR"/>
        </w:rPr>
        <w:t>,</w:t>
      </w:r>
      <w:r w:rsidR="00BC43B0" w:rsidRPr="00BC43B0">
        <w:rPr>
          <w:rStyle w:val="-"/>
          <w:rFonts w:ascii="Segoe UI" w:eastAsia="TimesNewRomanPSMT" w:hAnsi="Segoe UI" w:cs="Segoe UI"/>
          <w:color w:val="000000" w:themeColor="text1"/>
          <w:sz w:val="20"/>
          <w:szCs w:val="20"/>
          <w:u w:val="none"/>
          <w:lang w:val="el-GR"/>
        </w:rPr>
        <w:t>(</w:t>
      </w:r>
      <w:r w:rsidR="00BC43B0">
        <w:rPr>
          <w:rFonts w:ascii="Segoe UI" w:eastAsia="TimesNewRomanPSMT" w:hAnsi="Segoe UI" w:cs="Segoe UI"/>
          <w:color w:val="000000"/>
          <w:sz w:val="20"/>
          <w:szCs w:val="20"/>
        </w:rPr>
        <w:t>T</w:t>
      </w:r>
      <w:r w:rsidR="00BC43B0" w:rsidRPr="00BC43B0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:</w:t>
      </w:r>
      <w:r w:rsidR="00BC43B0" w:rsidRP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+30 2310 545618, +30 2310 532134</w:t>
      </w:r>
      <w:r w:rsidR="00BC43B0" w:rsidRPr="00BC43B0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)</w:t>
      </w:r>
      <w:r w:rsidR="00BC43B0" w:rsidRP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</w:t>
      </w:r>
    </w:p>
    <w:p w:rsidR="009E584D" w:rsidRPr="00BC43B0" w:rsidRDefault="00034A25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b/>
          <w:bCs/>
          <w:color w:val="000000"/>
          <w:sz w:val="20"/>
          <w:szCs w:val="20"/>
          <w:lang w:val="el-GR"/>
        </w:rPr>
      </w:pPr>
      <w:r w:rsidRPr="00737947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Πάτρα:</w:t>
      </w:r>
      <w:r w:rsidRPr="00BC43B0">
        <w:rPr>
          <w:rFonts w:ascii="Segoe UI" w:eastAsia="TimesNewRomanPSMT" w:hAnsi="Segoe UI" w:cs="Segoe UI"/>
          <w:b/>
          <w:bCs/>
          <w:color w:val="000000"/>
          <w:sz w:val="20"/>
          <w:szCs w:val="20"/>
          <w:lang w:val="el-GR"/>
        </w:rPr>
        <w:t xml:space="preserve"> </w:t>
      </w:r>
      <w:r>
        <w:t>E</w:t>
      </w:r>
      <w:r w:rsidRPr="00BC43B0">
        <w:rPr>
          <w:lang w:val="el-GR"/>
        </w:rPr>
        <w:t xml:space="preserve">: </w:t>
      </w:r>
      <w:hyperlink r:id="rId19" w:history="1">
        <w:r w:rsidRPr="00034A25">
          <w:rPr>
            <w:rStyle w:val="-"/>
            <w:rFonts w:ascii="Segoe UI" w:eastAsia="TimesNewRomanPSMT" w:hAnsi="Segoe UI" w:cs="Segoe UI"/>
            <w:sz w:val="20"/>
            <w:szCs w:val="20"/>
          </w:rPr>
          <w:t>nbpatra</w:t>
        </w:r>
        <w:r w:rsidRPr="00BC43B0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@</w:t>
        </w:r>
        <w:r w:rsidRPr="00034A25">
          <w:rPr>
            <w:rStyle w:val="-"/>
            <w:rFonts w:ascii="Segoe UI" w:eastAsia="TimesNewRomanPSMT" w:hAnsi="Segoe UI" w:cs="Segoe UI"/>
            <w:sz w:val="20"/>
            <w:szCs w:val="20"/>
          </w:rPr>
          <w:t>nb</w:t>
        </w:r>
        <w:r w:rsidRPr="00BC43B0">
          <w:rPr>
            <w:rStyle w:val="-"/>
            <w:rFonts w:ascii="Segoe UI" w:eastAsia="TimesNewRomanPSMT" w:hAnsi="Segoe UI" w:cs="Segoe UI"/>
            <w:sz w:val="20"/>
            <w:szCs w:val="20"/>
            <w:lang w:val="el-GR"/>
          </w:rPr>
          <w:t>.</w:t>
        </w:r>
        <w:r w:rsidRPr="00034A25">
          <w:rPr>
            <w:rStyle w:val="-"/>
            <w:rFonts w:ascii="Segoe UI" w:eastAsia="TimesNewRomanPSMT" w:hAnsi="Segoe UI" w:cs="Segoe UI"/>
            <w:sz w:val="20"/>
            <w:szCs w:val="20"/>
          </w:rPr>
          <w:t>org</w:t>
        </w:r>
      </w:hyperlink>
      <w:r w:rsidR="00BC43B0" w:rsidRPr="00BC43B0">
        <w:rPr>
          <w:rStyle w:val="-"/>
          <w:rFonts w:ascii="Segoe UI" w:eastAsia="TimesNewRomanPSMT" w:hAnsi="Segoe UI" w:cs="Segoe UI"/>
          <w:sz w:val="20"/>
          <w:szCs w:val="20"/>
          <w:u w:val="none"/>
          <w:lang w:val="el-GR"/>
        </w:rPr>
        <w:t xml:space="preserve"> </w:t>
      </w:r>
      <w:r w:rsidR="00C206F3">
        <w:rPr>
          <w:lang w:val="el-GR"/>
        </w:rPr>
        <w:t>,</w:t>
      </w:r>
      <w:r w:rsidR="00BC43B0" w:rsidRPr="00126EBA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(</w:t>
      </w:r>
      <w:r w:rsidR="00BC43B0" w:rsidRPr="00034A25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Τ:</w:t>
      </w:r>
      <w:hyperlink r:id="rId20" w:history="1">
        <w:r w:rsidR="00BC43B0" w:rsidRPr="00126EBA">
          <w:rPr>
            <w:rFonts w:ascii="Segoe UI" w:eastAsia="TimesNewRomanPSMT" w:hAnsi="Segoe UI" w:cs="Segoe UI"/>
            <w:sz w:val="20"/>
            <w:szCs w:val="20"/>
            <w:lang w:val="el-GR"/>
          </w:rPr>
          <w:t>+30 2610 361600</w:t>
        </w:r>
      </w:hyperlink>
      <w:r w:rsidR="00BC43B0" w:rsidRPr="00126EBA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)</w:t>
      </w:r>
      <w:r w:rsidR="00BC43B0" w:rsidRPr="00034A25">
        <w:rPr>
          <w:lang w:val="el-GR"/>
        </w:rPr>
        <w:t xml:space="preserve"> </w:t>
      </w:r>
    </w:p>
    <w:p w:rsidR="00B850FF" w:rsidRDefault="00B850FF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</w:p>
    <w:p w:rsidR="00526371" w:rsidRPr="00526371" w:rsidRDefault="00526371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Για την ενεργοποίηση της συνδρομής απαιτείται η ταυτοποίηση της ιδιότητας του μέλους</w:t>
      </w:r>
      <w:r w:rsidR="00D02FB4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είτε</w:t>
      </w:r>
      <w:r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 xml:space="preserve"> μέσω της υπηρεσιακής ταυτότητας </w:t>
      </w:r>
      <w:r w:rsidR="00D16821">
        <w:rPr>
          <w:rFonts w:ascii="Segoe UI" w:eastAsia="TimesNewRomanPSMT" w:hAnsi="Segoe UI" w:cs="Segoe UI"/>
          <w:color w:val="000000"/>
          <w:sz w:val="20"/>
          <w:szCs w:val="20"/>
          <w:lang w:val="el-GR"/>
        </w:rPr>
        <w:t>ή κατόπιν επικοινωνίας της ΝΟΜΙΚΗΣ ΒΙΒΛΙΟΘΗΚΗΣ με την γραμματεία της ΕΝΔΕ.</w:t>
      </w:r>
    </w:p>
    <w:p w:rsidR="00B850FF" w:rsidRPr="00B850FF" w:rsidRDefault="00B850FF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NewRomanPSMT" w:hAnsi="Segoe UI" w:cs="Segoe UI"/>
          <w:color w:val="000000"/>
          <w:sz w:val="20"/>
          <w:szCs w:val="20"/>
          <w:lang w:val="el-GR"/>
        </w:rPr>
      </w:pPr>
    </w:p>
    <w:sectPr w:rsidR="00B850FF" w:rsidRPr="00B850FF" w:rsidSect="00094C59">
      <w:pgSz w:w="12240" w:h="15840"/>
      <w:pgMar w:top="1418" w:right="132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31" w:rsidRDefault="00E77831" w:rsidP="00737947">
      <w:pPr>
        <w:spacing w:after="0" w:line="240" w:lineRule="auto"/>
      </w:pPr>
      <w:r>
        <w:separator/>
      </w:r>
    </w:p>
  </w:endnote>
  <w:endnote w:type="continuationSeparator" w:id="0">
    <w:p w:rsidR="00E77831" w:rsidRDefault="00E77831" w:rsidP="0073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31" w:rsidRDefault="00E77831" w:rsidP="00737947">
      <w:pPr>
        <w:spacing w:after="0" w:line="240" w:lineRule="auto"/>
      </w:pPr>
      <w:r>
        <w:separator/>
      </w:r>
    </w:p>
  </w:footnote>
  <w:footnote w:type="continuationSeparator" w:id="0">
    <w:p w:rsidR="00E77831" w:rsidRDefault="00E77831" w:rsidP="0073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D8A"/>
    <w:multiLevelType w:val="multilevel"/>
    <w:tmpl w:val="6534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0B00"/>
    <w:multiLevelType w:val="hybridMultilevel"/>
    <w:tmpl w:val="8664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56AF4"/>
    <w:multiLevelType w:val="multilevel"/>
    <w:tmpl w:val="ED8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F65C5"/>
    <w:multiLevelType w:val="multilevel"/>
    <w:tmpl w:val="F0A2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8559F"/>
    <w:multiLevelType w:val="hybridMultilevel"/>
    <w:tmpl w:val="68FC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940E9"/>
    <w:multiLevelType w:val="hybridMultilevel"/>
    <w:tmpl w:val="E882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651"/>
    <w:rsid w:val="00034A25"/>
    <w:rsid w:val="00064E0E"/>
    <w:rsid w:val="00080856"/>
    <w:rsid w:val="00081BCB"/>
    <w:rsid w:val="00094C59"/>
    <w:rsid w:val="000B09CE"/>
    <w:rsid w:val="000F0D08"/>
    <w:rsid w:val="00126EBA"/>
    <w:rsid w:val="001E3BD8"/>
    <w:rsid w:val="002007F7"/>
    <w:rsid w:val="002566EA"/>
    <w:rsid w:val="002602F0"/>
    <w:rsid w:val="00345654"/>
    <w:rsid w:val="00345D6A"/>
    <w:rsid w:val="0041630D"/>
    <w:rsid w:val="0043413F"/>
    <w:rsid w:val="004C3268"/>
    <w:rsid w:val="004F1726"/>
    <w:rsid w:val="00526371"/>
    <w:rsid w:val="00534C70"/>
    <w:rsid w:val="00576A37"/>
    <w:rsid w:val="005A0D2D"/>
    <w:rsid w:val="00680469"/>
    <w:rsid w:val="00733E11"/>
    <w:rsid w:val="00737947"/>
    <w:rsid w:val="00752C16"/>
    <w:rsid w:val="007752EE"/>
    <w:rsid w:val="00791401"/>
    <w:rsid w:val="007A1185"/>
    <w:rsid w:val="007C6DFC"/>
    <w:rsid w:val="008012F1"/>
    <w:rsid w:val="008B3AE8"/>
    <w:rsid w:val="009373FD"/>
    <w:rsid w:val="00961260"/>
    <w:rsid w:val="00983E17"/>
    <w:rsid w:val="009E584D"/>
    <w:rsid w:val="00A22B0C"/>
    <w:rsid w:val="00AB4DDF"/>
    <w:rsid w:val="00B850FF"/>
    <w:rsid w:val="00BC1E61"/>
    <w:rsid w:val="00BC43B0"/>
    <w:rsid w:val="00BE6B09"/>
    <w:rsid w:val="00C206F3"/>
    <w:rsid w:val="00C2471F"/>
    <w:rsid w:val="00C53651"/>
    <w:rsid w:val="00C617E0"/>
    <w:rsid w:val="00C65359"/>
    <w:rsid w:val="00C6692A"/>
    <w:rsid w:val="00D011EE"/>
    <w:rsid w:val="00D02FB4"/>
    <w:rsid w:val="00D16821"/>
    <w:rsid w:val="00DE6C22"/>
    <w:rsid w:val="00E0056F"/>
    <w:rsid w:val="00E22923"/>
    <w:rsid w:val="00E56927"/>
    <w:rsid w:val="00E77831"/>
    <w:rsid w:val="00F00A48"/>
    <w:rsid w:val="00F22EC9"/>
    <w:rsid w:val="00FA2341"/>
    <w:rsid w:val="00FB6E8D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081BCB"/>
    <w:rPr>
      <w:color w:val="0000FF"/>
      <w:u w:val="single"/>
    </w:rPr>
  </w:style>
  <w:style w:type="character" w:styleId="a3">
    <w:name w:val="Strong"/>
    <w:basedOn w:val="a0"/>
    <w:uiPriority w:val="22"/>
    <w:qFormat/>
    <w:rsid w:val="00081BCB"/>
    <w:rPr>
      <w:b/>
      <w:bCs/>
    </w:rPr>
  </w:style>
  <w:style w:type="character" w:customStyle="1" w:styleId="contentpasted0">
    <w:name w:val="contentpasted0"/>
    <w:basedOn w:val="a0"/>
    <w:rsid w:val="00D011EE"/>
  </w:style>
  <w:style w:type="paragraph" w:styleId="a4">
    <w:name w:val="List Paragraph"/>
    <w:aliases w:val="Γράφημα,Bullet2,bl1,Bullet21,Bullet22,Bullet23,Bullet211,Bullet24,Bullet25,Bullet26,Bullet27,bl11,Bullet212,Bullet28,bl12,Bullet213,Bullet29,bl13,Bullet214,Bullet210,Bullet215,Bulleted List 1,Kommentar,Bullet List,FooterText,numbered"/>
    <w:basedOn w:val="a"/>
    <w:link w:val="Char"/>
    <w:uiPriority w:val="34"/>
    <w:qFormat/>
    <w:rsid w:val="00D011EE"/>
    <w:pPr>
      <w:ind w:left="720"/>
      <w:contextualSpacing/>
    </w:pPr>
  </w:style>
  <w:style w:type="character" w:customStyle="1" w:styleId="Char">
    <w:name w:val="Παράγραφος λίστας Char"/>
    <w:aliases w:val="Γράφημα Char,Bullet2 Char,bl1 Char,Bullet21 Char,Bullet22 Char,Bullet23 Char,Bullet211 Char,Bullet24 Char,Bullet25 Char,Bullet26 Char,Bullet27 Char,bl11 Char,Bullet212 Char,Bullet28 Char,bl12 Char,Bullet213 Char,Bullet29 Char"/>
    <w:link w:val="a4"/>
    <w:uiPriority w:val="34"/>
    <w:qFormat/>
    <w:locked/>
    <w:rsid w:val="00FB6E8D"/>
  </w:style>
  <w:style w:type="paragraph" w:customStyle="1" w:styleId="xxxxxxxxxxxxxxxxxxxxxxxxxxxxxxxxxxxxxxxxxxxxxxxxxxxxxxxxxxxxxxxxxxxxxxxxxxxxxxxxxxxxxxxxxxxxxxxxxxxxmsoplaintext">
    <w:name w:val="x_x_x_x_x_x_x_x_x_x_x_x_x_x_x_x_x_x_x_x_x_x_x_x_x_x_x_x_x_x_x_x_x_x_x_x_x_x_x_x_x_x_x_x_x_x_x_x_x_x_x_x_x_x_x_x_x_x_x_x_x_x_x_x_x_x_x_x_x_x_x_x_x_x_x_x_x_x_x_x_x_x_x_x_x_x_x_x_x_x_x_x_x_x_x_x_x_x_xxmsoplaintext"/>
    <w:basedOn w:val="a"/>
    <w:rsid w:val="00FB6E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4A25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7379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37947"/>
  </w:style>
  <w:style w:type="paragraph" w:styleId="a6">
    <w:name w:val="footer"/>
    <w:basedOn w:val="a"/>
    <w:link w:val="Char1"/>
    <w:uiPriority w:val="99"/>
    <w:unhideWhenUsed/>
    <w:rsid w:val="007379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37947"/>
  </w:style>
  <w:style w:type="character" w:styleId="-0">
    <w:name w:val="FollowedHyperlink"/>
    <w:basedOn w:val="a0"/>
    <w:uiPriority w:val="99"/>
    <w:semiHidden/>
    <w:unhideWhenUsed/>
    <w:rsid w:val="00E22923"/>
    <w:rPr>
      <w:color w:val="954F72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8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8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ex.gr" TargetMode="External"/><Relationship Id="rId13" Type="http://schemas.openxmlformats.org/officeDocument/2006/relationships/hyperlink" Target="mailto:qualex.content@nb.org" TargetMode="External"/><Relationship Id="rId18" Type="http://schemas.openxmlformats.org/officeDocument/2006/relationships/hyperlink" Target="mailto:nbthess@nb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qualex.gr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qualex.commercial@nb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b.org/qualex-dikastes.html" TargetMode="External"/><Relationship Id="rId20" Type="http://schemas.openxmlformats.org/officeDocument/2006/relationships/hyperlink" Target="tel:+3026103616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nb.org/qualex-dikastes.html" TargetMode="External"/><Relationship Id="rId10" Type="http://schemas.openxmlformats.org/officeDocument/2006/relationships/hyperlink" Target="https://www.youtube.com/watch?v=RCRSwhLnryE&amp;list=PLWBKX82iOVgUI9drTwizXzAO-K5-wQyvp" TargetMode="External"/><Relationship Id="rId19" Type="http://schemas.openxmlformats.org/officeDocument/2006/relationships/hyperlink" Target="mailto:%20nbpatra@n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sets.nb.org/publications/qualex-i-epomeni-mera/" TargetMode="External"/><Relationship Id="rId14" Type="http://schemas.openxmlformats.org/officeDocument/2006/relationships/hyperlink" Target="http://www.qualex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Maggitas</dc:creator>
  <cp:keywords/>
  <dc:description/>
  <cp:lastModifiedBy>User</cp:lastModifiedBy>
  <cp:revision>9</cp:revision>
  <dcterms:created xsi:type="dcterms:W3CDTF">2023-02-16T10:47:00Z</dcterms:created>
  <dcterms:modified xsi:type="dcterms:W3CDTF">2023-02-17T09:05:00Z</dcterms:modified>
</cp:coreProperties>
</file>