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0E7" w:rsidRPr="00C85B4E" w:rsidRDefault="00312FDF" w:rsidP="00312FDF">
      <w:pPr>
        <w:jc w:val="center"/>
        <w:rPr>
          <w:b/>
        </w:rPr>
      </w:pPr>
      <w:bookmarkStart w:id="0" w:name="_GoBack"/>
      <w:bookmarkEnd w:id="0"/>
      <w:r w:rsidRPr="00C85B4E">
        <w:rPr>
          <w:b/>
        </w:rPr>
        <w:t>Η «ΜΑΥΡΗ ΤΡΥΠΑ» ΤΟΥ ΠΡΩΤΟΥ ΒΑΘΜΟΥ ΔΙΚΑΙΟΔΟΣΙΑΣ</w:t>
      </w:r>
    </w:p>
    <w:p w:rsidR="00312FDF" w:rsidRPr="00312FDF" w:rsidRDefault="00312FDF" w:rsidP="00312FDF">
      <w:pPr>
        <w:jc w:val="center"/>
      </w:pPr>
    </w:p>
    <w:p w:rsidR="006F60E7" w:rsidRPr="008D2B9D" w:rsidRDefault="006F60E7" w:rsidP="006F60E7">
      <w:pPr>
        <w:ind w:firstLine="720"/>
        <w:jc w:val="both"/>
        <w:rPr>
          <w:sz w:val="24"/>
          <w:szCs w:val="24"/>
        </w:rPr>
      </w:pPr>
      <w:r w:rsidRPr="008D2B9D">
        <w:rPr>
          <w:sz w:val="24"/>
          <w:szCs w:val="24"/>
        </w:rPr>
        <w:t xml:space="preserve">Υπάρχουν θέματα για τα οποία η σιωπή του Προεδρείου της ΕΝΔΕ δεν μπορεί να θεωρείται απλώς επιλογή προτεραιοτήτων. Ειδικά όταν πρόκειται για ζήτημα που βρίσκεται στον πυρήνα της λειτουργίας της Δικαιοσύνης και επηρεάζει άμεσα </w:t>
      </w:r>
      <w:r w:rsidR="00312FDF" w:rsidRPr="008D2B9D">
        <w:rPr>
          <w:sz w:val="24"/>
          <w:szCs w:val="24"/>
        </w:rPr>
        <w:t xml:space="preserve">χιλιάδες </w:t>
      </w:r>
      <w:r w:rsidRPr="008D2B9D">
        <w:rPr>
          <w:sz w:val="24"/>
          <w:szCs w:val="24"/>
        </w:rPr>
        <w:t>δικαστικούς λειτουργούς, η σιωπή πρέπει να προβληματίζει.</w:t>
      </w:r>
    </w:p>
    <w:p w:rsidR="006F60E7" w:rsidRPr="008D2B9D" w:rsidRDefault="006F60E7" w:rsidP="006F60E7">
      <w:pPr>
        <w:ind w:firstLine="720"/>
        <w:jc w:val="both"/>
        <w:rPr>
          <w:sz w:val="24"/>
          <w:szCs w:val="24"/>
        </w:rPr>
      </w:pPr>
      <w:r w:rsidRPr="008D2B9D">
        <w:rPr>
          <w:b/>
          <w:sz w:val="24"/>
          <w:szCs w:val="24"/>
        </w:rPr>
        <w:t>Σήμερα υπάρχουν περίπου 150 κενές θέσεις δικαστικών λειτουργών στα Πρωτοδικεία της χώρας.</w:t>
      </w:r>
      <w:r w:rsidRPr="008D2B9D">
        <w:rPr>
          <w:sz w:val="24"/>
          <w:szCs w:val="24"/>
        </w:rPr>
        <w:t xml:space="preserve"> Για να γίνει αντιληπτό το μέγεθος του αριθμού, αρκεί μία απολύτως συγκεκριμένη σύγκριση: Το Πρωτοδικείο Πειραιώς έχει, σύμφωνα με τις προβλεπόμενες οργανικές θέσεις, 19 Προέδρους Πρωτοδικών, 125 Πρωτοδίκες και 12 Δικαστικούς Παρέδρους, δηλαδή συνολικά 156 Δικαστές. Τα περίπου 150 κενά στα Πρωτοδικεία της χώρας αντιστοιχούν, επομένως, σχεδόν στο σύνολο των οργανικών θέσεων των δικαστικών λειτουργών του τρίτου μεγαλύτερου Πρωτοδικείου της χώρας. Με άλλα λόγια, είναι σαν να </w:t>
      </w:r>
      <w:r w:rsidRPr="008D2B9D">
        <w:rPr>
          <w:b/>
          <w:sz w:val="24"/>
          <w:szCs w:val="24"/>
        </w:rPr>
        <w:t>λείπει από τα Πρωτοδικεία της χώρας σχεδόν ένα ολόκληρο Πρωτοδικείο Πειραιώς</w:t>
      </w:r>
      <w:r w:rsidR="00312FDF" w:rsidRPr="008D2B9D">
        <w:rPr>
          <w:b/>
          <w:sz w:val="24"/>
          <w:szCs w:val="24"/>
        </w:rPr>
        <w:t>!</w:t>
      </w:r>
      <w:r w:rsidRPr="008D2B9D">
        <w:rPr>
          <w:sz w:val="24"/>
          <w:szCs w:val="24"/>
        </w:rPr>
        <w:t xml:space="preserve"> </w:t>
      </w:r>
    </w:p>
    <w:p w:rsidR="006F60E7" w:rsidRPr="008D2B9D" w:rsidRDefault="006F60E7" w:rsidP="006F60E7">
      <w:pPr>
        <w:ind w:firstLine="720"/>
        <w:jc w:val="both"/>
        <w:rPr>
          <w:sz w:val="24"/>
          <w:szCs w:val="24"/>
        </w:rPr>
      </w:pPr>
      <w:r w:rsidRPr="008D2B9D">
        <w:rPr>
          <w:sz w:val="24"/>
          <w:szCs w:val="24"/>
        </w:rPr>
        <w:t xml:space="preserve">Και εδώ βρίσκεται μια κρίσιμη αντίφαση στις επιλογές της πλειοψηφίας της Ένωσης το προηγούμενο διάστημα. Η αύξηση των οργανικών θέσεων στα Εφετεία ήταν ασφαλώς αναγκαία, καμία αντίρρηση. Η </w:t>
      </w:r>
      <w:r w:rsidR="00312FDF" w:rsidRPr="008D2B9D">
        <w:rPr>
          <w:sz w:val="24"/>
          <w:szCs w:val="24"/>
        </w:rPr>
        <w:t>αύξηση</w:t>
      </w:r>
      <w:r w:rsidRPr="008D2B9D">
        <w:rPr>
          <w:sz w:val="24"/>
          <w:szCs w:val="24"/>
        </w:rPr>
        <w:t xml:space="preserve"> όμως των οργανικών θέσεων στα Εφετεία οδήγησε σε αθρόες προαγωγές συναδέλφων Πρωτοδικών και Προέδρων Πρωτοδικών. Θέσεις στον δεύτερο βαθμό αυξήθηκαν και καλύφθηκαν, ενώ την ίδια στιγμή </w:t>
      </w:r>
      <w:r w:rsidRPr="008D2B9D">
        <w:rPr>
          <w:b/>
          <w:sz w:val="24"/>
          <w:szCs w:val="24"/>
        </w:rPr>
        <w:t>δημιουργήθηκε στον πρώτο βαθμό μια τεράστια «μαύρη τρύπα» ανθρώπινου δυναμικού.</w:t>
      </w:r>
      <w:r w:rsidRPr="008D2B9D">
        <w:rPr>
          <w:sz w:val="24"/>
          <w:szCs w:val="24"/>
        </w:rPr>
        <w:t xml:space="preserve"> Πως προετοιμάστηκε όμως αυτή η αθρόα αύξηση οργανικών θέσεων στα Εφετεία και στον Άρειο Πάγο, ώστε να μη δημιουργηθούν στον πρώτο βαθμό κενά που αντιστοιχούν στο 10% των οργανικών θέσεων Πρωτοδικών; </w:t>
      </w:r>
    </w:p>
    <w:p w:rsidR="006F60E7" w:rsidRPr="008D2B9D" w:rsidRDefault="006F60E7" w:rsidP="00377CC1">
      <w:pPr>
        <w:ind w:firstLine="720"/>
        <w:jc w:val="both"/>
        <w:rPr>
          <w:sz w:val="24"/>
          <w:szCs w:val="24"/>
        </w:rPr>
      </w:pPr>
      <w:r w:rsidRPr="008D2B9D">
        <w:rPr>
          <w:sz w:val="24"/>
          <w:szCs w:val="24"/>
        </w:rPr>
        <w:t>Αποδείχθηκε ότι δεν αρκεί να διεκδικούνται νέες οργανικές θέσεις στα Εφετεία και να προωθούνται οι αντίστοιχες προαγωγές. Όταν κάθε προαγωγή από τον πρώτο στον δεύτερο βαθμό αφήνει πίσω της ένα κενό στον πρώτο βαθμό, η συνολική πολιτική στελέχωσης πρέπει να αντιμετωπίζει και τις δύο πλευρές της εξίσωσης.</w:t>
      </w:r>
      <w:r w:rsidR="00377CC1" w:rsidRPr="008D2B9D">
        <w:rPr>
          <w:sz w:val="24"/>
          <w:szCs w:val="24"/>
        </w:rPr>
        <w:t xml:space="preserve"> </w:t>
      </w:r>
      <w:r w:rsidRPr="008D2B9D">
        <w:rPr>
          <w:sz w:val="24"/>
          <w:szCs w:val="24"/>
        </w:rPr>
        <w:t>Διαφορετικά, αντιμετωπίζεται το ένα πρόβλημα δημιουργώντας ή διευρύνοντας ένα άλλο.</w:t>
      </w:r>
      <w:r w:rsidR="00312FDF" w:rsidRPr="008D2B9D">
        <w:rPr>
          <w:sz w:val="24"/>
          <w:szCs w:val="24"/>
        </w:rPr>
        <w:t xml:space="preserve"> </w:t>
      </w:r>
      <w:r w:rsidRPr="008D2B9D">
        <w:rPr>
          <w:sz w:val="24"/>
          <w:szCs w:val="24"/>
        </w:rPr>
        <w:t>Και σήμερα η εικόνα είναι συγκεκριμένη:</w:t>
      </w:r>
      <w:r w:rsidR="00377CC1" w:rsidRPr="008D2B9D">
        <w:rPr>
          <w:sz w:val="24"/>
          <w:szCs w:val="24"/>
        </w:rPr>
        <w:t xml:space="preserve"> </w:t>
      </w:r>
      <w:r w:rsidRPr="008D2B9D">
        <w:rPr>
          <w:sz w:val="24"/>
          <w:szCs w:val="24"/>
        </w:rPr>
        <w:t>περίπου 150 κενές θέσεις στα Πρωτοδικεία.</w:t>
      </w:r>
    </w:p>
    <w:p w:rsidR="006F60E7" w:rsidRPr="008D2B9D" w:rsidRDefault="006F60E7" w:rsidP="00377CC1">
      <w:pPr>
        <w:ind w:firstLine="720"/>
        <w:jc w:val="both"/>
        <w:rPr>
          <w:sz w:val="24"/>
          <w:szCs w:val="24"/>
        </w:rPr>
      </w:pPr>
      <w:r w:rsidRPr="008D2B9D">
        <w:rPr>
          <w:sz w:val="24"/>
          <w:szCs w:val="24"/>
        </w:rPr>
        <w:t>Αυτή η κατάσταση δεν μπορεί να θεωρείται παράπλευρη συνέπεια των προαγωγών.</w:t>
      </w:r>
      <w:r w:rsidR="00377CC1" w:rsidRPr="008D2B9D">
        <w:rPr>
          <w:sz w:val="24"/>
          <w:szCs w:val="24"/>
        </w:rPr>
        <w:t xml:space="preserve"> </w:t>
      </w:r>
      <w:r w:rsidRPr="008D2B9D">
        <w:rPr>
          <w:sz w:val="24"/>
          <w:szCs w:val="24"/>
        </w:rPr>
        <w:t>Πρέπει να αποτελεί κεντρικό αντ</w:t>
      </w:r>
      <w:r w:rsidR="00377CC1" w:rsidRPr="008D2B9D">
        <w:rPr>
          <w:sz w:val="24"/>
          <w:szCs w:val="24"/>
        </w:rPr>
        <w:t>ικείμενο διεκδίκησης της Ένωσης, διότι:</w:t>
      </w:r>
    </w:p>
    <w:p w:rsidR="00377CC1" w:rsidRPr="008D2B9D" w:rsidRDefault="006F60E7" w:rsidP="00377CC1">
      <w:pPr>
        <w:ind w:firstLine="720"/>
        <w:jc w:val="both"/>
        <w:rPr>
          <w:sz w:val="24"/>
          <w:szCs w:val="24"/>
        </w:rPr>
      </w:pPr>
      <w:r w:rsidRPr="008D2B9D">
        <w:rPr>
          <w:sz w:val="24"/>
          <w:szCs w:val="24"/>
        </w:rPr>
        <w:t xml:space="preserve">Όταν ένας Πρωτοδίκης καλείται να ανταποκριθεί σε όγκο εργασίας που αντιστοιχεί ουσιαστικά σε περισσότερες από μία οργανικές θέσεις, αυξάνεται </w:t>
      </w:r>
      <w:r w:rsidRPr="008D2B9D">
        <w:rPr>
          <w:sz w:val="24"/>
          <w:szCs w:val="24"/>
        </w:rPr>
        <w:lastRenderedPageBreak/>
        <w:t>αναπόφευκτα και ο κίνδυνος καθυστερήσεων στην έκδοση αποφάσεων και στη διεκπεραίωση των υποθέσεων.</w:t>
      </w:r>
      <w:r w:rsidR="00377CC1" w:rsidRPr="008D2B9D">
        <w:rPr>
          <w:sz w:val="24"/>
          <w:szCs w:val="24"/>
        </w:rPr>
        <w:t xml:space="preserve"> </w:t>
      </w:r>
      <w:r w:rsidRPr="008D2B9D">
        <w:rPr>
          <w:sz w:val="24"/>
          <w:szCs w:val="24"/>
        </w:rPr>
        <w:t>Και εδώ δημιουργείται ένα ιδιαίτερα σοβαρό ζήτημα.</w:t>
      </w:r>
      <w:r w:rsidR="00377CC1" w:rsidRPr="008D2B9D">
        <w:rPr>
          <w:sz w:val="24"/>
          <w:szCs w:val="24"/>
        </w:rPr>
        <w:t xml:space="preserve"> </w:t>
      </w:r>
      <w:r w:rsidRPr="008D2B9D">
        <w:rPr>
          <w:b/>
          <w:sz w:val="24"/>
          <w:szCs w:val="24"/>
        </w:rPr>
        <w:t xml:space="preserve">Οι ίδιοι οι δικαστικοί λειτουργοί που καλούνται να καλύψουν τα κενά του συστήματος μπορεί τελικά να βρεθούν εκτεθειμένοι σε πειθαρχικό έλεγχο εξαιτίας των καθυστερήσεων που προκαλεί η </w:t>
      </w:r>
      <w:proofErr w:type="spellStart"/>
      <w:r w:rsidRPr="008D2B9D">
        <w:rPr>
          <w:b/>
          <w:sz w:val="24"/>
          <w:szCs w:val="24"/>
        </w:rPr>
        <w:t>υποστελέχωση</w:t>
      </w:r>
      <w:proofErr w:type="spellEnd"/>
      <w:r w:rsidRPr="008D2B9D">
        <w:rPr>
          <w:b/>
          <w:sz w:val="24"/>
          <w:szCs w:val="24"/>
        </w:rPr>
        <w:t>.</w:t>
      </w:r>
      <w:r w:rsidR="00377CC1" w:rsidRPr="008D2B9D">
        <w:rPr>
          <w:sz w:val="24"/>
          <w:szCs w:val="24"/>
        </w:rPr>
        <w:t xml:space="preserve"> </w:t>
      </w:r>
      <w:r w:rsidRPr="008D2B9D">
        <w:rPr>
          <w:sz w:val="24"/>
          <w:szCs w:val="24"/>
        </w:rPr>
        <w:t>Πρόκειται για μια θεσμικά παράδοξη κατάσταση: η Πολιτεία δεν στελεχώνει επαρκώς τα δικαστήρια, οι δικαστές επιβαρύνονται υπέρμετρα, οι καθυστερήσεις αυξάνονται και στη συνέχεια ο ίδιος ο δικαστής κινδυνεύει να βρεθεί αντιμέτωπος με πειθαρχικές συνέπειες για την υπηρεσιακή καθυστέρηση.</w:t>
      </w:r>
      <w:r w:rsidR="00312FDF" w:rsidRPr="008D2B9D">
        <w:rPr>
          <w:sz w:val="24"/>
          <w:szCs w:val="24"/>
        </w:rPr>
        <w:t xml:space="preserve"> </w:t>
      </w:r>
      <w:r w:rsidRPr="008D2B9D">
        <w:rPr>
          <w:sz w:val="24"/>
          <w:szCs w:val="24"/>
        </w:rPr>
        <w:t>Το ζήτημα αποκτά ακόμη μεγαλύτερη σημασία ενόψει του επαναπροσδιορισμού των Ανακοπών, ο οποίος αναμένεται να επιβαρύνει περαιτέρω τον ήδη</w:t>
      </w:r>
      <w:r w:rsidR="00312FDF" w:rsidRPr="008D2B9D">
        <w:rPr>
          <w:sz w:val="24"/>
          <w:szCs w:val="24"/>
        </w:rPr>
        <w:t xml:space="preserve"> αυξημένο φόρτο των Πρωτοδικών</w:t>
      </w:r>
      <w:r w:rsidRPr="008D2B9D">
        <w:rPr>
          <w:sz w:val="24"/>
          <w:szCs w:val="24"/>
        </w:rPr>
        <w:t>.</w:t>
      </w:r>
      <w:r w:rsidR="00377CC1" w:rsidRPr="008D2B9D">
        <w:rPr>
          <w:sz w:val="24"/>
          <w:szCs w:val="24"/>
        </w:rPr>
        <w:t xml:space="preserve"> </w:t>
      </w:r>
    </w:p>
    <w:p w:rsidR="006F60E7" w:rsidRPr="008D2B9D" w:rsidRDefault="006F60E7" w:rsidP="00377CC1">
      <w:pPr>
        <w:ind w:firstLine="720"/>
        <w:jc w:val="both"/>
        <w:rPr>
          <w:b/>
          <w:sz w:val="24"/>
          <w:szCs w:val="24"/>
        </w:rPr>
      </w:pPr>
      <w:r w:rsidRPr="008D2B9D">
        <w:rPr>
          <w:sz w:val="24"/>
          <w:szCs w:val="24"/>
        </w:rPr>
        <w:t xml:space="preserve">Δεν μπορεί, λοιπόν, από τη μία πλευρά να τίθεται με ολοένα μεγαλύτερη ένταση ο στόχος της επιτάχυνσης της απονομής της Δικαιοσύνης και, από την άλλη, να αφήνονται τα Πρωτοδικεία με τεράστιες ελλείψεις </w:t>
      </w:r>
      <w:r w:rsidR="00377CC1" w:rsidRPr="008D2B9D">
        <w:rPr>
          <w:sz w:val="24"/>
          <w:szCs w:val="24"/>
        </w:rPr>
        <w:t>σε Δικαστές</w:t>
      </w:r>
      <w:r w:rsidRPr="008D2B9D">
        <w:rPr>
          <w:sz w:val="24"/>
          <w:szCs w:val="24"/>
        </w:rPr>
        <w:t>.</w:t>
      </w:r>
      <w:r w:rsidR="00377CC1" w:rsidRPr="008D2B9D">
        <w:rPr>
          <w:sz w:val="24"/>
          <w:szCs w:val="24"/>
        </w:rPr>
        <w:t xml:space="preserve"> </w:t>
      </w:r>
      <w:r w:rsidRPr="008D2B9D">
        <w:rPr>
          <w:b/>
          <w:sz w:val="24"/>
          <w:szCs w:val="24"/>
        </w:rPr>
        <w:t>Δεν μπορεί να ζητείται από τον Πρωτοδίκη να λειτουργεί σε συνθήκες υπερφόρτωσης και ταυτόχρονα να αντιμετωπίζεται η καθυστέρηση ως αποκλειστικά προσωπική του ευθύνη.</w:t>
      </w:r>
    </w:p>
    <w:p w:rsidR="006F60E7" w:rsidRPr="008D2B9D" w:rsidRDefault="00377CC1" w:rsidP="00377CC1">
      <w:pPr>
        <w:ind w:firstLine="720"/>
        <w:jc w:val="both"/>
        <w:rPr>
          <w:sz w:val="24"/>
          <w:szCs w:val="24"/>
        </w:rPr>
      </w:pPr>
      <w:r w:rsidRPr="008D2B9D">
        <w:rPr>
          <w:b/>
          <w:sz w:val="24"/>
          <w:szCs w:val="24"/>
        </w:rPr>
        <w:t xml:space="preserve">Τεράστιο ζήτημα γεννάται και σχετικά με τις μεταθέσεις των Πρωτοδικών, ιδιαίτερα των ιεραρχικά νεώτερων εξ αυτών: </w:t>
      </w:r>
      <w:r w:rsidR="006F60E7" w:rsidRPr="008D2B9D">
        <w:rPr>
          <w:sz w:val="24"/>
          <w:szCs w:val="24"/>
        </w:rPr>
        <w:t>Όσο ένα Πρωτοδικείο λειτουργεί με σοβαρές ελλείψεις, τόσο δυσκολότερη γίνεται η αποδέσμευση δικαστικών λειτουργών από αυτό.</w:t>
      </w:r>
      <w:r w:rsidRPr="008D2B9D">
        <w:rPr>
          <w:sz w:val="24"/>
          <w:szCs w:val="24"/>
        </w:rPr>
        <w:t xml:space="preserve"> </w:t>
      </w:r>
      <w:r w:rsidR="006F60E7" w:rsidRPr="008D2B9D">
        <w:rPr>
          <w:sz w:val="24"/>
          <w:szCs w:val="24"/>
        </w:rPr>
        <w:t>Έτσι δημιουργείται ένας φαύλος κύκλος: οι ελλείψεις δυσχεραίνουν την ομαλή κάλυψη των αναγκών και ταυτόχρονα περιορίζουν τις δυνατότητες υπηρεσιακής κινητικότητας και μεταθέσεων.</w:t>
      </w:r>
      <w:r w:rsidRPr="008D2B9D">
        <w:rPr>
          <w:sz w:val="24"/>
          <w:szCs w:val="24"/>
        </w:rPr>
        <w:t xml:space="preserve"> </w:t>
      </w:r>
      <w:r w:rsidR="006F60E7" w:rsidRPr="008D2B9D">
        <w:rPr>
          <w:sz w:val="24"/>
          <w:szCs w:val="24"/>
        </w:rPr>
        <w:t>Για έναν Πρωτοδίκη που υπηρετεί επί χρόνια μακριά από τον τόπο που επιθυμεί να υπηρετήσει, αυτό δεν είναι μια θεωρητική συζήτηση.</w:t>
      </w:r>
      <w:r w:rsidRPr="008D2B9D">
        <w:rPr>
          <w:sz w:val="24"/>
          <w:szCs w:val="24"/>
        </w:rPr>
        <w:t xml:space="preserve"> </w:t>
      </w:r>
      <w:r w:rsidR="006F60E7" w:rsidRPr="008D2B9D">
        <w:rPr>
          <w:sz w:val="24"/>
          <w:szCs w:val="24"/>
        </w:rPr>
        <w:t xml:space="preserve">Είναι </w:t>
      </w:r>
      <w:r w:rsidRPr="008D2B9D">
        <w:rPr>
          <w:sz w:val="24"/>
          <w:szCs w:val="24"/>
        </w:rPr>
        <w:t xml:space="preserve">η υπηρεσιακή του πραγματικότητα και θίγει την υπηρεσιακή και προσωπική του κατάσταση. Ιδιαίτερα για τους Πρωτοδίκες Ειδικής Επετηρίδας, των οποίων τα αιτήματα μετάθεσης δεν υλοποιούνται </w:t>
      </w:r>
      <w:r w:rsidR="00312FDF" w:rsidRPr="008D2B9D">
        <w:rPr>
          <w:sz w:val="24"/>
          <w:szCs w:val="24"/>
        </w:rPr>
        <w:t>εδώ</w:t>
      </w:r>
      <w:r w:rsidRPr="008D2B9D">
        <w:rPr>
          <w:sz w:val="24"/>
          <w:szCs w:val="24"/>
        </w:rPr>
        <w:t xml:space="preserve"> και δύο χρόνια, η κατάσταση είναι εκρηκτική και δραματική ταυτόχρονα. </w:t>
      </w:r>
    </w:p>
    <w:p w:rsidR="006F60E7" w:rsidRPr="008D2B9D" w:rsidRDefault="00377CC1" w:rsidP="00377CC1">
      <w:pPr>
        <w:ind w:firstLine="720"/>
        <w:jc w:val="both"/>
        <w:rPr>
          <w:sz w:val="24"/>
          <w:szCs w:val="24"/>
        </w:rPr>
      </w:pPr>
      <w:r w:rsidRPr="008D2B9D">
        <w:rPr>
          <w:sz w:val="24"/>
          <w:szCs w:val="24"/>
        </w:rPr>
        <w:t xml:space="preserve">Πέρα από την ευθύνη του Προεδρείου της </w:t>
      </w:r>
      <w:proofErr w:type="spellStart"/>
      <w:r w:rsidRPr="008D2B9D">
        <w:rPr>
          <w:sz w:val="24"/>
          <w:szCs w:val="24"/>
        </w:rPr>
        <w:t>ΕνΔΕ</w:t>
      </w:r>
      <w:proofErr w:type="spellEnd"/>
      <w:r w:rsidRPr="008D2B9D">
        <w:rPr>
          <w:b/>
          <w:sz w:val="24"/>
          <w:szCs w:val="24"/>
        </w:rPr>
        <w:t xml:space="preserve">, πρωταρχική ευθύνη φέρει </w:t>
      </w:r>
      <w:r w:rsidR="006F60E7" w:rsidRPr="008D2B9D">
        <w:rPr>
          <w:b/>
          <w:sz w:val="24"/>
          <w:szCs w:val="24"/>
        </w:rPr>
        <w:t>το Υπουργείο Δικαιοσύνης, το οποίο οφείλει να έχει τον συνολικό σχεδιασμό για τη στελέχωση της Δικαιοσύνης.</w:t>
      </w:r>
      <w:r w:rsidRPr="008D2B9D">
        <w:rPr>
          <w:sz w:val="24"/>
          <w:szCs w:val="24"/>
        </w:rPr>
        <w:t xml:space="preserve"> </w:t>
      </w:r>
      <w:r w:rsidR="006F60E7" w:rsidRPr="008D2B9D">
        <w:rPr>
          <w:sz w:val="24"/>
          <w:szCs w:val="24"/>
        </w:rPr>
        <w:t>Γιατί, ενώ είναι γνωστές οι υφιστάμενες ελλείψεις στα Πρωτοδικεία και οι μαζικές αποχωρήσεις των επόμενων ετών</w:t>
      </w:r>
      <w:r w:rsidR="00312FDF" w:rsidRPr="008D2B9D">
        <w:rPr>
          <w:sz w:val="24"/>
          <w:szCs w:val="24"/>
        </w:rPr>
        <w:t xml:space="preserve"> (λόγω συνταξιοδότησης)</w:t>
      </w:r>
      <w:r w:rsidR="006F60E7" w:rsidRPr="008D2B9D">
        <w:rPr>
          <w:sz w:val="24"/>
          <w:szCs w:val="24"/>
        </w:rPr>
        <w:t>, δεν υπήρξε η αναγκαία πρόνοια για την αντίστοιχη αύξηση των θέσεων των παρέδρων στον διαγωνισμό της Εθνικής Σχολής Δικα</w:t>
      </w:r>
      <w:r w:rsidR="00312FDF" w:rsidRPr="008D2B9D">
        <w:rPr>
          <w:sz w:val="24"/>
          <w:szCs w:val="24"/>
        </w:rPr>
        <w:t>στών;</w:t>
      </w:r>
      <w:r w:rsidRPr="008D2B9D">
        <w:rPr>
          <w:sz w:val="24"/>
          <w:szCs w:val="24"/>
        </w:rPr>
        <w:t xml:space="preserve"> </w:t>
      </w:r>
      <w:r w:rsidR="006F60E7" w:rsidRPr="008D2B9D">
        <w:rPr>
          <w:sz w:val="24"/>
          <w:szCs w:val="24"/>
        </w:rPr>
        <w:t>Η ανάγκη στελέχωσης των Πρωτοδικείων δεν προέκυψε αιφνιδίως. Τα σημερινά κενά είναι γνωστά και οι επερχόμενες αποχωρήσεις μπορούν σε σημαντικό βαθμό να προβλεφθούν.</w:t>
      </w:r>
      <w:r w:rsidRPr="008D2B9D">
        <w:rPr>
          <w:sz w:val="24"/>
          <w:szCs w:val="24"/>
        </w:rPr>
        <w:t xml:space="preserve"> </w:t>
      </w:r>
      <w:r w:rsidR="006F60E7" w:rsidRPr="008D2B9D">
        <w:rPr>
          <w:sz w:val="24"/>
          <w:szCs w:val="24"/>
        </w:rPr>
        <w:t xml:space="preserve">Η εκπαίδευση και ο διορισμός νέων δικαστικών λειτουργών απαιτούν χρόνο. </w:t>
      </w:r>
      <w:r w:rsidR="006F60E7" w:rsidRPr="008D2B9D">
        <w:rPr>
          <w:b/>
          <w:sz w:val="24"/>
          <w:szCs w:val="24"/>
        </w:rPr>
        <w:t>Γι’ αυτό ακριβώς ο προγραμματισμός πρέπει να προηγείται του προβλήματος και όχι να ακολουθεί την εμφάνισή του</w:t>
      </w:r>
      <w:r w:rsidR="006F60E7" w:rsidRPr="008D2B9D">
        <w:rPr>
          <w:sz w:val="24"/>
          <w:szCs w:val="24"/>
        </w:rPr>
        <w:t>.</w:t>
      </w:r>
      <w:r w:rsidRPr="008D2B9D">
        <w:rPr>
          <w:sz w:val="24"/>
          <w:szCs w:val="24"/>
        </w:rPr>
        <w:t xml:space="preserve"> </w:t>
      </w:r>
      <w:r w:rsidR="006F60E7" w:rsidRPr="008D2B9D">
        <w:rPr>
          <w:sz w:val="24"/>
          <w:szCs w:val="24"/>
        </w:rPr>
        <w:t xml:space="preserve">Όταν είναι ήδη ορατή μια </w:t>
      </w:r>
      <w:r w:rsidR="006F60E7" w:rsidRPr="008D2B9D">
        <w:rPr>
          <w:sz w:val="24"/>
          <w:szCs w:val="24"/>
        </w:rPr>
        <w:lastRenderedPageBreak/>
        <w:t>«μαύρη τρύπα» περίπου 150 θέσεων στον πρώτο βαθμό, αλλά παράλληλα δεν λαμβάνονται εγκαίρως όλα τα αναγκαία μέτρα για την ενίσχυση της εισόδου νέων δικαστικών λειτουργών στο σύστημα, τότε δημιουργείται εύλογα το ερώτημα αν υπάρχει ολοκληρωμένος και έγκαιρος σχεδιασμός για τη στελέχωση της Δικαιοσύνης.</w:t>
      </w:r>
    </w:p>
    <w:p w:rsidR="006F60E7" w:rsidRPr="008D2B9D" w:rsidRDefault="006F60E7" w:rsidP="002C331D">
      <w:pPr>
        <w:ind w:firstLine="720"/>
        <w:jc w:val="both"/>
        <w:rPr>
          <w:sz w:val="24"/>
          <w:szCs w:val="24"/>
        </w:rPr>
      </w:pPr>
      <w:r w:rsidRPr="008D2B9D">
        <w:rPr>
          <w:sz w:val="24"/>
          <w:szCs w:val="24"/>
        </w:rPr>
        <w:t>Η Ένωση οφείλει να διεκδικεί.</w:t>
      </w:r>
      <w:r w:rsidR="00377CC1" w:rsidRPr="008D2B9D">
        <w:rPr>
          <w:sz w:val="24"/>
          <w:szCs w:val="24"/>
        </w:rPr>
        <w:t xml:space="preserve"> </w:t>
      </w:r>
      <w:r w:rsidRPr="008D2B9D">
        <w:rPr>
          <w:sz w:val="24"/>
          <w:szCs w:val="24"/>
        </w:rPr>
        <w:t>Το Υπουργείο Δικαιοσύνης οφείλει να σχεδιάζει και να ενεργεί εγκαίρως.</w:t>
      </w:r>
      <w:r w:rsidR="00377CC1" w:rsidRPr="008D2B9D">
        <w:rPr>
          <w:sz w:val="24"/>
          <w:szCs w:val="24"/>
        </w:rPr>
        <w:t xml:space="preserve"> </w:t>
      </w:r>
      <w:r w:rsidRPr="008D2B9D">
        <w:rPr>
          <w:sz w:val="24"/>
          <w:szCs w:val="24"/>
        </w:rPr>
        <w:t>Και οι δύο ευθύνες είναι διαφορετικές, αλλά συμπληρωματικές.</w:t>
      </w:r>
      <w:r w:rsidR="00377CC1" w:rsidRPr="008D2B9D">
        <w:rPr>
          <w:sz w:val="24"/>
          <w:szCs w:val="24"/>
        </w:rPr>
        <w:t xml:space="preserve"> </w:t>
      </w:r>
      <w:r w:rsidRPr="008D2B9D">
        <w:rPr>
          <w:sz w:val="24"/>
          <w:szCs w:val="24"/>
        </w:rPr>
        <w:t>Γιατί τα Πρωτοδικεία δεν μπορούν να περιμένουν μέχρι να δημιουργηθούν τα κενά για να αναζητηθούν τότε οι δικαστές που θα τα καλύψουν.</w:t>
      </w:r>
    </w:p>
    <w:p w:rsidR="006F60E7" w:rsidRPr="008D2B9D" w:rsidRDefault="006F60E7" w:rsidP="002C331D">
      <w:pPr>
        <w:ind w:firstLine="720"/>
        <w:jc w:val="both"/>
        <w:rPr>
          <w:b/>
          <w:sz w:val="24"/>
          <w:szCs w:val="24"/>
        </w:rPr>
      </w:pPr>
      <w:r w:rsidRPr="008D2B9D">
        <w:rPr>
          <w:sz w:val="24"/>
          <w:szCs w:val="24"/>
        </w:rPr>
        <w:t>Και εδώ προκύπτει ένα ακόμη πιο ουσιαστικό ερώτημα για τις προτεραιότητες της Ένωσης.</w:t>
      </w:r>
      <w:r w:rsidR="002C331D" w:rsidRPr="008D2B9D">
        <w:rPr>
          <w:sz w:val="24"/>
          <w:szCs w:val="24"/>
        </w:rPr>
        <w:t xml:space="preserve"> </w:t>
      </w:r>
      <w:r w:rsidRPr="008D2B9D">
        <w:rPr>
          <w:sz w:val="24"/>
          <w:szCs w:val="24"/>
        </w:rPr>
        <w:t>Παρακολουθούμε δημόσιες παρεμβάσεις και αντιπαραθέσεις με τον δικηγορικό κόσμο για ακραίες συμπεριφορές ελαχίστων δικηγόρων μέσα στα δικαστήρια.</w:t>
      </w:r>
      <w:r w:rsidR="002C331D" w:rsidRPr="008D2B9D">
        <w:rPr>
          <w:sz w:val="24"/>
          <w:szCs w:val="24"/>
        </w:rPr>
        <w:t xml:space="preserve"> </w:t>
      </w:r>
      <w:r w:rsidRPr="008D2B9D">
        <w:rPr>
          <w:sz w:val="24"/>
          <w:szCs w:val="24"/>
        </w:rPr>
        <w:t>Ασφαλώς κάθε συμπεριφορά που προσβάλλει το κύρος της Δικαιοσύνης ή την αξιοπρέπεια των δικαστικών λειτουργών πρέπει να αντιμετωπίζεται θεσμικά</w:t>
      </w:r>
      <w:r w:rsidR="00312FDF" w:rsidRPr="008D2B9D">
        <w:rPr>
          <w:sz w:val="24"/>
          <w:szCs w:val="24"/>
        </w:rPr>
        <w:t>, με νηφαλιότητα και διάλογο των εμπλεκόμενων μερών</w:t>
      </w:r>
      <w:r w:rsidRPr="008D2B9D">
        <w:rPr>
          <w:sz w:val="24"/>
          <w:szCs w:val="24"/>
        </w:rPr>
        <w:t>.</w:t>
      </w:r>
      <w:r w:rsidR="002C331D" w:rsidRPr="008D2B9D">
        <w:rPr>
          <w:sz w:val="24"/>
          <w:szCs w:val="24"/>
        </w:rPr>
        <w:t xml:space="preserve"> </w:t>
      </w:r>
      <w:r w:rsidRPr="008D2B9D">
        <w:rPr>
          <w:b/>
          <w:sz w:val="24"/>
          <w:szCs w:val="24"/>
        </w:rPr>
        <w:t>Όμως δεν μπορεί ν</w:t>
      </w:r>
      <w:r w:rsidR="002C331D" w:rsidRPr="008D2B9D">
        <w:rPr>
          <w:b/>
          <w:sz w:val="24"/>
          <w:szCs w:val="24"/>
        </w:rPr>
        <w:t>α χαθεί η αίσθηση της αναλογίας</w:t>
      </w:r>
      <w:r w:rsidR="002C331D" w:rsidRPr="008D2B9D">
        <w:rPr>
          <w:sz w:val="24"/>
          <w:szCs w:val="24"/>
        </w:rPr>
        <w:t xml:space="preserve">. </w:t>
      </w:r>
      <w:r w:rsidRPr="008D2B9D">
        <w:rPr>
          <w:sz w:val="24"/>
          <w:szCs w:val="24"/>
        </w:rPr>
        <w:t>Άλλο ένα μεμονωμένο περιστατικό ανάρμοστης συμπεριφοράς και άλλο ένα διαρκές, δομικό πρόβλημα στελέχωσης των Πρωτοδικείων, που επηρεάζει καθημερινά την υπηρεσία των δικαστών, την απονομή της Δικαιοσύνης, τις μεταθέσεις των Πρωτοδικών και πλέον ακόμη και τον κίνδυνο πειθαρχικών συνεπειών λόγω καθυστερήσεων.</w:t>
      </w:r>
      <w:r w:rsidR="002C331D" w:rsidRPr="008D2B9D">
        <w:rPr>
          <w:sz w:val="24"/>
          <w:szCs w:val="24"/>
        </w:rPr>
        <w:t xml:space="preserve"> </w:t>
      </w:r>
      <w:r w:rsidRPr="008D2B9D">
        <w:rPr>
          <w:sz w:val="24"/>
          <w:szCs w:val="24"/>
        </w:rPr>
        <w:t>Δεν είναι δυνατόν η Ένωση να επιδεικνύει μεγαλύτερη θεσμική κινητικότητα για τη συμπεριφορά μεμονωμένων δικηγόρων από όση για την έλλειψη δικαστών στα ίδια τα Πρωτοδικεία.</w:t>
      </w:r>
      <w:r w:rsidR="002C331D" w:rsidRPr="008D2B9D">
        <w:rPr>
          <w:sz w:val="24"/>
          <w:szCs w:val="24"/>
        </w:rPr>
        <w:t xml:space="preserve"> </w:t>
      </w:r>
      <w:r w:rsidRPr="008D2B9D">
        <w:rPr>
          <w:b/>
          <w:sz w:val="24"/>
          <w:szCs w:val="24"/>
        </w:rPr>
        <w:t xml:space="preserve">Οι προτεραιότητες </w:t>
      </w:r>
      <w:r w:rsidR="002C331D" w:rsidRPr="008D2B9D">
        <w:rPr>
          <w:b/>
          <w:sz w:val="24"/>
          <w:szCs w:val="24"/>
        </w:rPr>
        <w:t>της</w:t>
      </w:r>
      <w:r w:rsidRPr="008D2B9D">
        <w:rPr>
          <w:b/>
          <w:sz w:val="24"/>
          <w:szCs w:val="24"/>
        </w:rPr>
        <w:t xml:space="preserve"> Ένωσης κρίνονται και από το πού επιλέγει να παρεμβαίνει – αλλά και από το πού επιλέγει να μην παρεμβαίνει.</w:t>
      </w:r>
    </w:p>
    <w:p w:rsidR="006F60E7" w:rsidRPr="008D2B9D" w:rsidRDefault="006F60E7" w:rsidP="00C85B4E">
      <w:pPr>
        <w:ind w:firstLine="720"/>
        <w:jc w:val="both"/>
        <w:rPr>
          <w:sz w:val="24"/>
          <w:szCs w:val="24"/>
        </w:rPr>
      </w:pPr>
      <w:r w:rsidRPr="008D2B9D">
        <w:rPr>
          <w:sz w:val="24"/>
          <w:szCs w:val="24"/>
        </w:rPr>
        <w:t>Το ακόμη πιο ανησυχητικό είναι ότι η σημερινή κατάσταση</w:t>
      </w:r>
      <w:r w:rsidR="00C85B4E" w:rsidRPr="008D2B9D">
        <w:rPr>
          <w:sz w:val="24"/>
          <w:szCs w:val="24"/>
        </w:rPr>
        <w:t xml:space="preserve"> είναι γνωστό ότι θα επιδεινωθεί</w:t>
      </w:r>
      <w:r w:rsidRPr="008D2B9D">
        <w:rPr>
          <w:sz w:val="24"/>
          <w:szCs w:val="24"/>
        </w:rPr>
        <w:t>.</w:t>
      </w:r>
      <w:r w:rsidR="002C331D" w:rsidRPr="008D2B9D">
        <w:rPr>
          <w:sz w:val="24"/>
          <w:szCs w:val="24"/>
        </w:rPr>
        <w:t xml:space="preserve"> </w:t>
      </w:r>
      <w:r w:rsidRPr="008D2B9D">
        <w:rPr>
          <w:sz w:val="24"/>
          <w:szCs w:val="24"/>
        </w:rPr>
        <w:t>Δεν μιλάμε για άγνωστες ή απρόβλεπτες εξελίξεις. Γνωρίζουμε ήδη τις αναμενόμενες αποχωρήσεις των επόμενων ετών.</w:t>
      </w:r>
      <w:r w:rsidR="00C85B4E" w:rsidRPr="008D2B9D">
        <w:rPr>
          <w:sz w:val="24"/>
          <w:szCs w:val="24"/>
        </w:rPr>
        <w:t xml:space="preserve"> </w:t>
      </w:r>
      <w:r w:rsidRPr="008D2B9D">
        <w:rPr>
          <w:sz w:val="24"/>
          <w:szCs w:val="24"/>
        </w:rPr>
        <w:t>Κατά την περίοδο 2027–2030 εκτιμάτα</w:t>
      </w:r>
      <w:r w:rsidR="002C331D" w:rsidRPr="008D2B9D">
        <w:rPr>
          <w:sz w:val="24"/>
          <w:szCs w:val="24"/>
        </w:rPr>
        <w:t>ι ότι θα αποχωρήσουν περίπου 220</w:t>
      </w:r>
      <w:r w:rsidRPr="008D2B9D">
        <w:rPr>
          <w:sz w:val="24"/>
          <w:szCs w:val="24"/>
        </w:rPr>
        <w:t xml:space="preserve"> δικαστικοί λειτουργοί</w:t>
      </w:r>
      <w:r w:rsidR="002C331D" w:rsidRPr="008D2B9D">
        <w:rPr>
          <w:sz w:val="24"/>
          <w:szCs w:val="24"/>
        </w:rPr>
        <w:t xml:space="preserve"> λόγω συνταξιοδότησης. </w:t>
      </w:r>
      <w:r w:rsidRPr="008D2B9D">
        <w:rPr>
          <w:sz w:val="24"/>
          <w:szCs w:val="24"/>
        </w:rPr>
        <w:t>Επομένως, υπάρχει ήδη ένα σοβαρό πρόβλημα στελέχωσης και ταυτόχρονα γνωρίζουμε ότι τα επόμενα χρόνια θα προστεθούν νέα κενά.</w:t>
      </w:r>
    </w:p>
    <w:p w:rsidR="006F60E7" w:rsidRPr="008D2B9D" w:rsidRDefault="00C85B4E" w:rsidP="002C331D">
      <w:pPr>
        <w:ind w:firstLine="720"/>
        <w:jc w:val="both"/>
        <w:rPr>
          <w:b/>
          <w:sz w:val="24"/>
          <w:szCs w:val="24"/>
        </w:rPr>
      </w:pPr>
      <w:r w:rsidRPr="008D2B9D">
        <w:rPr>
          <w:sz w:val="24"/>
          <w:szCs w:val="24"/>
        </w:rPr>
        <w:t>Δεν ζητούμε</w:t>
      </w:r>
      <w:r w:rsidR="006F60E7" w:rsidRPr="008D2B9D">
        <w:rPr>
          <w:sz w:val="24"/>
          <w:szCs w:val="24"/>
        </w:rPr>
        <w:t xml:space="preserve"> από την Ένωση να λύσει η ίδια το πρόβλημα της στελέχωσης. Η ευθύνη ανήκει στην Πολιτεία.</w:t>
      </w:r>
      <w:r w:rsidRPr="008D2B9D">
        <w:rPr>
          <w:sz w:val="24"/>
          <w:szCs w:val="24"/>
        </w:rPr>
        <w:t xml:space="preserve"> Απαιτούμε</w:t>
      </w:r>
      <w:r w:rsidR="002C331D" w:rsidRPr="008D2B9D">
        <w:rPr>
          <w:sz w:val="24"/>
          <w:szCs w:val="24"/>
        </w:rPr>
        <w:t xml:space="preserve"> όμως η Ένωση των Δικαστών και των Εισαγγελέων να </w:t>
      </w:r>
      <w:r w:rsidR="006F60E7" w:rsidRPr="008D2B9D">
        <w:rPr>
          <w:sz w:val="24"/>
          <w:szCs w:val="24"/>
        </w:rPr>
        <w:t>κάνει αυτό που αποτελεί θεσμικό και συνδικαλιστικό της καθήκον:</w:t>
      </w:r>
      <w:r w:rsidR="002C331D" w:rsidRPr="008D2B9D">
        <w:rPr>
          <w:sz w:val="24"/>
          <w:szCs w:val="24"/>
        </w:rPr>
        <w:t xml:space="preserve"> </w:t>
      </w:r>
      <w:r w:rsidR="006F60E7" w:rsidRPr="008D2B9D">
        <w:rPr>
          <w:b/>
          <w:sz w:val="24"/>
          <w:szCs w:val="24"/>
        </w:rPr>
        <w:t>να αναδείξει</w:t>
      </w:r>
      <w:r w:rsidR="002C331D" w:rsidRPr="008D2B9D">
        <w:rPr>
          <w:b/>
          <w:sz w:val="24"/>
          <w:szCs w:val="24"/>
        </w:rPr>
        <w:t xml:space="preserve"> το πρόβλημα</w:t>
      </w:r>
      <w:r w:rsidR="006F60E7" w:rsidRPr="008D2B9D">
        <w:rPr>
          <w:b/>
          <w:sz w:val="24"/>
          <w:szCs w:val="24"/>
        </w:rPr>
        <w:t>, να το τεκμηριώσει και να απαιτήσει λύσεις.</w:t>
      </w:r>
    </w:p>
    <w:p w:rsidR="006F60E7" w:rsidRPr="008D2B9D" w:rsidRDefault="006F60E7" w:rsidP="008D2B9D">
      <w:pPr>
        <w:pStyle w:val="a3"/>
        <w:numPr>
          <w:ilvl w:val="0"/>
          <w:numId w:val="1"/>
        </w:numPr>
        <w:rPr>
          <w:b/>
          <w:sz w:val="24"/>
          <w:szCs w:val="24"/>
        </w:rPr>
      </w:pPr>
      <w:r w:rsidRPr="008D2B9D">
        <w:rPr>
          <w:b/>
          <w:sz w:val="24"/>
          <w:szCs w:val="24"/>
        </w:rPr>
        <w:t>Να ζητήσει άμεσα την κάλυψη των περίπου 150 κενών στα Πρωτοδικεία.</w:t>
      </w:r>
    </w:p>
    <w:p w:rsidR="006F60E7" w:rsidRPr="008D2B9D" w:rsidRDefault="006F60E7" w:rsidP="008D2B9D">
      <w:pPr>
        <w:pStyle w:val="a3"/>
        <w:numPr>
          <w:ilvl w:val="0"/>
          <w:numId w:val="1"/>
        </w:numPr>
        <w:rPr>
          <w:b/>
          <w:sz w:val="24"/>
          <w:szCs w:val="24"/>
        </w:rPr>
      </w:pPr>
      <w:r w:rsidRPr="008D2B9D">
        <w:rPr>
          <w:b/>
          <w:sz w:val="24"/>
          <w:szCs w:val="24"/>
        </w:rPr>
        <w:t>Να απαιτήσει συγκεκριμένο σχεδιασμό για τις αποχωρήσεις των επόμενων ετών.</w:t>
      </w:r>
    </w:p>
    <w:p w:rsidR="006F60E7" w:rsidRPr="008D2B9D" w:rsidRDefault="006F60E7" w:rsidP="008D2B9D">
      <w:pPr>
        <w:pStyle w:val="a3"/>
        <w:numPr>
          <w:ilvl w:val="0"/>
          <w:numId w:val="1"/>
        </w:numPr>
        <w:jc w:val="both"/>
        <w:rPr>
          <w:b/>
          <w:sz w:val="24"/>
          <w:szCs w:val="24"/>
        </w:rPr>
      </w:pPr>
      <w:r w:rsidRPr="008D2B9D">
        <w:rPr>
          <w:b/>
          <w:sz w:val="24"/>
          <w:szCs w:val="24"/>
        </w:rPr>
        <w:lastRenderedPageBreak/>
        <w:t xml:space="preserve">Να αναδείξει τις συνέπειες της </w:t>
      </w:r>
      <w:proofErr w:type="spellStart"/>
      <w:r w:rsidRPr="008D2B9D">
        <w:rPr>
          <w:b/>
          <w:sz w:val="24"/>
          <w:szCs w:val="24"/>
        </w:rPr>
        <w:t>υποστελέχωσης</w:t>
      </w:r>
      <w:proofErr w:type="spellEnd"/>
      <w:r w:rsidRPr="008D2B9D">
        <w:rPr>
          <w:b/>
          <w:sz w:val="24"/>
          <w:szCs w:val="24"/>
        </w:rPr>
        <w:t xml:space="preserve"> </w:t>
      </w:r>
      <w:r w:rsidR="002C331D" w:rsidRPr="008D2B9D">
        <w:rPr>
          <w:b/>
          <w:sz w:val="24"/>
          <w:szCs w:val="24"/>
        </w:rPr>
        <w:t xml:space="preserve">στην υπερχρέωση, στην έκθεση σε ενδεχόμενες πειθαρχικές διώξεις, </w:t>
      </w:r>
      <w:r w:rsidRPr="008D2B9D">
        <w:rPr>
          <w:b/>
          <w:sz w:val="24"/>
          <w:szCs w:val="24"/>
        </w:rPr>
        <w:t>στις μεταθέσεις των Πρωτοδικών.</w:t>
      </w:r>
    </w:p>
    <w:p w:rsidR="00C85B4E" w:rsidRPr="008D2B9D" w:rsidRDefault="00C85B4E" w:rsidP="008D2B9D">
      <w:pPr>
        <w:pStyle w:val="a3"/>
        <w:numPr>
          <w:ilvl w:val="0"/>
          <w:numId w:val="1"/>
        </w:numPr>
        <w:jc w:val="both"/>
        <w:rPr>
          <w:b/>
          <w:sz w:val="24"/>
          <w:szCs w:val="24"/>
        </w:rPr>
      </w:pPr>
      <w:r w:rsidRPr="008D2B9D">
        <w:rPr>
          <w:b/>
          <w:sz w:val="24"/>
          <w:szCs w:val="24"/>
        </w:rPr>
        <w:t xml:space="preserve">Να προστατεύσει με κάθε τρόπο τους συναδέλφους, απαιτώντας την τήρηση των ορίων χρέωσης. Να λειτουργήσει ως ασπίδα σε ενδεχόμενες πειθαρχικές διώξεις που θα οφείλονται στην υφιστάμενη κατάσταση έλλειψης Πρωτοδικών. </w:t>
      </w:r>
    </w:p>
    <w:p w:rsidR="006F60E7" w:rsidRPr="008D2B9D" w:rsidRDefault="006F60E7" w:rsidP="008D2B9D">
      <w:pPr>
        <w:pStyle w:val="a3"/>
        <w:numPr>
          <w:ilvl w:val="0"/>
          <w:numId w:val="1"/>
        </w:numPr>
        <w:jc w:val="both"/>
        <w:rPr>
          <w:b/>
          <w:sz w:val="24"/>
          <w:szCs w:val="24"/>
        </w:rPr>
      </w:pPr>
      <w:r w:rsidRPr="008D2B9D">
        <w:rPr>
          <w:b/>
          <w:sz w:val="24"/>
          <w:szCs w:val="24"/>
        </w:rPr>
        <w:t>Να απα</w:t>
      </w:r>
      <w:r w:rsidR="002C331D" w:rsidRPr="008D2B9D">
        <w:rPr>
          <w:b/>
          <w:sz w:val="24"/>
          <w:szCs w:val="24"/>
        </w:rPr>
        <w:t xml:space="preserve">ιτήσει από την Πολιτεία νέο </w:t>
      </w:r>
      <w:r w:rsidRPr="008D2B9D">
        <w:rPr>
          <w:b/>
          <w:sz w:val="24"/>
          <w:szCs w:val="24"/>
        </w:rPr>
        <w:t>προγραμματισμό των εισαγωγών στη</w:t>
      </w:r>
      <w:r w:rsidR="00C85B4E" w:rsidRPr="008D2B9D">
        <w:rPr>
          <w:b/>
          <w:sz w:val="24"/>
          <w:szCs w:val="24"/>
        </w:rPr>
        <w:t>ν Εθνική Σχολή Δικαστών</w:t>
      </w:r>
      <w:r w:rsidRPr="008D2B9D">
        <w:rPr>
          <w:b/>
          <w:sz w:val="24"/>
          <w:szCs w:val="24"/>
        </w:rPr>
        <w:t>, ώστε ο αριθμός των νέων δικαστι</w:t>
      </w:r>
      <w:r w:rsidR="002C331D" w:rsidRPr="008D2B9D">
        <w:rPr>
          <w:b/>
          <w:sz w:val="24"/>
          <w:szCs w:val="24"/>
        </w:rPr>
        <w:t>κών λειτουργών να ανταποκριθεί όσο γίνεται ταχύτερα</w:t>
      </w:r>
      <w:r w:rsidRPr="008D2B9D">
        <w:rPr>
          <w:b/>
          <w:sz w:val="24"/>
          <w:szCs w:val="24"/>
        </w:rPr>
        <w:t xml:space="preserve"> στις πραγματικές και προβλέψιμες ανάγκες των Πρωτοδικείων.</w:t>
      </w:r>
    </w:p>
    <w:p w:rsidR="006F60E7" w:rsidRPr="008D2B9D" w:rsidRDefault="006F60E7" w:rsidP="002C331D">
      <w:pPr>
        <w:jc w:val="both"/>
        <w:rPr>
          <w:sz w:val="24"/>
          <w:szCs w:val="24"/>
        </w:rPr>
      </w:pPr>
      <w:r w:rsidRPr="008D2B9D">
        <w:rPr>
          <w:sz w:val="24"/>
          <w:szCs w:val="24"/>
        </w:rPr>
        <w:t>Η στελέχωση των Πρωτοδικείων δεν είν</w:t>
      </w:r>
      <w:r w:rsidR="002C331D" w:rsidRPr="008D2B9D">
        <w:rPr>
          <w:sz w:val="24"/>
          <w:szCs w:val="24"/>
        </w:rPr>
        <w:t xml:space="preserve">αι ένα ακόμη υπηρεσιακό ζήτημα. </w:t>
      </w:r>
      <w:r w:rsidRPr="008D2B9D">
        <w:rPr>
          <w:sz w:val="24"/>
          <w:szCs w:val="24"/>
        </w:rPr>
        <w:t>Είναι προϋπόθεση για την εύρυθμη λειτουργία της Δικαιοσύνης.</w:t>
      </w:r>
    </w:p>
    <w:p w:rsidR="002C331D" w:rsidRDefault="002C331D" w:rsidP="00C85B4E">
      <w:pPr>
        <w:jc w:val="both"/>
        <w:rPr>
          <w:b/>
          <w:sz w:val="24"/>
          <w:szCs w:val="24"/>
        </w:rPr>
      </w:pPr>
      <w:r w:rsidRPr="008D2B9D">
        <w:rPr>
          <w:b/>
          <w:sz w:val="24"/>
          <w:szCs w:val="24"/>
        </w:rPr>
        <w:t xml:space="preserve">Ημερίδες για τις ακραίες συμπεριφορές μιας χούφτας δικηγόρων κάνουμε. Για το ανωτέρω ζήτημα που απασχολεί 1.800 Πρωτοδίκες θα κάνουμε κάτι; </w:t>
      </w:r>
    </w:p>
    <w:p w:rsidR="001C4ADE" w:rsidRDefault="001C4ADE" w:rsidP="00C85B4E">
      <w:pPr>
        <w:jc w:val="both"/>
        <w:rPr>
          <w:b/>
          <w:sz w:val="24"/>
          <w:szCs w:val="24"/>
        </w:rPr>
      </w:pPr>
    </w:p>
    <w:p w:rsidR="001C4ADE" w:rsidRPr="001C4ADE" w:rsidRDefault="001C4ADE" w:rsidP="001C4ADE">
      <w:pPr>
        <w:jc w:val="center"/>
        <w:rPr>
          <w:sz w:val="24"/>
          <w:szCs w:val="24"/>
        </w:rPr>
      </w:pPr>
      <w:r w:rsidRPr="001C4ADE">
        <w:rPr>
          <w:sz w:val="24"/>
          <w:szCs w:val="24"/>
        </w:rPr>
        <w:t>29 Σεπτεμβρίου 2026,</w:t>
      </w:r>
    </w:p>
    <w:p w:rsidR="001C4ADE" w:rsidRDefault="001C4ADE" w:rsidP="001C4ADE">
      <w:pPr>
        <w:jc w:val="center"/>
        <w:rPr>
          <w:b/>
          <w:sz w:val="24"/>
          <w:szCs w:val="24"/>
        </w:rPr>
      </w:pPr>
    </w:p>
    <w:p w:rsidR="001C4ADE" w:rsidRDefault="001C4ADE" w:rsidP="001C4ADE">
      <w:pPr>
        <w:jc w:val="center"/>
        <w:rPr>
          <w:b/>
          <w:sz w:val="24"/>
          <w:szCs w:val="24"/>
        </w:rPr>
      </w:pPr>
      <w:r>
        <w:rPr>
          <w:b/>
          <w:sz w:val="24"/>
          <w:szCs w:val="24"/>
        </w:rPr>
        <w:t>Μάριος – Μηνάς Χαραλαμπίδης</w:t>
      </w:r>
    </w:p>
    <w:p w:rsidR="001C4ADE" w:rsidRDefault="001C4ADE" w:rsidP="001C4ADE">
      <w:pPr>
        <w:jc w:val="center"/>
        <w:rPr>
          <w:b/>
          <w:sz w:val="24"/>
          <w:szCs w:val="24"/>
        </w:rPr>
      </w:pPr>
      <w:r>
        <w:rPr>
          <w:b/>
          <w:sz w:val="24"/>
          <w:szCs w:val="24"/>
        </w:rPr>
        <w:t>Μέλος ΔΣ Ένωσης Δικαστών &amp; Εισαγγελέων</w:t>
      </w:r>
    </w:p>
    <w:p w:rsidR="001C4ADE" w:rsidRDefault="001C4ADE" w:rsidP="00C85B4E">
      <w:pPr>
        <w:jc w:val="both"/>
        <w:rPr>
          <w:b/>
          <w:sz w:val="24"/>
          <w:szCs w:val="24"/>
        </w:rPr>
      </w:pPr>
    </w:p>
    <w:p w:rsidR="001C4ADE" w:rsidRPr="008D2B9D" w:rsidRDefault="001C4ADE" w:rsidP="00C85B4E">
      <w:pPr>
        <w:jc w:val="both"/>
        <w:rPr>
          <w:b/>
          <w:sz w:val="24"/>
          <w:szCs w:val="24"/>
        </w:rPr>
      </w:pPr>
    </w:p>
    <w:sectPr w:rsidR="001C4ADE" w:rsidRPr="008D2B9D" w:rsidSect="006F559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D3EE5"/>
    <w:multiLevelType w:val="hybridMultilevel"/>
    <w:tmpl w:val="4266C4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0E7"/>
    <w:rsid w:val="0010775B"/>
    <w:rsid w:val="001C4ADE"/>
    <w:rsid w:val="002C331D"/>
    <w:rsid w:val="00312FDF"/>
    <w:rsid w:val="00377CC1"/>
    <w:rsid w:val="005D4680"/>
    <w:rsid w:val="006F559C"/>
    <w:rsid w:val="006F60E7"/>
    <w:rsid w:val="008D2B9D"/>
    <w:rsid w:val="00B44AD7"/>
    <w:rsid w:val="00C85B4E"/>
    <w:rsid w:val="00E00425"/>
    <w:rsid w:val="00E016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FB5027-26CC-4DFB-82BF-ED684B26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F55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B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1363</Words>
  <Characters>7362</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Marios Charalambides</dc:creator>
  <cp:lastModifiedBy>Harry Anthis</cp:lastModifiedBy>
  <cp:revision>2</cp:revision>
  <dcterms:created xsi:type="dcterms:W3CDTF">2026-10-01T11:15:00Z</dcterms:created>
  <dcterms:modified xsi:type="dcterms:W3CDTF">2026-10-01T11:15:00Z</dcterms:modified>
</cp:coreProperties>
</file>