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07D933F4" w14:textId="3D0E4D38" w:rsidR="00043F2A" w:rsidRPr="00DF1465" w:rsidRDefault="00AF3ACF" w:rsidP="00DF1465">
      <w:pPr>
        <w:jc w:val="right"/>
        <w:rPr>
          <w:sz w:val="20"/>
          <w:szCs w:val="20"/>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p>
    <w:p w14:paraId="0B1B8277" w14:textId="28B1837E" w:rsidR="00AF3ACF" w:rsidRPr="005F367D" w:rsidRDefault="00915DA5" w:rsidP="00AE75B2">
      <w:pPr>
        <w:jc w:val="right"/>
        <w:rPr>
          <w:rFonts w:ascii="Aptos" w:eastAsia="Calibri" w:hAnsi="Aptos" w:cs="Aptos"/>
        </w:rPr>
      </w:pPr>
      <w:r w:rsidRPr="0023578B">
        <w:t xml:space="preserve"> </w:t>
      </w:r>
      <w:r w:rsidR="00AF3ACF" w:rsidRPr="005F367D">
        <w:rPr>
          <w:rFonts w:ascii="Aptos" w:eastAsia="Calibri" w:hAnsi="Aptos" w:cs="Aptos"/>
        </w:rPr>
        <w:t xml:space="preserve">Αθήνα </w:t>
      </w:r>
      <w:r w:rsidR="00DF1465">
        <w:rPr>
          <w:rFonts w:ascii="Aptos" w:eastAsia="Calibri" w:hAnsi="Aptos" w:cs="Aptos"/>
        </w:rPr>
        <w:t>26</w:t>
      </w:r>
      <w:r w:rsidR="00043F2A" w:rsidRPr="005F367D">
        <w:rPr>
          <w:rFonts w:ascii="Aptos" w:eastAsia="Calibri" w:hAnsi="Aptos" w:cs="Aptos"/>
        </w:rPr>
        <w:t>-</w:t>
      </w:r>
      <w:r w:rsidR="00564AB8" w:rsidRPr="005F367D">
        <w:rPr>
          <w:rFonts w:ascii="Aptos" w:eastAsia="Calibri" w:hAnsi="Aptos" w:cs="Aptos"/>
        </w:rPr>
        <w:t>6</w:t>
      </w:r>
      <w:r w:rsidR="00AF3ACF" w:rsidRPr="005F367D">
        <w:rPr>
          <w:rFonts w:ascii="Aptos" w:eastAsia="Calibri" w:hAnsi="Aptos" w:cs="Aptos"/>
        </w:rPr>
        <w:t>-20</w:t>
      </w:r>
      <w:r w:rsidR="00173CF5" w:rsidRPr="005F367D">
        <w:rPr>
          <w:rFonts w:ascii="Aptos" w:eastAsia="Calibri" w:hAnsi="Aptos" w:cs="Aptos"/>
        </w:rPr>
        <w:t>2</w:t>
      </w:r>
      <w:r w:rsidR="002462DB" w:rsidRPr="005F367D">
        <w:rPr>
          <w:rFonts w:ascii="Aptos" w:eastAsia="Calibri" w:hAnsi="Aptos" w:cs="Aptos"/>
        </w:rPr>
        <w:t>6</w:t>
      </w:r>
    </w:p>
    <w:p w14:paraId="3968C661" w14:textId="643CE5E9" w:rsidR="000867E7" w:rsidRPr="00D97372" w:rsidRDefault="000867E7" w:rsidP="00AE75B2">
      <w:pPr>
        <w:jc w:val="right"/>
        <w:rPr>
          <w:rFonts w:ascii="Aptos" w:eastAsia="Calibri" w:hAnsi="Aptos" w:cs="Aptos"/>
        </w:rPr>
      </w:pPr>
      <w:r w:rsidRPr="005F367D">
        <w:rPr>
          <w:rFonts w:ascii="Aptos" w:eastAsia="Calibri" w:hAnsi="Aptos" w:cs="Aptos"/>
        </w:rPr>
        <w:t xml:space="preserve">                                             </w:t>
      </w:r>
      <w:proofErr w:type="spellStart"/>
      <w:r w:rsidRPr="005F367D">
        <w:rPr>
          <w:rFonts w:ascii="Aptos" w:eastAsia="Calibri" w:hAnsi="Aptos" w:cs="Aptos"/>
        </w:rPr>
        <w:t>Αρ</w:t>
      </w:r>
      <w:proofErr w:type="spellEnd"/>
      <w:r w:rsidRPr="005F367D">
        <w:rPr>
          <w:rFonts w:ascii="Aptos" w:eastAsia="Calibri" w:hAnsi="Aptos" w:cs="Aptos"/>
        </w:rPr>
        <w:t xml:space="preserve">. </w:t>
      </w:r>
      <w:proofErr w:type="spellStart"/>
      <w:r w:rsidRPr="005F367D">
        <w:rPr>
          <w:rFonts w:ascii="Aptos" w:eastAsia="Calibri" w:hAnsi="Aptos" w:cs="Aptos"/>
        </w:rPr>
        <w:t>πρωτ</w:t>
      </w:r>
      <w:proofErr w:type="spellEnd"/>
      <w:r w:rsidRPr="005F367D">
        <w:rPr>
          <w:rFonts w:ascii="Aptos" w:eastAsia="Calibri" w:hAnsi="Aptos" w:cs="Aptos"/>
        </w:rPr>
        <w:t>.</w:t>
      </w:r>
      <w:r w:rsidR="005F367D" w:rsidRPr="00D97372">
        <w:rPr>
          <w:rFonts w:ascii="Aptos" w:eastAsia="Calibri" w:hAnsi="Aptos" w:cs="Aptos"/>
        </w:rPr>
        <w:t xml:space="preserve">: </w:t>
      </w:r>
      <w:r w:rsidR="00EB1FC6">
        <w:rPr>
          <w:rFonts w:ascii="Aptos" w:eastAsia="Calibri" w:hAnsi="Aptos" w:cs="Aptos"/>
        </w:rPr>
        <w:t>245</w:t>
      </w:r>
    </w:p>
    <w:p w14:paraId="5D051B02" w14:textId="77777777" w:rsidR="005F367D" w:rsidRDefault="005F367D" w:rsidP="005F367D">
      <w:pPr>
        <w:pStyle w:val="1"/>
        <w:tabs>
          <w:tab w:val="left" w:pos="516"/>
        </w:tabs>
        <w:spacing w:line="360" w:lineRule="auto"/>
        <w:rPr>
          <w:rFonts w:ascii="Aptos" w:eastAsia="Calibri" w:hAnsi="Aptos" w:cs="Aptos"/>
        </w:rPr>
      </w:pPr>
    </w:p>
    <w:p w14:paraId="3A99CB29" w14:textId="0EF5C446" w:rsidR="00043F2A" w:rsidRPr="00721E22" w:rsidRDefault="00721E22" w:rsidP="005F367D">
      <w:pPr>
        <w:pStyle w:val="1"/>
        <w:tabs>
          <w:tab w:val="left" w:pos="516"/>
        </w:tabs>
        <w:spacing w:line="360" w:lineRule="auto"/>
        <w:rPr>
          <w:rFonts w:ascii="Aptos" w:eastAsia="Calibri" w:hAnsi="Aptos" w:cs="Aptos"/>
          <w:sz w:val="28"/>
          <w:szCs w:val="28"/>
        </w:rPr>
      </w:pPr>
      <w:r w:rsidRPr="00721E22">
        <w:rPr>
          <w:rFonts w:ascii="Aptos" w:eastAsia="Calibri" w:hAnsi="Aptos" w:cs="Aptos"/>
          <w:sz w:val="28"/>
          <w:szCs w:val="28"/>
        </w:rPr>
        <w:t>ΔΕΛΤΙΟ ΤΥΠΟΥ</w:t>
      </w:r>
    </w:p>
    <w:p w14:paraId="75D4A24E" w14:textId="77777777" w:rsidR="005D5490" w:rsidRDefault="005D5490" w:rsidP="005F367D">
      <w:pPr>
        <w:jc w:val="center"/>
        <w:rPr>
          <w:rFonts w:ascii="Aptos" w:eastAsia="Calibri" w:hAnsi="Aptos" w:cs="Aptos"/>
        </w:rPr>
      </w:pPr>
    </w:p>
    <w:p w14:paraId="217C99AE" w14:textId="01116443" w:rsidR="00D97372" w:rsidRDefault="00022D4D" w:rsidP="00D97372">
      <w:pPr>
        <w:spacing w:line="360" w:lineRule="auto"/>
        <w:jc w:val="center"/>
        <w:rPr>
          <w:rFonts w:ascii="Aptos" w:eastAsia="Calibri" w:hAnsi="Aptos" w:cs="Aptos"/>
          <w:b/>
          <w:bCs/>
        </w:rPr>
      </w:pPr>
      <w:r w:rsidRPr="00022D4D">
        <w:rPr>
          <w:rFonts w:ascii="Aptos" w:eastAsia="Calibri" w:hAnsi="Aptos" w:cs="Aptos"/>
          <w:b/>
          <w:bCs/>
        </w:rPr>
        <w:t>Επίσκεψη της Ένωσης στο Ειδικό Σωφρονιστικό Κατάστημα Νέων Αυλώνα</w:t>
      </w:r>
    </w:p>
    <w:p w14:paraId="03161432" w14:textId="77777777" w:rsidR="00022D4D" w:rsidRPr="00D97372" w:rsidRDefault="00022D4D" w:rsidP="00D97372">
      <w:pPr>
        <w:spacing w:line="360" w:lineRule="auto"/>
        <w:jc w:val="center"/>
        <w:rPr>
          <w:rFonts w:ascii="Aptos" w:eastAsia="Calibri" w:hAnsi="Aptos" w:cs="Aptos"/>
          <w:b/>
          <w:bCs/>
        </w:rPr>
      </w:pPr>
    </w:p>
    <w:p w14:paraId="17C2BC21" w14:textId="36408575" w:rsidR="00D97372" w:rsidRPr="00D97372" w:rsidRDefault="00D97372" w:rsidP="00D97372">
      <w:pPr>
        <w:spacing w:line="360" w:lineRule="auto"/>
        <w:jc w:val="both"/>
        <w:rPr>
          <w:rFonts w:ascii="Aptos" w:eastAsia="Calibri" w:hAnsi="Aptos" w:cs="Aptos"/>
        </w:rPr>
      </w:pPr>
      <w:r>
        <w:rPr>
          <w:rFonts w:ascii="Aptos" w:eastAsia="Calibri" w:hAnsi="Aptos" w:cs="Aptos"/>
        </w:rPr>
        <w:t xml:space="preserve">         </w:t>
      </w:r>
      <w:r w:rsidR="00DF1465" w:rsidRPr="00DF1465">
        <w:rPr>
          <w:rFonts w:ascii="Aptos" w:eastAsia="Calibri" w:hAnsi="Aptos" w:cs="Aptos"/>
        </w:rPr>
        <w:t>Την Πέμπτη, 25.06.2026, διοργανώθηκε η τελετή λήξης της σχολικής χρονιάς του Δημοτικού, Γυμνασίου, Λυκείου και ΣΑΕΚ του Ειδικού Σωφρονιστικού Καταστήματος Νέων Αυλώνα, με τη συμμετοχή της Ένωσης Δικαστών και Εισαγγελέων, κατόπιν πρόσκλησης που μας απεύθυναν οι μαθητές του Σχολείου. Η τελετή άρχισε με μια πρωτότυπη θεατρική παράσταση, βασισμένη σε γράμματα μαθητών του Σχολείου που απέδιδαν το βίωμα του περιορισμού της ελευθερίας, με τη συνοδεία χορωδίας. Ακολούθησε η παρουσίαση έκθεσης ζωγραφικής και η απονομή βραβείων στους μαθητές, με κριτήριο, όχι μόνο τις σχολικές επιδόσεις, αλλά και τη συμμετοχή τους στις δράσεις του Σχολείου και τη βελτίωση της συμπεριφοράς τους. Δύο από τα βραβεία του έκτου λογοτεχνικού διαγωνισμού του Κύκλου Ελλήνων Λογοτεχνών Δικαστών, συγχρηματοδοτούμενα από την Ε</w:t>
      </w:r>
      <w:r w:rsidR="00DF1465">
        <w:rPr>
          <w:rFonts w:ascii="Aptos" w:eastAsia="Calibri" w:hAnsi="Aptos" w:cs="Aptos"/>
        </w:rPr>
        <w:t>.Δ.</w:t>
      </w:r>
      <w:r w:rsidR="00DF1465" w:rsidRPr="00DF1465">
        <w:rPr>
          <w:rFonts w:ascii="Aptos" w:eastAsia="Calibri" w:hAnsi="Aptos" w:cs="Aptos"/>
        </w:rPr>
        <w:t xml:space="preserve">Ε, απονεμήθηκαν από τα μέλη του Δ.Σ., Γιάννη </w:t>
      </w:r>
      <w:proofErr w:type="spellStart"/>
      <w:r w:rsidR="00DF1465" w:rsidRPr="00DF1465">
        <w:rPr>
          <w:rFonts w:ascii="Aptos" w:eastAsia="Calibri" w:hAnsi="Aptos" w:cs="Aptos"/>
        </w:rPr>
        <w:t>Ασπρογέρακα</w:t>
      </w:r>
      <w:proofErr w:type="spellEnd"/>
      <w:r w:rsidR="00DF1465" w:rsidRPr="00DF1465">
        <w:rPr>
          <w:rFonts w:ascii="Aptos" w:eastAsia="Calibri" w:hAnsi="Aptos" w:cs="Aptos"/>
        </w:rPr>
        <w:t xml:space="preserve"> και Μαρίνα Κάβουρα. Η συμμετοχή της Ένωσης στη γιορτή, πέρα από τα αισθήματα συγκίνησης που μας προκάλεσε, ήταν και ιδιαίτερα εποικοδομητική, καθώς είχαμε την ευκαιρία να συζητήσουμε με τους εκπαιδευτικούς και τους μαθητές εκτός του αυστηρού πλαισίου της ποινικής διαδικασίας και να διερευνήσουμε τη δυνατότητα διοργάνωσης επίσκεψης των μελών μας στο Ε.Σ.Κ.Ν.Α. στις αρχές του επόμενου δικαστικού έτους.</w:t>
      </w:r>
    </w:p>
    <w:p w14:paraId="1473CEE0" w14:textId="77777777" w:rsidR="00721E22" w:rsidRDefault="00721E22" w:rsidP="005F367D">
      <w:pPr>
        <w:spacing w:line="360" w:lineRule="auto"/>
        <w:jc w:val="both"/>
        <w:rPr>
          <w:rFonts w:ascii="Aptos" w:eastAsia="Calibri" w:hAnsi="Aptos" w:cs="Aptos"/>
        </w:rPr>
      </w:pPr>
    </w:p>
    <w:p w14:paraId="4A600291" w14:textId="77777777" w:rsidR="00721E22" w:rsidRPr="00285AA5" w:rsidRDefault="00721E22" w:rsidP="00721E22">
      <w:pPr>
        <w:spacing w:line="360" w:lineRule="auto"/>
        <w:ind w:firstLine="720"/>
        <w:jc w:val="center"/>
        <w:rPr>
          <w:rFonts w:ascii="Aptos" w:eastAsia="Calibri" w:hAnsi="Aptos" w:cs="Aptos"/>
          <w:b/>
          <w:bCs/>
          <w:sz w:val="28"/>
          <w:szCs w:val="28"/>
        </w:rPr>
      </w:pPr>
      <w:r w:rsidRPr="00285AA5">
        <w:rPr>
          <w:rFonts w:ascii="Aptos" w:eastAsia="Calibri" w:hAnsi="Aptos" w:cs="Aptos"/>
          <w:b/>
          <w:bCs/>
          <w:sz w:val="28"/>
          <w:szCs w:val="28"/>
        </w:rPr>
        <w:t>ΑΠΟ ΤΟ ΓΡΑΦΕΙΟ ΤΥΠΟΥ</w:t>
      </w:r>
    </w:p>
    <w:sectPr w:rsidR="00721E22" w:rsidRPr="00285AA5"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22D4D"/>
    <w:rsid w:val="00043F2A"/>
    <w:rsid w:val="000867E7"/>
    <w:rsid w:val="000B2B40"/>
    <w:rsid w:val="000E520A"/>
    <w:rsid w:val="000F5DD8"/>
    <w:rsid w:val="00135CB9"/>
    <w:rsid w:val="001360A4"/>
    <w:rsid w:val="00165F45"/>
    <w:rsid w:val="00172160"/>
    <w:rsid w:val="00173CF5"/>
    <w:rsid w:val="00193974"/>
    <w:rsid w:val="001A55B0"/>
    <w:rsid w:val="001D6CFB"/>
    <w:rsid w:val="0023578B"/>
    <w:rsid w:val="002462DB"/>
    <w:rsid w:val="00285AA5"/>
    <w:rsid w:val="0031798D"/>
    <w:rsid w:val="003C5F39"/>
    <w:rsid w:val="0048703C"/>
    <w:rsid w:val="004E6FFA"/>
    <w:rsid w:val="00527DFF"/>
    <w:rsid w:val="00564AB8"/>
    <w:rsid w:val="00567E32"/>
    <w:rsid w:val="005D5490"/>
    <w:rsid w:val="005F367D"/>
    <w:rsid w:val="00606C56"/>
    <w:rsid w:val="006410DF"/>
    <w:rsid w:val="00660C8E"/>
    <w:rsid w:val="00681143"/>
    <w:rsid w:val="006C501A"/>
    <w:rsid w:val="006F5AD2"/>
    <w:rsid w:val="00714081"/>
    <w:rsid w:val="00721E22"/>
    <w:rsid w:val="0079240D"/>
    <w:rsid w:val="00796122"/>
    <w:rsid w:val="007F130D"/>
    <w:rsid w:val="0080042F"/>
    <w:rsid w:val="008958DE"/>
    <w:rsid w:val="008C5664"/>
    <w:rsid w:val="008F474A"/>
    <w:rsid w:val="00906FEC"/>
    <w:rsid w:val="00915DA5"/>
    <w:rsid w:val="00920DFD"/>
    <w:rsid w:val="009E373C"/>
    <w:rsid w:val="00A45983"/>
    <w:rsid w:val="00AA03C3"/>
    <w:rsid w:val="00AA2026"/>
    <w:rsid w:val="00AE75B2"/>
    <w:rsid w:val="00AF3ACF"/>
    <w:rsid w:val="00BC411A"/>
    <w:rsid w:val="00BD63DD"/>
    <w:rsid w:val="00C06C9C"/>
    <w:rsid w:val="00C159C1"/>
    <w:rsid w:val="00C522A4"/>
    <w:rsid w:val="00C83A81"/>
    <w:rsid w:val="00CF6115"/>
    <w:rsid w:val="00D641B4"/>
    <w:rsid w:val="00D94B42"/>
    <w:rsid w:val="00D97372"/>
    <w:rsid w:val="00DF1465"/>
    <w:rsid w:val="00DF5CB3"/>
    <w:rsid w:val="00E00B0F"/>
    <w:rsid w:val="00E51D8B"/>
    <w:rsid w:val="00E526AA"/>
    <w:rsid w:val="00EB1FC6"/>
    <w:rsid w:val="00EC235C"/>
    <w:rsid w:val="00EF5C67"/>
    <w:rsid w:val="00F17F7F"/>
    <w:rsid w:val="00F42E6B"/>
    <w:rsid w:val="00F504CB"/>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2026-06-26T06:26:00Z</dcterms:created>
  <dcterms:modified xsi:type="dcterms:W3CDTF">2026-06-26T06:26:00Z</dcterms:modified>
</cp:coreProperties>
</file>