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12F20" w14:textId="52EB9D81" w:rsidR="00720E6C" w:rsidRDefault="002B1AF4" w:rsidP="00720E6C">
      <w:pPr>
        <w:ind w:left="0" w:firstLine="142"/>
        <w:jc w:val="center"/>
        <w:rPr>
          <w:rFonts w:asciiTheme="minorBidi" w:hAnsiTheme="minorBidi"/>
          <w:b/>
          <w:bCs/>
        </w:rPr>
      </w:pPr>
      <w:bookmarkStart w:id="0" w:name="_GoBack"/>
      <w:bookmarkEnd w:id="0"/>
      <w:r w:rsidRPr="001F2871">
        <w:rPr>
          <w:rFonts w:asciiTheme="minorBidi" w:hAnsiTheme="minorBidi"/>
          <w:b/>
          <w:bCs/>
        </w:rPr>
        <w:t>Χωρίς σύνδρομα</w:t>
      </w:r>
    </w:p>
    <w:p w14:paraId="25C4F336" w14:textId="340634A2" w:rsidR="00720E6C" w:rsidRPr="00720E6C" w:rsidRDefault="00720E6C" w:rsidP="00720E6C">
      <w:pPr>
        <w:pStyle w:val="Web"/>
        <w:jc w:val="right"/>
      </w:pPr>
      <w:r>
        <w:rPr>
          <w:noProof/>
        </w:rPr>
        <w:drawing>
          <wp:inline distT="0" distB="0" distL="0" distR="0" wp14:anchorId="3C83D0D9" wp14:editId="6F4A9F97">
            <wp:extent cx="1464747" cy="18859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082" cy="1903120"/>
                    </a:xfrm>
                    <a:prstGeom prst="rect">
                      <a:avLst/>
                    </a:prstGeom>
                    <a:noFill/>
                    <a:ln>
                      <a:noFill/>
                    </a:ln>
                  </pic:spPr>
                </pic:pic>
              </a:graphicData>
            </a:graphic>
          </wp:inline>
        </w:drawing>
      </w:r>
    </w:p>
    <w:p w14:paraId="692AD671" w14:textId="77777777" w:rsidR="00720E6C" w:rsidRDefault="00720E6C" w:rsidP="001F2871">
      <w:pPr>
        <w:ind w:left="0" w:firstLine="142"/>
        <w:jc w:val="center"/>
        <w:rPr>
          <w:rFonts w:asciiTheme="minorBidi" w:hAnsiTheme="minorBidi"/>
          <w:b/>
          <w:bCs/>
        </w:rPr>
      </w:pPr>
    </w:p>
    <w:p w14:paraId="40616732" w14:textId="76C5DE69" w:rsidR="00720E6C" w:rsidRPr="00720E6C" w:rsidRDefault="00720E6C" w:rsidP="00720E6C">
      <w:pPr>
        <w:ind w:left="0" w:firstLine="142"/>
        <w:jc w:val="right"/>
        <w:rPr>
          <w:rFonts w:asciiTheme="minorBidi" w:hAnsiTheme="minorBidi"/>
          <w:i/>
          <w:iCs/>
        </w:rPr>
      </w:pPr>
      <w:r w:rsidRPr="00720E6C">
        <w:rPr>
          <w:rFonts w:asciiTheme="minorBidi" w:hAnsiTheme="minorBidi"/>
          <w:i/>
          <w:iCs/>
        </w:rPr>
        <w:t xml:space="preserve">Μιχάλης </w:t>
      </w:r>
      <w:proofErr w:type="spellStart"/>
      <w:r w:rsidRPr="00720E6C">
        <w:rPr>
          <w:rFonts w:asciiTheme="minorBidi" w:hAnsiTheme="minorBidi"/>
          <w:i/>
          <w:iCs/>
        </w:rPr>
        <w:t>Τσέφας</w:t>
      </w:r>
      <w:proofErr w:type="spellEnd"/>
    </w:p>
    <w:p w14:paraId="315A7A94" w14:textId="3299F39B" w:rsidR="00720E6C" w:rsidRDefault="00720E6C" w:rsidP="00720E6C">
      <w:pPr>
        <w:ind w:left="0" w:firstLine="142"/>
        <w:jc w:val="right"/>
        <w:rPr>
          <w:rFonts w:asciiTheme="minorBidi" w:hAnsiTheme="minorBidi"/>
          <w:i/>
          <w:iCs/>
        </w:rPr>
      </w:pPr>
      <w:r w:rsidRPr="00720E6C">
        <w:rPr>
          <w:rFonts w:asciiTheme="minorBidi" w:hAnsiTheme="minorBidi"/>
          <w:i/>
          <w:iCs/>
        </w:rPr>
        <w:t>Εφέτης</w:t>
      </w:r>
    </w:p>
    <w:p w14:paraId="77E1F27D" w14:textId="77777777" w:rsidR="00720E6C" w:rsidRPr="00720E6C" w:rsidRDefault="00720E6C" w:rsidP="00720E6C">
      <w:pPr>
        <w:ind w:left="0" w:firstLine="142"/>
        <w:jc w:val="right"/>
        <w:rPr>
          <w:rFonts w:asciiTheme="minorBidi" w:hAnsiTheme="minorBidi"/>
          <w:i/>
          <w:iCs/>
        </w:rPr>
      </w:pPr>
    </w:p>
    <w:p w14:paraId="404BC24C" w14:textId="77777777" w:rsidR="00183310" w:rsidRPr="001F2871" w:rsidRDefault="00F51EEE" w:rsidP="00720E6C">
      <w:pPr>
        <w:ind w:left="0" w:firstLine="720"/>
        <w:rPr>
          <w:rFonts w:asciiTheme="minorBidi" w:hAnsiTheme="minorBidi"/>
        </w:rPr>
      </w:pPr>
      <w:r w:rsidRPr="001F2871">
        <w:rPr>
          <w:rFonts w:asciiTheme="minorBidi" w:hAnsiTheme="minorBidi"/>
        </w:rPr>
        <w:t xml:space="preserve">Η αισιόδοξη προοπτική για το μέλλον της δικαιοσύνης και των δικαστικών λειτουργών στη χώρα δεν είναι ένα αόριστο αφήγημα και μια </w:t>
      </w:r>
      <w:proofErr w:type="spellStart"/>
      <w:r w:rsidRPr="001F2871">
        <w:rPr>
          <w:rFonts w:asciiTheme="minorBidi" w:hAnsiTheme="minorBidi"/>
        </w:rPr>
        <w:t>μελλοντολογική</w:t>
      </w:r>
      <w:proofErr w:type="spellEnd"/>
      <w:r w:rsidRPr="001F2871">
        <w:rPr>
          <w:rFonts w:asciiTheme="minorBidi" w:hAnsiTheme="minorBidi"/>
        </w:rPr>
        <w:t xml:space="preserve"> αναφορά, αλλά κεντρικός στόχος </w:t>
      </w:r>
      <w:r w:rsidR="006C5080" w:rsidRPr="001F2871">
        <w:rPr>
          <w:rFonts w:asciiTheme="minorBidi" w:hAnsiTheme="minorBidi"/>
        </w:rPr>
        <w:t xml:space="preserve">με δυναμικό περιεχόμενο που απαιτεί συνεχή προσπάθεια, συνεργασία και αλληλοϋποστήριξη.   </w:t>
      </w:r>
    </w:p>
    <w:p w14:paraId="3569A5C4" w14:textId="77777777" w:rsidR="006C5080" w:rsidRDefault="006C5080" w:rsidP="00720E6C">
      <w:pPr>
        <w:ind w:left="0" w:firstLine="720"/>
        <w:rPr>
          <w:rFonts w:asciiTheme="minorBidi" w:hAnsiTheme="minorBidi"/>
        </w:rPr>
      </w:pPr>
      <w:r w:rsidRPr="001F2871">
        <w:rPr>
          <w:rFonts w:asciiTheme="minorBidi" w:hAnsiTheme="minorBidi"/>
        </w:rPr>
        <w:t xml:space="preserve">Ο αγώνας της ομάδας μας ως προεδρείο τη διετία που πέρασε, ήταν αγώνας σε όλα τα πεδία με μετρήσιμα αποτελέσματα. Έχοντας συναίσθηση του ρόλου </w:t>
      </w:r>
      <w:r w:rsidR="00CB3771" w:rsidRPr="001F2871">
        <w:rPr>
          <w:rFonts w:asciiTheme="minorBidi" w:hAnsiTheme="minorBidi"/>
        </w:rPr>
        <w:t>της Ένωσ</w:t>
      </w:r>
      <w:r w:rsidR="00E911C3" w:rsidRPr="001F2871">
        <w:rPr>
          <w:rFonts w:asciiTheme="minorBidi" w:hAnsiTheme="minorBidi"/>
        </w:rPr>
        <w:t xml:space="preserve">ης </w:t>
      </w:r>
      <w:r w:rsidR="00CB3771" w:rsidRPr="001F2871">
        <w:rPr>
          <w:rFonts w:asciiTheme="minorBidi" w:hAnsiTheme="minorBidi"/>
        </w:rPr>
        <w:t xml:space="preserve">και της ευθύνης μας απέναντι στο Σώμα, βγήκαμε μπροστά και ενεργήσαμε συγκεκριμένα, με πρόγραμμα, σύστημα και διαφάνεια, χωρίς περιστροφές, τόσο στα μείζονα όσο και στα πιο καθημερινά που απασχολούν τον κλάδο. </w:t>
      </w:r>
    </w:p>
    <w:p w14:paraId="47C587F2" w14:textId="77777777" w:rsidR="00720E6C" w:rsidRPr="001F2871" w:rsidRDefault="00720E6C" w:rsidP="00720E6C">
      <w:pPr>
        <w:ind w:left="0" w:firstLine="720"/>
        <w:rPr>
          <w:rFonts w:asciiTheme="minorBidi" w:hAnsiTheme="minorBidi"/>
        </w:rPr>
      </w:pPr>
    </w:p>
    <w:p w14:paraId="310926F9" w14:textId="77777777" w:rsidR="00DE28BC" w:rsidRDefault="005D1B1C" w:rsidP="00720E6C">
      <w:pPr>
        <w:ind w:left="0" w:firstLine="720"/>
        <w:rPr>
          <w:rFonts w:asciiTheme="minorBidi" w:hAnsiTheme="minorBidi"/>
        </w:rPr>
      </w:pPr>
      <w:r w:rsidRPr="001F2871">
        <w:rPr>
          <w:rFonts w:asciiTheme="minorBidi" w:hAnsiTheme="minorBidi"/>
        </w:rPr>
        <w:t xml:space="preserve">Η υπεράσπιση της δικαστικής μας αξιοπρέπειας και του δικαστικού μας έργου απέναντι στις ακραίες συμπεριφορές δικηγόρων </w:t>
      </w:r>
      <w:r w:rsidR="00DE28BC" w:rsidRPr="001F2871">
        <w:rPr>
          <w:rFonts w:asciiTheme="minorBidi" w:hAnsiTheme="minorBidi"/>
        </w:rPr>
        <w:t xml:space="preserve">αποτέλεσε και αποτελεί κεντρικό ζήτημα το οποίο αναδείξαμε σε όλους τους τόνους και με συγκεκριμένη πρόταση για ρύθμιση. Δεν θα επιτρέψουμε και δεν πρέπει να επιτρέψουμε στα φαινόμενα συμπεριφορών Κωνσταντοπούλου και των μιμητών της να επηρεάσουν </w:t>
      </w:r>
      <w:r w:rsidR="00E911C3" w:rsidRPr="001F2871">
        <w:rPr>
          <w:rFonts w:asciiTheme="minorBidi" w:hAnsiTheme="minorBidi"/>
        </w:rPr>
        <w:t xml:space="preserve">τα </w:t>
      </w:r>
      <w:r w:rsidR="00DE28BC" w:rsidRPr="001F2871">
        <w:rPr>
          <w:rFonts w:asciiTheme="minorBidi" w:hAnsiTheme="minorBidi"/>
        </w:rPr>
        <w:t xml:space="preserve">υπηρεσιακά μας καθήκοντα και να ορίσουν την εικόνα των δικαστών στην κοινωνία. Ο πρόεδρος της Ένωσης και επικεφαλής της ομάδας μας Χριστόφορος </w:t>
      </w:r>
      <w:proofErr w:type="spellStart"/>
      <w:r w:rsidR="00DE28BC" w:rsidRPr="001F2871">
        <w:rPr>
          <w:rFonts w:asciiTheme="minorBidi" w:hAnsiTheme="minorBidi"/>
        </w:rPr>
        <w:t>Σεβαστίδης</w:t>
      </w:r>
      <w:proofErr w:type="spellEnd"/>
      <w:r w:rsidR="00DE28BC" w:rsidRPr="001F2871">
        <w:rPr>
          <w:rFonts w:asciiTheme="minorBidi" w:hAnsiTheme="minorBidi"/>
        </w:rPr>
        <w:t xml:space="preserve"> πήρε το βάρος του αγώνα αυτού και με προσωπικό κόστος  άπλωσε ομπρέλα προστασίας για όλους τους συναδέλφους και αυτό είναι μια πραγματικότητα που δεν μπορεί να αρνηθεί κανείς. </w:t>
      </w:r>
      <w:r w:rsidR="0043635A" w:rsidRPr="001F2871">
        <w:rPr>
          <w:rFonts w:asciiTheme="minorBidi" w:hAnsiTheme="minorBidi"/>
        </w:rPr>
        <w:t>Όπως κανείς δεν μπορεί να αρνηθεί ότι οι ακραίες συμπεριφορές δικηγόρων δεν αντιμετωπίζονται πλέον με ευχολόγια και πρακτικές περασμένων δεκαετιών</w:t>
      </w:r>
      <w:r w:rsidR="00CA3978">
        <w:rPr>
          <w:rFonts w:asciiTheme="minorBidi" w:hAnsiTheme="minorBidi"/>
        </w:rPr>
        <w:t>,</w:t>
      </w:r>
      <w:r w:rsidR="0043635A" w:rsidRPr="001F2871">
        <w:rPr>
          <w:rFonts w:asciiTheme="minorBidi" w:hAnsiTheme="minorBidi"/>
        </w:rPr>
        <w:t xml:space="preserve"> ούτε με </w:t>
      </w:r>
      <w:r w:rsidR="00D26878" w:rsidRPr="001F2871">
        <w:rPr>
          <w:rFonts w:asciiTheme="minorBidi" w:hAnsiTheme="minorBidi"/>
        </w:rPr>
        <w:t>«</w:t>
      </w:r>
      <w:r w:rsidR="0043635A" w:rsidRPr="001F2871">
        <w:rPr>
          <w:rFonts w:asciiTheme="minorBidi" w:hAnsiTheme="minorBidi"/>
        </w:rPr>
        <w:t>αυξημένα πρόστιμα</w:t>
      </w:r>
      <w:r w:rsidR="00D26878" w:rsidRPr="001F2871">
        <w:rPr>
          <w:rFonts w:asciiTheme="minorBidi" w:hAnsiTheme="minorBidi"/>
        </w:rPr>
        <w:t>»</w:t>
      </w:r>
      <w:r w:rsidR="0043635A" w:rsidRPr="001F2871">
        <w:rPr>
          <w:rFonts w:asciiTheme="minorBidi" w:hAnsiTheme="minorBidi"/>
        </w:rPr>
        <w:t xml:space="preserve"> που προτείνουν </w:t>
      </w:r>
      <w:r w:rsidR="00D26878" w:rsidRPr="001F2871">
        <w:rPr>
          <w:rFonts w:asciiTheme="minorBidi" w:hAnsiTheme="minorBidi"/>
        </w:rPr>
        <w:t xml:space="preserve">σπασμωδικά </w:t>
      </w:r>
      <w:r w:rsidR="0043635A" w:rsidRPr="001F2871">
        <w:rPr>
          <w:rFonts w:asciiTheme="minorBidi" w:hAnsiTheme="minorBidi"/>
        </w:rPr>
        <w:lastRenderedPageBreak/>
        <w:t xml:space="preserve">συνυποψήφιοι άλλων ομάδων. Πρέπει το δικηγορικό σώμα να αντιληφθεί και νομίζω </w:t>
      </w:r>
      <w:r w:rsidR="0043635A" w:rsidRPr="003E604B">
        <w:rPr>
          <w:rFonts w:asciiTheme="minorBidi" w:hAnsiTheme="minorBidi"/>
        </w:rPr>
        <w:t>το έχει κάνει, ότι αυτό που προτείνουμε</w:t>
      </w:r>
      <w:r w:rsidR="0043635A" w:rsidRPr="001F2871">
        <w:rPr>
          <w:rFonts w:asciiTheme="minorBidi" w:hAnsiTheme="minorBidi"/>
        </w:rPr>
        <w:t xml:space="preserve">, </w:t>
      </w:r>
      <w:r w:rsidR="00D26878" w:rsidRPr="001F2871">
        <w:rPr>
          <w:rFonts w:asciiTheme="minorBidi" w:hAnsiTheme="minorBidi"/>
        </w:rPr>
        <w:t xml:space="preserve">η </w:t>
      </w:r>
      <w:r w:rsidR="0043635A" w:rsidRPr="001F2871">
        <w:rPr>
          <w:rFonts w:asciiTheme="minorBidi" w:hAnsiTheme="minorBidi"/>
        </w:rPr>
        <w:t xml:space="preserve">δυνατότητα </w:t>
      </w:r>
      <w:r w:rsidR="00D26878" w:rsidRPr="001F2871">
        <w:rPr>
          <w:rFonts w:asciiTheme="minorBidi" w:hAnsiTheme="minorBidi"/>
        </w:rPr>
        <w:t xml:space="preserve">δηλαδή </w:t>
      </w:r>
      <w:r w:rsidR="0043635A" w:rsidRPr="001F2871">
        <w:rPr>
          <w:rFonts w:asciiTheme="minorBidi" w:hAnsiTheme="minorBidi"/>
        </w:rPr>
        <w:t xml:space="preserve">αποβολής του υβριστή και ταραξία δικηγόρου από την υπόθεση, συνιστά μια θεμιτή βάση για </w:t>
      </w:r>
      <w:r w:rsidR="00D26878" w:rsidRPr="001F2871">
        <w:rPr>
          <w:rFonts w:asciiTheme="minorBidi" w:hAnsiTheme="minorBidi"/>
        </w:rPr>
        <w:t>τ</w:t>
      </w:r>
      <w:r w:rsidR="0043635A" w:rsidRPr="001F2871">
        <w:rPr>
          <w:rFonts w:asciiTheme="minorBidi" w:hAnsiTheme="minorBidi"/>
        </w:rPr>
        <w:t xml:space="preserve">η λήψη νομοθετικού μέτρου η οποία θα απελευθερώσει και θα προστατέψει και τους </w:t>
      </w:r>
      <w:r w:rsidR="00E911C3" w:rsidRPr="001F2871">
        <w:rPr>
          <w:rFonts w:asciiTheme="minorBidi" w:hAnsiTheme="minorBidi"/>
        </w:rPr>
        <w:t>ίδιους σ</w:t>
      </w:r>
      <w:r w:rsidR="0043635A" w:rsidRPr="001F2871">
        <w:rPr>
          <w:rFonts w:asciiTheme="minorBidi" w:hAnsiTheme="minorBidi"/>
        </w:rPr>
        <w:t xml:space="preserve">την άσκηση των καθηκόντων τους. Άλλωστε δεν υπάρχει κανένα στοιχείο προσωπικής αντιδικίας με </w:t>
      </w:r>
      <w:r w:rsidR="00736A45" w:rsidRPr="001F2871">
        <w:rPr>
          <w:rFonts w:asciiTheme="minorBidi" w:hAnsiTheme="minorBidi"/>
        </w:rPr>
        <w:t xml:space="preserve">τους </w:t>
      </w:r>
      <w:r w:rsidR="0043635A" w:rsidRPr="001F2871">
        <w:rPr>
          <w:rFonts w:asciiTheme="minorBidi" w:hAnsiTheme="minorBidi"/>
        </w:rPr>
        <w:t>δικηγ</w:t>
      </w:r>
      <w:r w:rsidR="00736A45" w:rsidRPr="001F2871">
        <w:rPr>
          <w:rFonts w:asciiTheme="minorBidi" w:hAnsiTheme="minorBidi"/>
        </w:rPr>
        <w:t>όρους,</w:t>
      </w:r>
      <w:r w:rsidR="00E911C3" w:rsidRPr="001F2871">
        <w:rPr>
          <w:rFonts w:asciiTheme="minorBidi" w:hAnsiTheme="minorBidi"/>
        </w:rPr>
        <w:t xml:space="preserve"> αλλά αντίθετα, υπάρχει ειλικρινής κατανόηση του έργου και του θεσμικού τους ρόλου. Και αυτό, γιατί πολύ απλά, η σχέση που μας συνδέει είναι βαθειά ανθρώπινη. Βρίσκεται στην αφετηρία των περισσότερων από μας, στις οικογένειές μας, στους φίλους μας.</w:t>
      </w:r>
    </w:p>
    <w:p w14:paraId="2E000690" w14:textId="77777777" w:rsidR="00720E6C" w:rsidRPr="001F2871" w:rsidRDefault="00720E6C" w:rsidP="00720E6C">
      <w:pPr>
        <w:ind w:left="0" w:firstLine="720"/>
        <w:rPr>
          <w:rFonts w:asciiTheme="minorBidi" w:hAnsiTheme="minorBidi"/>
        </w:rPr>
      </w:pPr>
    </w:p>
    <w:p w14:paraId="2D3EEE28" w14:textId="77777777" w:rsidR="00720E6C" w:rsidRDefault="00D26878" w:rsidP="00720E6C">
      <w:pPr>
        <w:ind w:left="0" w:firstLine="720"/>
        <w:rPr>
          <w:rFonts w:asciiTheme="minorBidi" w:hAnsiTheme="minorBidi"/>
        </w:rPr>
      </w:pPr>
      <w:r w:rsidRPr="001F2871">
        <w:rPr>
          <w:rFonts w:asciiTheme="minorBidi" w:hAnsiTheme="minorBidi"/>
        </w:rPr>
        <w:t>Πέρα όμως από αυτ</w:t>
      </w:r>
      <w:r w:rsidR="00736A45" w:rsidRPr="001F2871">
        <w:rPr>
          <w:rFonts w:asciiTheme="minorBidi" w:hAnsiTheme="minorBidi"/>
        </w:rPr>
        <w:t>ό</w:t>
      </w:r>
      <w:r w:rsidR="0022442C" w:rsidRPr="001F2871">
        <w:rPr>
          <w:rFonts w:asciiTheme="minorBidi" w:hAnsiTheme="minorBidi"/>
        </w:rPr>
        <w:t xml:space="preserve">, η </w:t>
      </w:r>
      <w:r w:rsidR="00E501CF" w:rsidRPr="001F2871">
        <w:rPr>
          <w:rFonts w:asciiTheme="minorBidi" w:hAnsiTheme="minorBidi"/>
        </w:rPr>
        <w:t xml:space="preserve">θεσμική αναβάθμιση της Ένωσης, η  </w:t>
      </w:r>
      <w:r w:rsidR="0022442C" w:rsidRPr="001F2871">
        <w:rPr>
          <w:rFonts w:asciiTheme="minorBidi" w:hAnsiTheme="minorBidi"/>
        </w:rPr>
        <w:t xml:space="preserve">συνολική θεώρηση των αναγκών του Σώματος και η δράση </w:t>
      </w:r>
      <w:r w:rsidR="008B6B46" w:rsidRPr="001F2871">
        <w:rPr>
          <w:rFonts w:asciiTheme="minorBidi" w:hAnsiTheme="minorBidi"/>
        </w:rPr>
        <w:t xml:space="preserve">μας </w:t>
      </w:r>
      <w:r w:rsidR="0022442C" w:rsidRPr="001F2871">
        <w:rPr>
          <w:rFonts w:asciiTheme="minorBidi" w:hAnsiTheme="minorBidi"/>
        </w:rPr>
        <w:t>σε κάθε σημείο που μπορούσε να ωφελήσει τους συναδέλφους</w:t>
      </w:r>
      <w:r w:rsidR="00E501CF" w:rsidRPr="001F2871">
        <w:rPr>
          <w:rFonts w:asciiTheme="minorBidi" w:hAnsiTheme="minorBidi"/>
        </w:rPr>
        <w:t>,</w:t>
      </w:r>
      <w:r w:rsidR="0022442C" w:rsidRPr="001F2871">
        <w:rPr>
          <w:rFonts w:asciiTheme="minorBidi" w:hAnsiTheme="minorBidi"/>
        </w:rPr>
        <w:t xml:space="preserve"> δεν </w:t>
      </w:r>
      <w:r w:rsidR="008B6B46" w:rsidRPr="001F2871">
        <w:rPr>
          <w:rFonts w:asciiTheme="minorBidi" w:hAnsiTheme="minorBidi"/>
        </w:rPr>
        <w:t xml:space="preserve">αντιμετωπίστηκαν ως </w:t>
      </w:r>
      <w:r w:rsidR="00736A45" w:rsidRPr="001F2871">
        <w:rPr>
          <w:rFonts w:asciiTheme="minorBidi" w:hAnsiTheme="minorBidi"/>
        </w:rPr>
        <w:t xml:space="preserve">απλή </w:t>
      </w:r>
      <w:r w:rsidR="00E501CF" w:rsidRPr="001F2871">
        <w:rPr>
          <w:rFonts w:asciiTheme="minorBidi" w:hAnsiTheme="minorBidi"/>
        </w:rPr>
        <w:t>διαχειριστική διαδικασία</w:t>
      </w:r>
      <w:r w:rsidR="00736A45" w:rsidRPr="001F2871">
        <w:rPr>
          <w:rFonts w:asciiTheme="minorBidi" w:hAnsiTheme="minorBidi"/>
        </w:rPr>
        <w:t xml:space="preserve">, ούτε ευκαιρία δημοσίων σχέσεων, δεν τέθηκαν στο ζύγι τα προβλήματα του κλάδου και του κάθε συναδέλφου, ούτε </w:t>
      </w:r>
      <w:r w:rsidR="0022442C" w:rsidRPr="001F2871">
        <w:rPr>
          <w:rFonts w:asciiTheme="minorBidi" w:hAnsiTheme="minorBidi"/>
        </w:rPr>
        <w:t>υποτιμήθηκ</w:t>
      </w:r>
      <w:r w:rsidR="00736A45" w:rsidRPr="001F2871">
        <w:rPr>
          <w:rFonts w:asciiTheme="minorBidi" w:hAnsiTheme="minorBidi"/>
        </w:rPr>
        <w:t>αν,</w:t>
      </w:r>
      <w:r w:rsidR="0022442C" w:rsidRPr="001F2871">
        <w:rPr>
          <w:rFonts w:asciiTheme="minorBidi" w:hAnsiTheme="minorBidi"/>
        </w:rPr>
        <w:t xml:space="preserve"> αλλά αποτέλεσ</w:t>
      </w:r>
      <w:r w:rsidR="00736A45" w:rsidRPr="001F2871">
        <w:rPr>
          <w:rFonts w:asciiTheme="minorBidi" w:hAnsiTheme="minorBidi"/>
        </w:rPr>
        <w:t xml:space="preserve">αν κάθε φορά </w:t>
      </w:r>
      <w:r w:rsidR="00443299" w:rsidRPr="001F2871">
        <w:rPr>
          <w:rFonts w:asciiTheme="minorBidi" w:hAnsiTheme="minorBidi"/>
        </w:rPr>
        <w:t xml:space="preserve">αιτία </w:t>
      </w:r>
      <w:r w:rsidR="006902F3" w:rsidRPr="001F2871">
        <w:rPr>
          <w:rFonts w:asciiTheme="minorBidi" w:hAnsiTheme="minorBidi"/>
        </w:rPr>
        <w:t xml:space="preserve">για συστηματική </w:t>
      </w:r>
      <w:r w:rsidR="008B6B46" w:rsidRPr="001F2871">
        <w:rPr>
          <w:rFonts w:asciiTheme="minorBidi" w:hAnsiTheme="minorBidi"/>
        </w:rPr>
        <w:t xml:space="preserve">εργασία </w:t>
      </w:r>
      <w:r w:rsidR="006902F3" w:rsidRPr="001F2871">
        <w:rPr>
          <w:rFonts w:asciiTheme="minorBidi" w:hAnsiTheme="minorBidi"/>
        </w:rPr>
        <w:t xml:space="preserve">και </w:t>
      </w:r>
      <w:r w:rsidR="00443299" w:rsidRPr="001F2871">
        <w:rPr>
          <w:rFonts w:asciiTheme="minorBidi" w:hAnsiTheme="minorBidi"/>
        </w:rPr>
        <w:t xml:space="preserve">άμεση παρέμβαση. </w:t>
      </w:r>
      <w:r w:rsidR="0022442C" w:rsidRPr="001F2871">
        <w:rPr>
          <w:rFonts w:asciiTheme="minorBidi" w:hAnsiTheme="minorBidi"/>
        </w:rPr>
        <w:t xml:space="preserve"> </w:t>
      </w:r>
      <w:r w:rsidR="006902F3" w:rsidRPr="001F2871">
        <w:rPr>
          <w:rFonts w:asciiTheme="minorBidi" w:hAnsiTheme="minorBidi"/>
        </w:rPr>
        <w:t xml:space="preserve">Έτσι πετύχαμε: α) την πρόσβαση για όλους τους δικαστικούς λειτουργούς και τις οικογένειές τους στα στρατιωτικά νοσοκομεία, β) </w:t>
      </w:r>
      <w:r w:rsidR="006902F3" w:rsidRPr="003E604B">
        <w:rPr>
          <w:rFonts w:asciiTheme="minorBidi" w:hAnsiTheme="minorBidi"/>
        </w:rPr>
        <w:t xml:space="preserve">την </w:t>
      </w:r>
      <w:r w:rsidR="008A2740" w:rsidRPr="003E604B">
        <w:rPr>
          <w:rFonts w:asciiTheme="minorBidi" w:hAnsiTheme="minorBidi"/>
        </w:rPr>
        <w:t xml:space="preserve">ανεμπόδιστη χωρίς ποσοτικούς περιορισμούς </w:t>
      </w:r>
      <w:r w:rsidR="006902F3" w:rsidRPr="003E604B">
        <w:rPr>
          <w:rFonts w:asciiTheme="minorBidi" w:hAnsiTheme="minorBidi"/>
        </w:rPr>
        <w:t xml:space="preserve">είσοδο των συναδέλφων πρώην ειρηνοδικών που το επιθυμούσαν </w:t>
      </w:r>
      <w:r w:rsidR="006902F3" w:rsidRPr="001F2871">
        <w:rPr>
          <w:rFonts w:asciiTheme="minorBidi" w:hAnsiTheme="minorBidi"/>
        </w:rPr>
        <w:t>στη γενική επετηρίδα</w:t>
      </w:r>
      <w:r w:rsidR="008A2740" w:rsidRPr="001F2871">
        <w:rPr>
          <w:rFonts w:asciiTheme="minorBidi" w:hAnsiTheme="minorBidi"/>
        </w:rPr>
        <w:t>,</w:t>
      </w:r>
      <w:r w:rsidR="006902F3" w:rsidRPr="001F2871">
        <w:rPr>
          <w:rFonts w:asciiTheme="minorBidi" w:hAnsiTheme="minorBidi"/>
        </w:rPr>
        <w:t xml:space="preserve"> </w:t>
      </w:r>
      <w:r w:rsidR="008A2740" w:rsidRPr="001F2871">
        <w:rPr>
          <w:rFonts w:asciiTheme="minorBidi" w:hAnsiTheme="minorBidi"/>
        </w:rPr>
        <w:t xml:space="preserve">με αποτέλεσμα μετά από αξιολόγηση, σήμερα να έχουν ενταχθεί 366 συνάδελφοι με δυνατότητα </w:t>
      </w:r>
      <w:proofErr w:type="spellStart"/>
      <w:r w:rsidR="008A2740" w:rsidRPr="001F2871">
        <w:rPr>
          <w:rFonts w:asciiTheme="minorBidi" w:hAnsiTheme="minorBidi"/>
        </w:rPr>
        <w:t>κατ΄έτος</w:t>
      </w:r>
      <w:proofErr w:type="spellEnd"/>
      <w:r w:rsidR="008A2740" w:rsidRPr="001F2871">
        <w:rPr>
          <w:rFonts w:asciiTheme="minorBidi" w:hAnsiTheme="minorBidi"/>
        </w:rPr>
        <w:t xml:space="preserve"> να υποβάλλουν αίτηση ένταξης και όσοι ακόμ</w:t>
      </w:r>
      <w:r w:rsidR="00C03D30" w:rsidRPr="001F2871">
        <w:rPr>
          <w:rFonts w:asciiTheme="minorBidi" w:hAnsiTheme="minorBidi"/>
        </w:rPr>
        <w:t>η</w:t>
      </w:r>
      <w:r w:rsidR="008A2740" w:rsidRPr="001F2871">
        <w:rPr>
          <w:rFonts w:asciiTheme="minorBidi" w:hAnsiTheme="minorBidi"/>
        </w:rPr>
        <w:t xml:space="preserve"> συνάδελφοι της ειδικής </w:t>
      </w:r>
      <w:r w:rsidR="00C03D30" w:rsidRPr="001F2871">
        <w:rPr>
          <w:rFonts w:asciiTheme="minorBidi" w:hAnsiTheme="minorBidi"/>
        </w:rPr>
        <w:t xml:space="preserve">επετηρίδας το </w:t>
      </w:r>
      <w:r w:rsidR="008A2740" w:rsidRPr="001F2871">
        <w:rPr>
          <w:rFonts w:asciiTheme="minorBidi" w:hAnsiTheme="minorBidi"/>
        </w:rPr>
        <w:t>επιθυμούν</w:t>
      </w:r>
      <w:r w:rsidR="00C03D30" w:rsidRPr="001F2871">
        <w:rPr>
          <w:rFonts w:asciiTheme="minorBidi" w:hAnsiTheme="minorBidi"/>
        </w:rPr>
        <w:t xml:space="preserve">, γ) </w:t>
      </w:r>
      <w:r w:rsidR="006902F3" w:rsidRPr="001F2871">
        <w:rPr>
          <w:rFonts w:asciiTheme="minorBidi" w:hAnsiTheme="minorBidi"/>
        </w:rPr>
        <w:t>την αύξηση των οργανικών θέσεων κατά 115 στον δεύτερο βαθμό και τον ΑΠ</w:t>
      </w:r>
      <w:r w:rsidR="00C03D30" w:rsidRPr="001F2871">
        <w:rPr>
          <w:rFonts w:asciiTheme="minorBidi" w:hAnsiTheme="minorBidi"/>
        </w:rPr>
        <w:t>, δ</w:t>
      </w:r>
      <w:r w:rsidR="006902F3" w:rsidRPr="001F2871">
        <w:rPr>
          <w:rFonts w:asciiTheme="minorBidi" w:hAnsiTheme="minorBidi"/>
        </w:rPr>
        <w:t xml:space="preserve">) την </w:t>
      </w:r>
      <w:r w:rsidR="00C03D30" w:rsidRPr="001F2871">
        <w:rPr>
          <w:rFonts w:asciiTheme="minorBidi" w:hAnsiTheme="minorBidi"/>
        </w:rPr>
        <w:t xml:space="preserve">αποτροπή </w:t>
      </w:r>
      <w:proofErr w:type="spellStart"/>
      <w:r w:rsidR="00C03D30" w:rsidRPr="001F2871">
        <w:rPr>
          <w:rFonts w:asciiTheme="minorBidi" w:hAnsiTheme="minorBidi"/>
        </w:rPr>
        <w:t>αυστηροποίησης</w:t>
      </w:r>
      <w:proofErr w:type="spellEnd"/>
      <w:r w:rsidR="00C03D30" w:rsidRPr="001F2871">
        <w:rPr>
          <w:rFonts w:asciiTheme="minorBidi" w:hAnsiTheme="minorBidi"/>
        </w:rPr>
        <w:t xml:space="preserve"> και περαιτέρω </w:t>
      </w:r>
      <w:proofErr w:type="spellStart"/>
      <w:r w:rsidR="00C03D30" w:rsidRPr="001F2871">
        <w:rPr>
          <w:rFonts w:asciiTheme="minorBidi" w:hAnsiTheme="minorBidi"/>
        </w:rPr>
        <w:t>δυσχέρανσης</w:t>
      </w:r>
      <w:proofErr w:type="spellEnd"/>
      <w:r w:rsidR="00C03D30" w:rsidRPr="001F2871">
        <w:rPr>
          <w:rFonts w:asciiTheme="minorBidi" w:hAnsiTheme="minorBidi"/>
        </w:rPr>
        <w:t xml:space="preserve"> της  εργασίας μας </w:t>
      </w:r>
      <w:r w:rsidR="006902F3" w:rsidRPr="001F2871">
        <w:rPr>
          <w:rFonts w:asciiTheme="minorBidi" w:hAnsiTheme="minorBidi"/>
        </w:rPr>
        <w:t xml:space="preserve">  </w:t>
      </w:r>
      <w:r w:rsidR="00C03D30" w:rsidRPr="001F2871">
        <w:rPr>
          <w:rFonts w:asciiTheme="minorBidi" w:hAnsiTheme="minorBidi"/>
        </w:rPr>
        <w:t xml:space="preserve">με την τροποποίηση του </w:t>
      </w:r>
      <w:proofErr w:type="spellStart"/>
      <w:r w:rsidR="00C03D30" w:rsidRPr="001F2871">
        <w:rPr>
          <w:rFonts w:asciiTheme="minorBidi" w:hAnsiTheme="minorBidi"/>
        </w:rPr>
        <w:t>ΚΠολΔ</w:t>
      </w:r>
      <w:proofErr w:type="spellEnd"/>
      <w:r w:rsidR="00C03D30" w:rsidRPr="001F2871">
        <w:rPr>
          <w:rFonts w:asciiTheme="minorBidi" w:hAnsiTheme="minorBidi"/>
        </w:rPr>
        <w:t xml:space="preserve">, </w:t>
      </w:r>
      <w:r w:rsidR="00687DC4" w:rsidRPr="001F2871">
        <w:rPr>
          <w:rFonts w:asciiTheme="minorBidi" w:hAnsiTheme="minorBidi"/>
        </w:rPr>
        <w:t>ακ</w:t>
      </w:r>
      <w:r w:rsidR="00E94C47" w:rsidRPr="001F2871">
        <w:rPr>
          <w:rFonts w:asciiTheme="minorBidi" w:hAnsiTheme="minorBidi"/>
        </w:rPr>
        <w:t>υρώνοντας την ε</w:t>
      </w:r>
      <w:r w:rsidR="00C03D30" w:rsidRPr="001F2871">
        <w:rPr>
          <w:rFonts w:asciiTheme="minorBidi" w:hAnsiTheme="minorBidi"/>
        </w:rPr>
        <w:t>πιδίωξη του υπουργείου να εισάγει διάταξη για τη μείωση του</w:t>
      </w:r>
      <w:r w:rsidR="00E94C47" w:rsidRPr="001F2871">
        <w:rPr>
          <w:rFonts w:asciiTheme="minorBidi" w:hAnsiTheme="minorBidi"/>
        </w:rPr>
        <w:t xml:space="preserve"> χρόνου </w:t>
      </w:r>
      <w:r w:rsidR="00C03D30" w:rsidRPr="001F2871">
        <w:rPr>
          <w:rFonts w:asciiTheme="minorBidi" w:hAnsiTheme="minorBidi"/>
        </w:rPr>
        <w:t>έκδοσης των αποφάσεων από οχτάμηνο σ</w:t>
      </w:r>
      <w:r w:rsidR="00687DC4" w:rsidRPr="001F2871">
        <w:rPr>
          <w:rFonts w:asciiTheme="minorBidi" w:hAnsiTheme="minorBidi"/>
        </w:rPr>
        <w:t>ε</w:t>
      </w:r>
      <w:r w:rsidR="00C03D30" w:rsidRPr="001F2871">
        <w:rPr>
          <w:rFonts w:asciiTheme="minorBidi" w:hAnsiTheme="minorBidi"/>
        </w:rPr>
        <w:t xml:space="preserve"> εξάμηνο και ταυτόχρονης υποχρέωσης του δικαστή </w:t>
      </w:r>
      <w:r w:rsidR="001F2871">
        <w:rPr>
          <w:rFonts w:asciiTheme="minorBidi" w:hAnsiTheme="minorBidi"/>
        </w:rPr>
        <w:t xml:space="preserve">να λογοδοτεί στους </w:t>
      </w:r>
      <w:r w:rsidR="00C03D30" w:rsidRPr="001F2871">
        <w:rPr>
          <w:rFonts w:asciiTheme="minorBidi" w:hAnsiTheme="minorBidi"/>
        </w:rPr>
        <w:t>διαδίκ</w:t>
      </w:r>
      <w:r w:rsidR="001F2871">
        <w:rPr>
          <w:rFonts w:asciiTheme="minorBidi" w:hAnsiTheme="minorBidi"/>
        </w:rPr>
        <w:t xml:space="preserve">ους </w:t>
      </w:r>
      <w:r w:rsidR="00C03D30" w:rsidRPr="001F2871">
        <w:rPr>
          <w:rFonts w:asciiTheme="minorBidi" w:hAnsiTheme="minorBidi"/>
        </w:rPr>
        <w:t xml:space="preserve"> </w:t>
      </w:r>
      <w:r w:rsidR="001F2871">
        <w:rPr>
          <w:rFonts w:asciiTheme="minorBidi" w:hAnsiTheme="minorBidi"/>
        </w:rPr>
        <w:t xml:space="preserve">για την καθυστέρηση </w:t>
      </w:r>
      <w:r w:rsidR="00C03D30" w:rsidRPr="001F2871">
        <w:rPr>
          <w:rFonts w:asciiTheme="minorBidi" w:hAnsiTheme="minorBidi"/>
        </w:rPr>
        <w:t xml:space="preserve">έκδοσης απόφασης, </w:t>
      </w:r>
      <w:r w:rsidR="00E94C47" w:rsidRPr="001F2871">
        <w:rPr>
          <w:rFonts w:asciiTheme="minorBidi" w:hAnsiTheme="minorBidi"/>
        </w:rPr>
        <w:t>ε) δημόσια δέσμευση του υπουργού δικαιοσύνης για την εξασφάλιση ατομικού υπολογιστή για την οποία ήδη εκκρεμεί ο διαγωνισμός προμήθειας</w:t>
      </w:r>
      <w:r w:rsidR="00687DC4" w:rsidRPr="001F2871">
        <w:rPr>
          <w:rFonts w:asciiTheme="minorBidi" w:hAnsiTheme="minorBidi"/>
        </w:rPr>
        <w:t xml:space="preserve"> και δωρεάν πρόσβαση σε τράπεζες νομικών πληροφοριών</w:t>
      </w:r>
      <w:r w:rsidR="00E94C47" w:rsidRPr="001F2871">
        <w:rPr>
          <w:rFonts w:asciiTheme="minorBidi" w:hAnsiTheme="minorBidi"/>
        </w:rPr>
        <w:t xml:space="preserve">, στ) θέσπιση ειδικής διάταξης </w:t>
      </w:r>
      <w:r w:rsidR="009939FD" w:rsidRPr="001F2871">
        <w:rPr>
          <w:rFonts w:asciiTheme="minorBidi" w:hAnsiTheme="minorBidi"/>
        </w:rPr>
        <w:t xml:space="preserve">για την </w:t>
      </w:r>
      <w:r w:rsidR="00687DC4" w:rsidRPr="001F2871">
        <w:rPr>
          <w:rFonts w:asciiTheme="minorBidi" w:hAnsiTheme="minorBidi"/>
        </w:rPr>
        <w:t xml:space="preserve">δωρεάν διαμονή </w:t>
      </w:r>
      <w:r w:rsidR="009939FD" w:rsidRPr="001F2871">
        <w:rPr>
          <w:rFonts w:asciiTheme="minorBidi" w:hAnsiTheme="minorBidi"/>
        </w:rPr>
        <w:t>των δικαστικών λειτουργών στη νησιω</w:t>
      </w:r>
      <w:r w:rsidR="009939FD" w:rsidRPr="001F2871">
        <w:rPr>
          <w:rFonts w:asciiTheme="minorBidi" w:hAnsiTheme="minorBidi"/>
        </w:rPr>
        <w:softHyphen/>
        <w:t xml:space="preserve">τική χώρα κατά την </w:t>
      </w:r>
      <w:r w:rsidR="00687DC4" w:rsidRPr="001F2871">
        <w:rPr>
          <w:rFonts w:asciiTheme="minorBidi" w:hAnsiTheme="minorBidi"/>
        </w:rPr>
        <w:t>υπηρεσία τους</w:t>
      </w:r>
      <w:r w:rsidR="009939FD" w:rsidRPr="001F2871">
        <w:rPr>
          <w:rFonts w:asciiTheme="minorBidi" w:hAnsiTheme="minorBidi"/>
        </w:rPr>
        <w:t xml:space="preserve"> στις μεταβατικές έδρες,</w:t>
      </w:r>
      <w:r w:rsidR="00E94C47" w:rsidRPr="001F2871">
        <w:rPr>
          <w:rFonts w:asciiTheme="minorBidi" w:hAnsiTheme="minorBidi"/>
        </w:rPr>
        <w:t xml:space="preserve">  ζ) </w:t>
      </w:r>
      <w:r w:rsidR="009939FD" w:rsidRPr="001F2871">
        <w:rPr>
          <w:rFonts w:asciiTheme="minorBidi" w:hAnsiTheme="minorBidi"/>
        </w:rPr>
        <w:t>διοργάνωση επιστημονικών εκδηλώσεων με ισχυρό επιστημονικό  αποτύπωμα (</w:t>
      </w:r>
      <w:r w:rsidR="00B66838">
        <w:rPr>
          <w:rFonts w:asciiTheme="minorBidi" w:hAnsiTheme="minorBidi"/>
        </w:rPr>
        <w:t xml:space="preserve">τον Νοέμβριο του </w:t>
      </w:r>
      <w:r w:rsidR="009939FD" w:rsidRPr="001F2871">
        <w:rPr>
          <w:rFonts w:asciiTheme="minorBidi" w:hAnsiTheme="minorBidi"/>
        </w:rPr>
        <w:t>2024 συνέδριο στο Μέγαρο Μουσικής Αθηνών για την «</w:t>
      </w:r>
      <w:proofErr w:type="spellStart"/>
      <w:r w:rsidR="009939FD" w:rsidRPr="001F2871">
        <w:rPr>
          <w:rFonts w:asciiTheme="minorBidi" w:hAnsiTheme="minorBidi"/>
        </w:rPr>
        <w:t>Αντεγκληματική</w:t>
      </w:r>
      <w:proofErr w:type="spellEnd"/>
      <w:r w:rsidR="009939FD" w:rsidRPr="001F2871">
        <w:rPr>
          <w:rFonts w:asciiTheme="minorBidi" w:hAnsiTheme="minorBidi"/>
        </w:rPr>
        <w:t xml:space="preserve"> πολιτική», </w:t>
      </w:r>
      <w:r w:rsidR="00B66838">
        <w:rPr>
          <w:rFonts w:asciiTheme="minorBidi" w:hAnsiTheme="minorBidi"/>
        </w:rPr>
        <w:t xml:space="preserve">τον Ιούνιο του </w:t>
      </w:r>
      <w:r w:rsidR="009939FD" w:rsidRPr="001F2871">
        <w:rPr>
          <w:rFonts w:asciiTheme="minorBidi" w:hAnsiTheme="minorBidi"/>
        </w:rPr>
        <w:t xml:space="preserve">2025 μαζί με τον δικηγορικό σύλλογο Αθηνών, εκδήλωση </w:t>
      </w:r>
      <w:r w:rsidR="00B66838">
        <w:rPr>
          <w:rFonts w:asciiTheme="minorBidi" w:hAnsiTheme="minorBidi"/>
        </w:rPr>
        <w:t xml:space="preserve">για </w:t>
      </w:r>
      <w:r w:rsidR="009939FD" w:rsidRPr="001F2871">
        <w:rPr>
          <w:rFonts w:asciiTheme="minorBidi" w:hAnsiTheme="minorBidi"/>
        </w:rPr>
        <w:t xml:space="preserve">τη «Δικαστική Ανεξαρτησία», </w:t>
      </w:r>
      <w:r w:rsidR="00B66838">
        <w:rPr>
          <w:rFonts w:asciiTheme="minorBidi" w:hAnsiTheme="minorBidi"/>
        </w:rPr>
        <w:t xml:space="preserve">τον Νοέμβριο του </w:t>
      </w:r>
      <w:r w:rsidR="009939FD" w:rsidRPr="001F2871">
        <w:rPr>
          <w:rFonts w:asciiTheme="minorBidi" w:hAnsiTheme="minorBidi"/>
        </w:rPr>
        <w:t>2025 στη Θεσσαλονίκη, συνέδριο για τις αλλαγές στον Κώδικα Πολι</w:t>
      </w:r>
      <w:r w:rsidR="009939FD" w:rsidRPr="001F2871">
        <w:rPr>
          <w:rFonts w:asciiTheme="minorBidi" w:hAnsiTheme="minorBidi"/>
        </w:rPr>
        <w:softHyphen/>
        <w:t xml:space="preserve">τικής Δικονομίας), αλλά και πολιτιστικών δράσεων όπως το διήμερο αφιέρωμα </w:t>
      </w:r>
      <w:r w:rsidR="00687DC4" w:rsidRPr="001F2871">
        <w:rPr>
          <w:rFonts w:asciiTheme="minorBidi" w:hAnsiTheme="minorBidi"/>
        </w:rPr>
        <w:t xml:space="preserve">στην </w:t>
      </w:r>
      <w:r w:rsidR="00687DC4" w:rsidRPr="001F2871">
        <w:rPr>
          <w:rFonts w:asciiTheme="minorBidi" w:hAnsiTheme="minorBidi"/>
        </w:rPr>
        <w:lastRenderedPageBreak/>
        <w:t xml:space="preserve">Αθήνα </w:t>
      </w:r>
      <w:r w:rsidR="009939FD" w:rsidRPr="001F2871">
        <w:rPr>
          <w:rFonts w:asciiTheme="minorBidi" w:hAnsiTheme="minorBidi"/>
        </w:rPr>
        <w:t>με θέμα «Δικαιοσύνη και Κινηματογράφος»</w:t>
      </w:r>
      <w:r w:rsidR="00D71D82" w:rsidRPr="001F2871">
        <w:rPr>
          <w:rFonts w:asciiTheme="minorBidi" w:hAnsiTheme="minorBidi"/>
        </w:rPr>
        <w:t xml:space="preserve">, </w:t>
      </w:r>
      <w:r w:rsidR="009939FD" w:rsidRPr="001F2871">
        <w:rPr>
          <w:rFonts w:asciiTheme="minorBidi" w:hAnsiTheme="minorBidi"/>
        </w:rPr>
        <w:t xml:space="preserve"> </w:t>
      </w:r>
      <w:r w:rsidR="00D71D82" w:rsidRPr="001F2871">
        <w:rPr>
          <w:rFonts w:asciiTheme="minorBidi" w:hAnsiTheme="minorBidi"/>
        </w:rPr>
        <w:t>η)</w:t>
      </w:r>
      <w:r w:rsidR="00B66838">
        <w:rPr>
          <w:rFonts w:asciiTheme="minorBidi" w:hAnsiTheme="minorBidi"/>
        </w:rPr>
        <w:t xml:space="preserve"> </w:t>
      </w:r>
      <w:r w:rsidR="00D71D82" w:rsidRPr="001F2871">
        <w:rPr>
          <w:rFonts w:asciiTheme="minorBidi" w:hAnsiTheme="minorBidi"/>
        </w:rPr>
        <w:t xml:space="preserve">σταθερή συνεργασία με δικηγόρο </w:t>
      </w:r>
      <w:r w:rsidR="00687DC4" w:rsidRPr="001F2871">
        <w:rPr>
          <w:rFonts w:asciiTheme="minorBidi" w:hAnsiTheme="minorBidi"/>
        </w:rPr>
        <w:t xml:space="preserve">για δωρεάν ενημέρωση των συναδέλφων σε </w:t>
      </w:r>
      <w:r w:rsidR="00D71D82" w:rsidRPr="001F2871">
        <w:rPr>
          <w:rFonts w:asciiTheme="minorBidi" w:hAnsiTheme="minorBidi"/>
        </w:rPr>
        <w:t>συνταξιοδοτικ</w:t>
      </w:r>
      <w:r w:rsidR="00687DC4" w:rsidRPr="001F2871">
        <w:rPr>
          <w:rFonts w:asciiTheme="minorBidi" w:hAnsiTheme="minorBidi"/>
        </w:rPr>
        <w:t>ά ζητήματα</w:t>
      </w:r>
      <w:r w:rsidR="00D71D82" w:rsidRPr="001F2871">
        <w:rPr>
          <w:rFonts w:asciiTheme="minorBidi" w:hAnsiTheme="minorBidi"/>
        </w:rPr>
        <w:t xml:space="preserve">, θ)ενίσχυση της θέσης μας στην ευρωπαϊκή και διεθνή ένωση δικαστών, η οποία μας στήριξε τόσο στα ζητήματα των επιχειρούμενων </w:t>
      </w:r>
      <w:r w:rsidR="00687DC4" w:rsidRPr="001F2871">
        <w:rPr>
          <w:rFonts w:asciiTheme="minorBidi" w:hAnsiTheme="minorBidi"/>
        </w:rPr>
        <w:t xml:space="preserve">νομοθετικών </w:t>
      </w:r>
      <w:r w:rsidR="00D71D82" w:rsidRPr="001F2871">
        <w:rPr>
          <w:rFonts w:asciiTheme="minorBidi" w:hAnsiTheme="minorBidi"/>
        </w:rPr>
        <w:t>παρεμβάσεων σε βάρος μας από το υπουργείο, όσο και στις επιθέσεις που δέχεται το Σώμα από τις ακραίες συμπεριφορές δικηγόρων</w:t>
      </w:r>
      <w:r w:rsidR="00B66838">
        <w:rPr>
          <w:rFonts w:asciiTheme="minorBidi" w:hAnsiTheme="minorBidi"/>
        </w:rPr>
        <w:t xml:space="preserve"> (</w:t>
      </w:r>
      <w:r w:rsidR="00D71D82" w:rsidRPr="001F2871">
        <w:rPr>
          <w:rFonts w:asciiTheme="minorBidi" w:hAnsiTheme="minorBidi"/>
        </w:rPr>
        <w:t>ήδη εξασφαλίσαμε τη συμμετοχή του συναδέλφου Ζ</w:t>
      </w:r>
      <w:r w:rsidR="00B66838">
        <w:rPr>
          <w:rFonts w:asciiTheme="minorBidi" w:hAnsiTheme="minorBidi"/>
        </w:rPr>
        <w:t>ά</w:t>
      </w:r>
      <w:r w:rsidR="00D71D82" w:rsidRPr="001F2871">
        <w:rPr>
          <w:rFonts w:asciiTheme="minorBidi" w:hAnsiTheme="minorBidi"/>
        </w:rPr>
        <w:t>χ</w:t>
      </w:r>
      <w:r w:rsidR="00B66838">
        <w:rPr>
          <w:rFonts w:asciiTheme="minorBidi" w:hAnsiTheme="minorBidi"/>
        </w:rPr>
        <w:t xml:space="preserve">ου </w:t>
      </w:r>
      <w:r w:rsidR="00D24E74" w:rsidRPr="001F2871">
        <w:rPr>
          <w:rFonts w:asciiTheme="minorBidi" w:hAnsiTheme="minorBidi"/>
        </w:rPr>
        <w:t xml:space="preserve">Παλιούρα στην επιτροπή </w:t>
      </w:r>
      <w:r w:rsidR="002A5D20" w:rsidRPr="001F2871">
        <w:rPr>
          <w:rFonts w:asciiTheme="minorBidi" w:hAnsiTheme="minorBidi"/>
        </w:rPr>
        <w:t>ελέγχου και γνωμοδότησης για την είσοδο νέων μελών στην διεθνή ένωση δικαστών</w:t>
      </w:r>
      <w:r w:rsidR="00B66838">
        <w:rPr>
          <w:rFonts w:asciiTheme="minorBidi" w:hAnsiTheme="minorBidi"/>
        </w:rPr>
        <w:t>)</w:t>
      </w:r>
      <w:r w:rsidR="002A5D20" w:rsidRPr="001F2871">
        <w:rPr>
          <w:rFonts w:asciiTheme="minorBidi" w:hAnsiTheme="minorBidi"/>
        </w:rPr>
        <w:t>.</w:t>
      </w:r>
    </w:p>
    <w:p w14:paraId="4728DEF8" w14:textId="52088E10" w:rsidR="00B66838" w:rsidRDefault="002A5D20" w:rsidP="00720E6C">
      <w:pPr>
        <w:ind w:left="0" w:firstLine="720"/>
        <w:rPr>
          <w:rFonts w:asciiTheme="minorBidi" w:hAnsiTheme="minorBidi"/>
        </w:rPr>
      </w:pPr>
      <w:r w:rsidRPr="001F2871">
        <w:rPr>
          <w:rFonts w:asciiTheme="minorBidi" w:hAnsiTheme="minorBidi"/>
        </w:rPr>
        <w:t xml:space="preserve"> </w:t>
      </w:r>
      <w:r w:rsidR="00B66838">
        <w:rPr>
          <w:rFonts w:asciiTheme="minorBidi" w:hAnsiTheme="minorBidi"/>
        </w:rPr>
        <w:t xml:space="preserve"> </w:t>
      </w:r>
    </w:p>
    <w:p w14:paraId="05FEB8FF" w14:textId="6FD7C7CD" w:rsidR="00AA65B5" w:rsidRDefault="00687DC4" w:rsidP="00720E6C">
      <w:pPr>
        <w:ind w:left="0" w:firstLine="720"/>
        <w:rPr>
          <w:rFonts w:asciiTheme="minorBidi" w:hAnsiTheme="minorBidi"/>
        </w:rPr>
      </w:pPr>
      <w:r w:rsidRPr="001F2871">
        <w:rPr>
          <w:rFonts w:asciiTheme="minorBidi" w:hAnsiTheme="minorBidi"/>
        </w:rPr>
        <w:t xml:space="preserve">Προχωρήσαμε </w:t>
      </w:r>
      <w:r w:rsidR="00D3220E" w:rsidRPr="001F2871">
        <w:rPr>
          <w:rFonts w:asciiTheme="minorBidi" w:hAnsiTheme="minorBidi"/>
        </w:rPr>
        <w:t>μάλιστα</w:t>
      </w:r>
      <w:r w:rsidR="00D919CB">
        <w:rPr>
          <w:rFonts w:asciiTheme="minorBidi" w:hAnsiTheme="minorBidi"/>
        </w:rPr>
        <w:t xml:space="preserve"> </w:t>
      </w:r>
      <w:r w:rsidR="008B6B46" w:rsidRPr="001F2871">
        <w:rPr>
          <w:rFonts w:asciiTheme="minorBidi" w:hAnsiTheme="minorBidi"/>
        </w:rPr>
        <w:t>ακόμη</w:t>
      </w:r>
      <w:r w:rsidR="00D919CB">
        <w:rPr>
          <w:rFonts w:asciiTheme="minorBidi" w:hAnsiTheme="minorBidi"/>
        </w:rPr>
        <w:t xml:space="preserve"> </w:t>
      </w:r>
      <w:r w:rsidR="008B6B46" w:rsidRPr="001F2871">
        <w:rPr>
          <w:rFonts w:asciiTheme="minorBidi" w:hAnsiTheme="minorBidi"/>
        </w:rPr>
        <w:t xml:space="preserve">περισσότερο, επιδιώκοντας </w:t>
      </w:r>
      <w:r w:rsidR="002A5D20" w:rsidRPr="001F2871">
        <w:rPr>
          <w:rFonts w:asciiTheme="minorBidi" w:hAnsiTheme="minorBidi"/>
        </w:rPr>
        <w:t>να φέρουμε θετικό αποτέλεσμα και σε σειρά ζητημάτων</w:t>
      </w:r>
      <w:r w:rsidR="00B93328" w:rsidRPr="001F2871">
        <w:rPr>
          <w:rFonts w:asciiTheme="minorBidi" w:hAnsiTheme="minorBidi"/>
        </w:rPr>
        <w:t xml:space="preserve"> που προστατεύουν την Ένωση και βελτιώνουν την υπηρεσιακή ζωή και καθημερινότητα των συναδέλφων</w:t>
      </w:r>
      <w:r w:rsidR="008B6B46" w:rsidRPr="001F2871">
        <w:rPr>
          <w:rFonts w:asciiTheme="minorBidi" w:hAnsiTheme="minorBidi"/>
        </w:rPr>
        <w:t xml:space="preserve">. </w:t>
      </w:r>
      <w:r w:rsidR="00D3220E" w:rsidRPr="001F2871">
        <w:rPr>
          <w:rFonts w:asciiTheme="minorBidi" w:hAnsiTheme="minorBidi"/>
        </w:rPr>
        <w:t xml:space="preserve">Ξεκινήσαμε από τα οικονομικά της Ένωσης που αποτελούν τη βάση της λειτουργίας της.  Το ταμείο μας, το 2022, οπότε και  ανέλαβε το προεδρείο η ομάδα της κ. </w:t>
      </w:r>
      <w:proofErr w:type="spellStart"/>
      <w:r w:rsidR="00D3220E" w:rsidRPr="001F2871">
        <w:rPr>
          <w:rFonts w:asciiTheme="minorBidi" w:hAnsiTheme="minorBidi"/>
        </w:rPr>
        <w:t>Στενιώτη</w:t>
      </w:r>
      <w:proofErr w:type="spellEnd"/>
      <w:r w:rsidR="00D3220E" w:rsidRPr="001F2871">
        <w:rPr>
          <w:rFonts w:asciiTheme="minorBidi" w:hAnsiTheme="minorBidi"/>
        </w:rPr>
        <w:t xml:space="preserve">, είχε αποθεματικό 385.795,17 ευρώ. Το 2023, πρώτη χρονιά υπό τη διοίκησή τους, το αποθεματικό ήταν 240.941,39 ευρώ (- 144.853,78 ευρώ). Το 2024 τελευταία χρονιά υπό τη διοίκησή τους ήταν 135.302,35 ευρώ (- 105.639,04 ευρώ). </w:t>
      </w:r>
      <w:r w:rsidR="00DA4FA1" w:rsidRPr="001F2871">
        <w:rPr>
          <w:rFonts w:asciiTheme="minorBidi" w:hAnsiTheme="minorBidi"/>
        </w:rPr>
        <w:t xml:space="preserve">Συνολικά μειώθηκε σε δύο χρόνια  κατά 250.492, 82 ευρώ. </w:t>
      </w:r>
      <w:r w:rsidR="00D3220E" w:rsidRPr="001F2871">
        <w:rPr>
          <w:rFonts w:asciiTheme="minorBidi" w:hAnsiTheme="minorBidi"/>
        </w:rPr>
        <w:t xml:space="preserve">Όπως είναι γνωστό, οι δαπάνες της Ένωσης σε σημαντικό βαθμό </w:t>
      </w:r>
      <w:r w:rsidR="00B66838">
        <w:rPr>
          <w:rFonts w:asciiTheme="minorBidi" w:hAnsiTheme="minorBidi"/>
        </w:rPr>
        <w:t xml:space="preserve">προκειμένου </w:t>
      </w:r>
      <w:r w:rsidR="00DA4FA1" w:rsidRPr="001F2871">
        <w:rPr>
          <w:rFonts w:asciiTheme="minorBidi" w:hAnsiTheme="minorBidi"/>
        </w:rPr>
        <w:t xml:space="preserve">να καλύπτει τα λειτουργικά έξοδα και </w:t>
      </w:r>
      <w:r w:rsidR="00D3220E" w:rsidRPr="001F2871">
        <w:rPr>
          <w:rFonts w:asciiTheme="minorBidi" w:hAnsiTheme="minorBidi"/>
        </w:rPr>
        <w:t xml:space="preserve">να διατηρεί τις βασικές ετήσιες δράσεις και εκδηλώσεις </w:t>
      </w:r>
      <w:r w:rsidR="00DA4FA1" w:rsidRPr="001F2871">
        <w:rPr>
          <w:rFonts w:asciiTheme="minorBidi" w:hAnsiTheme="minorBidi"/>
        </w:rPr>
        <w:t>(γενική συνέλευση, παιδικές κατασκηνώσεις, βραβεύσεις τέκνων</w:t>
      </w:r>
      <w:r w:rsidR="00D3220E" w:rsidRPr="001F2871">
        <w:rPr>
          <w:rFonts w:asciiTheme="minorBidi" w:hAnsiTheme="minorBidi"/>
        </w:rPr>
        <w:t>,</w:t>
      </w:r>
      <w:r w:rsidR="00DA4FA1" w:rsidRPr="001F2871">
        <w:rPr>
          <w:rFonts w:asciiTheme="minorBidi" w:hAnsiTheme="minorBidi"/>
        </w:rPr>
        <w:t xml:space="preserve"> </w:t>
      </w:r>
      <w:proofErr w:type="spellStart"/>
      <w:r w:rsidR="00DA4FA1" w:rsidRPr="001F2871">
        <w:rPr>
          <w:rFonts w:asciiTheme="minorBidi" w:hAnsiTheme="minorBidi"/>
        </w:rPr>
        <w:t>εθυμοτυπίες</w:t>
      </w:r>
      <w:proofErr w:type="spellEnd"/>
      <w:r w:rsidR="00DA4FA1" w:rsidRPr="001F2871">
        <w:rPr>
          <w:rFonts w:asciiTheme="minorBidi" w:hAnsiTheme="minorBidi"/>
        </w:rPr>
        <w:t>)</w:t>
      </w:r>
      <w:r w:rsidR="00D3220E" w:rsidRPr="001F2871">
        <w:rPr>
          <w:rFonts w:asciiTheme="minorBidi" w:hAnsiTheme="minorBidi"/>
        </w:rPr>
        <w:t xml:space="preserve"> είναι ανελαστικές και απαιτεί η διαχείριση να είναι πάντα εγκρατής και ορθολογική. Εντοπίζοντας το πρόβλημα και ότι η ακολουθούμενη διαχείριση θα οδηγούσε άμεσα σε ελλειμματικό ταμείο και πλήρη αδυναμία να λειτουργ</w:t>
      </w:r>
      <w:r w:rsidR="00CA3978">
        <w:rPr>
          <w:rFonts w:asciiTheme="minorBidi" w:hAnsiTheme="minorBidi"/>
        </w:rPr>
        <w:t xml:space="preserve">ούμε </w:t>
      </w:r>
      <w:r w:rsidR="00D3220E" w:rsidRPr="001F2871">
        <w:rPr>
          <w:rFonts w:asciiTheme="minorBidi" w:hAnsiTheme="minorBidi"/>
        </w:rPr>
        <w:t xml:space="preserve">στα βασικά, ενεργώντας με πρόγραμμα και επιμέλεια, πετύχαμε σε ένα έτος όχι μόνον την εξισορρόπηση αλλά και την αύξηση του αποθεματικού κατά 71.000 ευρώ και πλέον.  </w:t>
      </w:r>
      <w:r w:rsidR="00CA3978">
        <w:rPr>
          <w:rFonts w:asciiTheme="minorBidi" w:hAnsiTheme="minorBidi"/>
        </w:rPr>
        <w:t xml:space="preserve">Έτσι, </w:t>
      </w:r>
      <w:r w:rsidR="00D3220E" w:rsidRPr="001F2871">
        <w:rPr>
          <w:rFonts w:asciiTheme="minorBidi" w:hAnsiTheme="minorBidi"/>
        </w:rPr>
        <w:t>το αποθεματικό ανήλθε για το 2025 σε 207.37</w:t>
      </w:r>
      <w:r w:rsidR="00316708" w:rsidRPr="001F2871">
        <w:rPr>
          <w:rFonts w:asciiTheme="minorBidi" w:hAnsiTheme="minorBidi"/>
        </w:rPr>
        <w:t xml:space="preserve">0,80 ευρώ (από 135.302,35 ευρώ) και </w:t>
      </w:r>
      <w:r w:rsidR="00D3220E" w:rsidRPr="001F2871">
        <w:rPr>
          <w:rFonts w:asciiTheme="minorBidi" w:hAnsiTheme="minorBidi"/>
        </w:rPr>
        <w:t>όλα αυτά</w:t>
      </w:r>
      <w:r w:rsidR="00316708" w:rsidRPr="001F2871">
        <w:rPr>
          <w:rFonts w:asciiTheme="minorBidi" w:hAnsiTheme="minorBidi"/>
        </w:rPr>
        <w:t>,</w:t>
      </w:r>
      <w:r w:rsidR="00D3220E" w:rsidRPr="001F2871">
        <w:rPr>
          <w:rFonts w:asciiTheme="minorBidi" w:hAnsiTheme="minorBidi"/>
        </w:rPr>
        <w:t xml:space="preserve"> χωρίς να υστερήσουμε σε δράσεις και εκδηλώσεις σε όλα τα επίπεδα. </w:t>
      </w:r>
      <w:r w:rsidR="00FC2C25" w:rsidRPr="001F2871">
        <w:rPr>
          <w:rFonts w:asciiTheme="minorBidi" w:hAnsiTheme="minorBidi"/>
        </w:rPr>
        <w:t xml:space="preserve">Επιλύσαμε </w:t>
      </w:r>
      <w:r w:rsidR="00313FD9" w:rsidRPr="001F2871">
        <w:rPr>
          <w:rFonts w:asciiTheme="minorBidi" w:hAnsiTheme="minorBidi"/>
        </w:rPr>
        <w:t xml:space="preserve">με ρητή νομοθετική ρύθμιση </w:t>
      </w:r>
      <w:r w:rsidR="00FC2C25" w:rsidRPr="001F2871">
        <w:rPr>
          <w:rFonts w:asciiTheme="minorBidi" w:hAnsiTheme="minorBidi"/>
        </w:rPr>
        <w:t>το πρ</w:t>
      </w:r>
      <w:r w:rsidR="00313FD9" w:rsidRPr="001F2871">
        <w:rPr>
          <w:rFonts w:asciiTheme="minorBidi" w:hAnsiTheme="minorBidi"/>
        </w:rPr>
        <w:t xml:space="preserve">όβλημα της </w:t>
      </w:r>
      <w:r w:rsidR="00FC2C25" w:rsidRPr="001F2871">
        <w:rPr>
          <w:rFonts w:asciiTheme="minorBidi" w:hAnsiTheme="minorBidi"/>
        </w:rPr>
        <w:t xml:space="preserve">συνυπηρέτησης των </w:t>
      </w:r>
      <w:r w:rsidR="00313FD9" w:rsidRPr="001F2871">
        <w:rPr>
          <w:rFonts w:asciiTheme="minorBidi" w:hAnsiTheme="minorBidi"/>
        </w:rPr>
        <w:t xml:space="preserve">συναδέλφων </w:t>
      </w:r>
      <w:r w:rsidR="00FC2C25" w:rsidRPr="001F2871">
        <w:rPr>
          <w:rFonts w:asciiTheme="minorBidi" w:hAnsiTheme="minorBidi"/>
        </w:rPr>
        <w:t xml:space="preserve">με τους συζύγους τους </w:t>
      </w:r>
      <w:r w:rsidR="00621EF3" w:rsidRPr="001F2871">
        <w:rPr>
          <w:rFonts w:asciiTheme="minorBidi" w:hAnsiTheme="minorBidi"/>
        </w:rPr>
        <w:t xml:space="preserve">στρατιωτικούς </w:t>
      </w:r>
      <w:r w:rsidR="00FC2C25" w:rsidRPr="001F2871">
        <w:rPr>
          <w:rFonts w:asciiTheme="minorBidi" w:hAnsiTheme="minorBidi"/>
        </w:rPr>
        <w:t xml:space="preserve">που πολλές φορές παρακωλύονταν ή και ματαιώνονταν λόγω του χρόνου σύγκλισης των  </w:t>
      </w:r>
      <w:r w:rsidR="00313FD9" w:rsidRPr="001F2871">
        <w:rPr>
          <w:rFonts w:asciiTheme="minorBidi" w:hAnsiTheme="minorBidi"/>
        </w:rPr>
        <w:t xml:space="preserve">υπηρεσιακών συμβουλίων του στρατού. Πετύχαμε με νομοθετική ρύθμιση </w:t>
      </w:r>
      <w:r w:rsidR="00621EF3" w:rsidRPr="001F2871">
        <w:rPr>
          <w:rFonts w:asciiTheme="minorBidi" w:hAnsiTheme="minorBidi"/>
        </w:rPr>
        <w:t xml:space="preserve">προς διευκόλυνση των </w:t>
      </w:r>
      <w:r w:rsidR="00DA4FA1" w:rsidRPr="001F2871">
        <w:rPr>
          <w:rFonts w:asciiTheme="minorBidi" w:hAnsiTheme="minorBidi"/>
        </w:rPr>
        <w:t>συναδέλφων</w:t>
      </w:r>
      <w:r w:rsidR="00621EF3" w:rsidRPr="001F2871">
        <w:rPr>
          <w:rFonts w:asciiTheme="minorBidi" w:hAnsiTheme="minorBidi"/>
        </w:rPr>
        <w:t xml:space="preserve">, </w:t>
      </w:r>
      <w:r w:rsidR="00313FD9" w:rsidRPr="001F2871">
        <w:rPr>
          <w:rFonts w:asciiTheme="minorBidi" w:hAnsiTheme="minorBidi"/>
        </w:rPr>
        <w:t>την απευθείας πρόσβασ</w:t>
      </w:r>
      <w:r w:rsidR="00E74AC1" w:rsidRPr="001F2871">
        <w:rPr>
          <w:rFonts w:asciiTheme="minorBidi" w:hAnsiTheme="minorBidi"/>
        </w:rPr>
        <w:t xml:space="preserve">η </w:t>
      </w:r>
      <w:r w:rsidR="00313FD9" w:rsidRPr="001F2871">
        <w:rPr>
          <w:rFonts w:asciiTheme="minorBidi" w:hAnsiTheme="minorBidi"/>
        </w:rPr>
        <w:t xml:space="preserve">στα </w:t>
      </w:r>
      <w:r w:rsidR="00621EF3" w:rsidRPr="001F2871">
        <w:rPr>
          <w:rFonts w:asciiTheme="minorBidi" w:hAnsiTheme="minorBidi"/>
        </w:rPr>
        <w:t>κτηματολογικά</w:t>
      </w:r>
      <w:r w:rsidR="00CA3978">
        <w:rPr>
          <w:rFonts w:asciiTheme="minorBidi" w:hAnsiTheme="minorBidi"/>
        </w:rPr>
        <w:t xml:space="preserve"> στοιχεία</w:t>
      </w:r>
      <w:r w:rsidR="00313FD9" w:rsidRPr="001F2871">
        <w:rPr>
          <w:rFonts w:asciiTheme="minorBidi" w:hAnsiTheme="minorBidi"/>
        </w:rPr>
        <w:t xml:space="preserve"> των ακινήτων</w:t>
      </w:r>
      <w:r w:rsidR="00CE54F5" w:rsidRPr="001F2871">
        <w:rPr>
          <w:rFonts w:asciiTheme="minorBidi" w:hAnsiTheme="minorBidi"/>
        </w:rPr>
        <w:t xml:space="preserve"> κατά την εκδίκαση σχετικών υποθέσεων</w:t>
      </w:r>
      <w:r w:rsidR="00316708" w:rsidRPr="001F2871">
        <w:rPr>
          <w:rFonts w:asciiTheme="minorBidi" w:hAnsiTheme="minorBidi"/>
        </w:rPr>
        <w:t xml:space="preserve">.  Εξασφαλίσαμε τον περασμένο Μάιο σε συνεργασία με έλληνες ευρωβουλευτές και το ΕΔΔΑ,  τη δωρεάν  </w:t>
      </w:r>
      <w:r w:rsidR="00316708" w:rsidRPr="003E604B">
        <w:rPr>
          <w:rFonts w:asciiTheme="minorBidi" w:hAnsiTheme="minorBidi"/>
        </w:rPr>
        <w:t>κατόπιν δημόσιας κλήρωσης</w:t>
      </w:r>
      <w:r w:rsidR="00316708" w:rsidRPr="001F2871">
        <w:rPr>
          <w:rFonts w:asciiTheme="minorBidi" w:hAnsiTheme="minorBidi"/>
        </w:rPr>
        <w:t xml:space="preserve"> επίσκεψη συναδέλφων στο Στρασβούργο όπου παρακολούθησαν την εκδίκαση υπόθεσης από την ολομέλεια του </w:t>
      </w:r>
      <w:r w:rsidR="00B72854" w:rsidRPr="001F2871">
        <w:rPr>
          <w:rFonts w:asciiTheme="minorBidi" w:hAnsiTheme="minorBidi"/>
        </w:rPr>
        <w:t>δικαστηρίου</w:t>
      </w:r>
      <w:r w:rsidR="00316708" w:rsidRPr="001F2871">
        <w:rPr>
          <w:rFonts w:asciiTheme="minorBidi" w:hAnsiTheme="minorBidi"/>
        </w:rPr>
        <w:t xml:space="preserve"> και  είδαν από κοντά το Ευρωκοινοβούλιο παρακολουθώντας τις εργασί</w:t>
      </w:r>
      <w:r w:rsidR="00B72854" w:rsidRPr="001F2871">
        <w:rPr>
          <w:rFonts w:asciiTheme="minorBidi" w:hAnsiTheme="minorBidi"/>
        </w:rPr>
        <w:t xml:space="preserve">ες του, ενώ </w:t>
      </w:r>
      <w:r w:rsidR="00316708" w:rsidRPr="001F2871">
        <w:rPr>
          <w:rFonts w:asciiTheme="minorBidi" w:hAnsiTheme="minorBidi"/>
        </w:rPr>
        <w:lastRenderedPageBreak/>
        <w:t>οργαν</w:t>
      </w:r>
      <w:r w:rsidR="00B72854" w:rsidRPr="001F2871">
        <w:rPr>
          <w:rFonts w:asciiTheme="minorBidi" w:hAnsiTheme="minorBidi"/>
        </w:rPr>
        <w:t xml:space="preserve">ώσαμε </w:t>
      </w:r>
      <w:r w:rsidR="00316708" w:rsidRPr="001F2871">
        <w:rPr>
          <w:rFonts w:asciiTheme="minorBidi" w:hAnsiTheme="minorBidi"/>
        </w:rPr>
        <w:t xml:space="preserve">επίσκεψη </w:t>
      </w:r>
      <w:r w:rsidR="00B72854" w:rsidRPr="001F2871">
        <w:rPr>
          <w:rFonts w:asciiTheme="minorBidi" w:hAnsiTheme="minorBidi"/>
        </w:rPr>
        <w:t xml:space="preserve">ενημέρωσης </w:t>
      </w:r>
      <w:r w:rsidR="00E74AC1" w:rsidRPr="001F2871">
        <w:rPr>
          <w:rFonts w:asciiTheme="minorBidi" w:hAnsiTheme="minorBidi"/>
        </w:rPr>
        <w:t>σ</w:t>
      </w:r>
      <w:r w:rsidR="00316708" w:rsidRPr="001F2871">
        <w:rPr>
          <w:rFonts w:asciiTheme="minorBidi" w:hAnsiTheme="minorBidi"/>
        </w:rPr>
        <w:t>τα εργα</w:t>
      </w:r>
      <w:r w:rsidR="00316708" w:rsidRPr="001F2871">
        <w:rPr>
          <w:rFonts w:asciiTheme="minorBidi" w:hAnsiTheme="minorBidi"/>
        </w:rPr>
        <w:softHyphen/>
        <w:t>στήρια της Διεύθυνσης Εγκληματο</w:t>
      </w:r>
      <w:r w:rsidR="00316708" w:rsidRPr="001F2871">
        <w:rPr>
          <w:rFonts w:asciiTheme="minorBidi" w:hAnsiTheme="minorBidi"/>
        </w:rPr>
        <w:softHyphen/>
        <w:t xml:space="preserve">λογικών Ερευνών </w:t>
      </w:r>
      <w:r w:rsidR="00B72854" w:rsidRPr="001F2871">
        <w:rPr>
          <w:rFonts w:asciiTheme="minorBidi" w:hAnsiTheme="minorBidi"/>
        </w:rPr>
        <w:t xml:space="preserve">στην Αθήνα. </w:t>
      </w:r>
      <w:r w:rsidR="00DE00F2" w:rsidRPr="001F2871">
        <w:rPr>
          <w:rFonts w:asciiTheme="minorBidi" w:hAnsiTheme="minorBidi"/>
        </w:rPr>
        <w:t xml:space="preserve">Εκτός από αυτά, αντιλαμβανόμενοι την ανάγκη να </w:t>
      </w:r>
      <w:r w:rsidR="00D60753" w:rsidRPr="001F2871">
        <w:rPr>
          <w:rFonts w:asciiTheme="minorBidi" w:hAnsiTheme="minorBidi"/>
        </w:rPr>
        <w:t xml:space="preserve">βρεθούμε </w:t>
      </w:r>
      <w:r w:rsidR="00DE00F2" w:rsidRPr="001F2871">
        <w:rPr>
          <w:rFonts w:asciiTheme="minorBidi" w:hAnsiTheme="minorBidi"/>
        </w:rPr>
        <w:t xml:space="preserve"> και να διασκεδάσουμε σε ένα πιο μοντέρνο πλαίσιο, αφήνοντας πίσω για λίγο την απαιτητική μας εργασία, </w:t>
      </w:r>
      <w:r w:rsidR="00C4208C" w:rsidRPr="001F2871">
        <w:rPr>
          <w:rFonts w:asciiTheme="minorBidi" w:hAnsiTheme="minorBidi"/>
        </w:rPr>
        <w:t xml:space="preserve">εγκαινιάσαμε το περασμένο καλοκαίρι </w:t>
      </w:r>
      <w:r w:rsidR="00E74AC1" w:rsidRPr="001F2871">
        <w:rPr>
          <w:rFonts w:asciiTheme="minorBidi" w:hAnsiTheme="minorBidi"/>
        </w:rPr>
        <w:t xml:space="preserve">για </w:t>
      </w:r>
      <w:r w:rsidR="00C4208C" w:rsidRPr="001F2871">
        <w:rPr>
          <w:rFonts w:asciiTheme="minorBidi" w:hAnsiTheme="minorBidi"/>
        </w:rPr>
        <w:t>τη λήξη του δικαστικού έτο</w:t>
      </w:r>
      <w:r w:rsidR="00E74AC1" w:rsidRPr="001F2871">
        <w:rPr>
          <w:rFonts w:asciiTheme="minorBidi" w:hAnsiTheme="minorBidi"/>
        </w:rPr>
        <w:t>υ</w:t>
      </w:r>
      <w:r w:rsidR="00C4208C" w:rsidRPr="001F2871">
        <w:rPr>
          <w:rFonts w:asciiTheme="minorBidi" w:hAnsiTheme="minorBidi"/>
        </w:rPr>
        <w:t xml:space="preserve">ς, </w:t>
      </w:r>
      <w:proofErr w:type="spellStart"/>
      <w:r w:rsidR="00C4208C" w:rsidRPr="001F2871">
        <w:rPr>
          <w:rFonts w:asciiTheme="minorBidi" w:hAnsiTheme="minorBidi"/>
        </w:rPr>
        <w:t>πάρτυ</w:t>
      </w:r>
      <w:proofErr w:type="spellEnd"/>
      <w:r w:rsidR="00C4208C" w:rsidRPr="001F2871">
        <w:rPr>
          <w:rFonts w:asciiTheme="minorBidi" w:hAnsiTheme="minorBidi"/>
        </w:rPr>
        <w:t xml:space="preserve"> για όλ</w:t>
      </w:r>
      <w:r w:rsidR="005F10A2" w:rsidRPr="001F2871">
        <w:rPr>
          <w:rFonts w:asciiTheme="minorBidi" w:hAnsiTheme="minorBidi"/>
        </w:rPr>
        <w:t xml:space="preserve">ους </w:t>
      </w:r>
      <w:r w:rsidR="00C4208C" w:rsidRPr="001F2871">
        <w:rPr>
          <w:rFonts w:asciiTheme="minorBidi" w:hAnsiTheme="minorBidi"/>
        </w:rPr>
        <w:t xml:space="preserve">τους συναδέλφους  </w:t>
      </w:r>
      <w:r w:rsidR="005F10A2" w:rsidRPr="001F2871">
        <w:rPr>
          <w:rFonts w:asciiTheme="minorBidi" w:hAnsiTheme="minorBidi"/>
        </w:rPr>
        <w:t>σε παραθαλάσσιο κ</w:t>
      </w:r>
      <w:r w:rsidR="00E74AC1" w:rsidRPr="001F2871">
        <w:rPr>
          <w:rFonts w:asciiTheme="minorBidi" w:hAnsiTheme="minorBidi"/>
        </w:rPr>
        <w:t xml:space="preserve">έντρο </w:t>
      </w:r>
      <w:r w:rsidR="005F10A2" w:rsidRPr="001F2871">
        <w:rPr>
          <w:rFonts w:asciiTheme="minorBidi" w:hAnsiTheme="minorBidi"/>
        </w:rPr>
        <w:t>στην Αθήνα.</w:t>
      </w:r>
      <w:r w:rsidR="00720E6C">
        <w:rPr>
          <w:rFonts w:asciiTheme="minorBidi" w:hAnsiTheme="minorBidi"/>
        </w:rPr>
        <w:t xml:space="preserve"> </w:t>
      </w:r>
      <w:r w:rsidR="00CF5D6F" w:rsidRPr="001F2871">
        <w:rPr>
          <w:rFonts w:asciiTheme="minorBidi" w:hAnsiTheme="minorBidi"/>
        </w:rPr>
        <w:t xml:space="preserve">Οι επιτυχίες αυτές αποτελούν απόδειξη αποτελεσματικότητας </w:t>
      </w:r>
      <w:r w:rsidR="00E74AC1" w:rsidRPr="001F2871">
        <w:rPr>
          <w:rFonts w:asciiTheme="minorBidi" w:hAnsiTheme="minorBidi"/>
        </w:rPr>
        <w:t xml:space="preserve">και </w:t>
      </w:r>
      <w:proofErr w:type="spellStart"/>
      <w:r w:rsidR="00E74AC1" w:rsidRPr="001F2871">
        <w:rPr>
          <w:rFonts w:asciiTheme="minorBidi" w:hAnsiTheme="minorBidi"/>
        </w:rPr>
        <w:t>ενσυναίσθησης</w:t>
      </w:r>
      <w:proofErr w:type="spellEnd"/>
      <w:r w:rsidR="00E74AC1" w:rsidRPr="001F2871">
        <w:rPr>
          <w:rFonts w:asciiTheme="minorBidi" w:hAnsiTheme="minorBidi"/>
        </w:rPr>
        <w:t xml:space="preserve"> </w:t>
      </w:r>
      <w:r w:rsidR="00CF5D6F" w:rsidRPr="001F2871">
        <w:rPr>
          <w:rFonts w:asciiTheme="minorBidi" w:hAnsiTheme="minorBidi"/>
        </w:rPr>
        <w:t xml:space="preserve">και παρακαταθήκη για την επόμενη διετία. </w:t>
      </w:r>
    </w:p>
    <w:p w14:paraId="4670DA3E" w14:textId="77777777" w:rsidR="00720E6C" w:rsidRPr="001F2871" w:rsidRDefault="00720E6C" w:rsidP="00720E6C">
      <w:pPr>
        <w:ind w:left="0" w:firstLine="720"/>
        <w:rPr>
          <w:rFonts w:asciiTheme="minorBidi" w:hAnsiTheme="minorBidi"/>
        </w:rPr>
      </w:pPr>
    </w:p>
    <w:p w14:paraId="0E4D19FF" w14:textId="77777777" w:rsidR="00720E6C" w:rsidRDefault="00CF5D6F" w:rsidP="00720E6C">
      <w:pPr>
        <w:ind w:left="0" w:firstLine="720"/>
        <w:rPr>
          <w:rFonts w:asciiTheme="minorBidi" w:hAnsiTheme="minorBidi"/>
        </w:rPr>
      </w:pPr>
      <w:r w:rsidRPr="001F2871">
        <w:rPr>
          <w:rFonts w:asciiTheme="minorBidi" w:hAnsiTheme="minorBidi"/>
        </w:rPr>
        <w:t>Ο στόχο</w:t>
      </w:r>
      <w:r w:rsidR="00AA65B5" w:rsidRPr="001F2871">
        <w:rPr>
          <w:rFonts w:asciiTheme="minorBidi" w:hAnsiTheme="minorBidi"/>
        </w:rPr>
        <w:t>ς</w:t>
      </w:r>
      <w:r w:rsidRPr="001F2871">
        <w:rPr>
          <w:rFonts w:asciiTheme="minorBidi" w:hAnsiTheme="minorBidi"/>
        </w:rPr>
        <w:t xml:space="preserve"> μας για την αύξηση των αποδοχών (αύξηση του βασικού μισθού και επαναφορά των επιδομάτων στα προ κρίσης επίπεδα) </w:t>
      </w:r>
      <w:r w:rsidR="00AE6C19" w:rsidRPr="001F2871">
        <w:rPr>
          <w:rFonts w:asciiTheme="minorBidi" w:hAnsiTheme="minorBidi"/>
        </w:rPr>
        <w:t xml:space="preserve">και </w:t>
      </w:r>
      <w:r w:rsidRPr="001F2871">
        <w:rPr>
          <w:rFonts w:asciiTheme="minorBidi" w:hAnsiTheme="minorBidi"/>
        </w:rPr>
        <w:t>η εξακολούθηση της διεκδίκησης των επιδομάτων εορτών και αδείας αποτελ</w:t>
      </w:r>
      <w:r w:rsidR="00AA65B5" w:rsidRPr="001F2871">
        <w:rPr>
          <w:rFonts w:asciiTheme="minorBidi" w:hAnsiTheme="minorBidi"/>
        </w:rPr>
        <w:t xml:space="preserve">εί </w:t>
      </w:r>
      <w:r w:rsidR="00B66838">
        <w:rPr>
          <w:rFonts w:asciiTheme="minorBidi" w:hAnsiTheme="minorBidi"/>
        </w:rPr>
        <w:t xml:space="preserve">βασική </w:t>
      </w:r>
      <w:r w:rsidRPr="001F2871">
        <w:rPr>
          <w:rFonts w:asciiTheme="minorBidi" w:hAnsiTheme="minorBidi"/>
        </w:rPr>
        <w:t xml:space="preserve">προτεραιότητα. </w:t>
      </w:r>
      <w:r w:rsidR="00F12E21" w:rsidRPr="001F2871">
        <w:rPr>
          <w:rFonts w:asciiTheme="minorBidi" w:hAnsiTheme="minorBidi"/>
        </w:rPr>
        <w:t xml:space="preserve">Η διατήρηση του ορίου συνταξιοδότησης στα 67, η απαγόρευση </w:t>
      </w:r>
      <w:r w:rsidR="00F12E21" w:rsidRPr="003E604B">
        <w:rPr>
          <w:rFonts w:asciiTheme="minorBidi" w:hAnsiTheme="minorBidi"/>
        </w:rPr>
        <w:t>κατάληψη</w:t>
      </w:r>
      <w:r w:rsidR="003E604B" w:rsidRPr="003E604B">
        <w:rPr>
          <w:rFonts w:asciiTheme="minorBidi" w:hAnsiTheme="minorBidi"/>
        </w:rPr>
        <w:t>ς</w:t>
      </w:r>
      <w:r w:rsidR="00F12E21" w:rsidRPr="003E604B">
        <w:rPr>
          <w:rFonts w:asciiTheme="minorBidi" w:hAnsiTheme="minorBidi"/>
        </w:rPr>
        <w:t xml:space="preserve"> </w:t>
      </w:r>
      <w:r w:rsidR="00F12E21" w:rsidRPr="001F2871">
        <w:rPr>
          <w:rFonts w:asciiTheme="minorBidi" w:hAnsiTheme="minorBidi"/>
        </w:rPr>
        <w:t xml:space="preserve">δημόσιας θέσης μετά την αφυπηρέτηση επί 3ετία τουλάχιστον, η </w:t>
      </w:r>
      <w:r w:rsidR="000B6F79" w:rsidRPr="001F2871">
        <w:rPr>
          <w:rFonts w:asciiTheme="minorBidi" w:hAnsiTheme="minorBidi"/>
        </w:rPr>
        <w:t>διεύρυνση</w:t>
      </w:r>
      <w:r w:rsidR="00F12E21" w:rsidRPr="001F2871">
        <w:rPr>
          <w:rFonts w:asciiTheme="minorBidi" w:hAnsiTheme="minorBidi"/>
        </w:rPr>
        <w:t xml:space="preserve"> και η δεσμευτική γνωμοδότηση όλου του δικαστικού σώματος στην ανάδειξη της ηγεσίας μας,   συνιστούν </w:t>
      </w:r>
      <w:proofErr w:type="spellStart"/>
      <w:r w:rsidR="00F12E21" w:rsidRPr="001F2871">
        <w:rPr>
          <w:rFonts w:asciiTheme="minorBidi" w:hAnsiTheme="minorBidi"/>
        </w:rPr>
        <w:t>προτάγματα</w:t>
      </w:r>
      <w:proofErr w:type="spellEnd"/>
      <w:r w:rsidR="00F12E21" w:rsidRPr="001F2871">
        <w:rPr>
          <w:rFonts w:asciiTheme="minorBidi" w:hAnsiTheme="minorBidi"/>
        </w:rPr>
        <w:t xml:space="preserve"> για τα οποία με επιχειρήματα και </w:t>
      </w:r>
      <w:r w:rsidR="00F12E21" w:rsidRPr="003E604B">
        <w:rPr>
          <w:rFonts w:asciiTheme="minorBidi" w:hAnsiTheme="minorBidi"/>
        </w:rPr>
        <w:t>συστ</w:t>
      </w:r>
      <w:r w:rsidR="003E604B" w:rsidRPr="003E604B">
        <w:rPr>
          <w:rFonts w:asciiTheme="minorBidi" w:hAnsiTheme="minorBidi"/>
        </w:rPr>
        <w:t>ημ</w:t>
      </w:r>
      <w:r w:rsidR="00F12E21" w:rsidRPr="003E604B">
        <w:rPr>
          <w:rFonts w:asciiTheme="minorBidi" w:hAnsiTheme="minorBidi"/>
        </w:rPr>
        <w:t>ατική</w:t>
      </w:r>
      <w:r w:rsidR="00F12E21" w:rsidRPr="001F2871">
        <w:rPr>
          <w:rFonts w:asciiTheme="minorBidi" w:hAnsiTheme="minorBidi"/>
        </w:rPr>
        <w:t xml:space="preserve"> προσπάθεια θα δώσουμε τον αγώνα</w:t>
      </w:r>
      <w:r w:rsidR="00B66838">
        <w:rPr>
          <w:rFonts w:asciiTheme="minorBidi" w:hAnsiTheme="minorBidi"/>
        </w:rPr>
        <w:t xml:space="preserve"> στην αναθεώρηση του Συντάγματος</w:t>
      </w:r>
      <w:r w:rsidR="00F12E21" w:rsidRPr="001F2871">
        <w:rPr>
          <w:rFonts w:asciiTheme="minorBidi" w:hAnsiTheme="minorBidi"/>
        </w:rPr>
        <w:t xml:space="preserve">. </w:t>
      </w:r>
      <w:r w:rsidR="00AE6C19" w:rsidRPr="001F2871">
        <w:rPr>
          <w:rFonts w:asciiTheme="minorBidi" w:hAnsiTheme="minorBidi"/>
        </w:rPr>
        <w:t xml:space="preserve">Η </w:t>
      </w:r>
      <w:r w:rsidR="00AA65B5" w:rsidRPr="001F2871">
        <w:rPr>
          <w:rFonts w:asciiTheme="minorBidi" w:hAnsiTheme="minorBidi"/>
        </w:rPr>
        <w:t xml:space="preserve">περαιτέρω  ενίσχυση του αιτήματος για την </w:t>
      </w:r>
      <w:r w:rsidR="00AE6C19" w:rsidRPr="001F2871">
        <w:rPr>
          <w:rFonts w:asciiTheme="minorBidi" w:hAnsiTheme="minorBidi"/>
        </w:rPr>
        <w:t>επίτευξη νομοθετικής ρύθμισης στην αντιμετώπιση ακραίων συμπεριφορών δικηγόρων</w:t>
      </w:r>
      <w:r w:rsidR="00AA65B5" w:rsidRPr="001F2871">
        <w:rPr>
          <w:rFonts w:asciiTheme="minorBidi" w:hAnsiTheme="minorBidi"/>
        </w:rPr>
        <w:t xml:space="preserve">, </w:t>
      </w:r>
      <w:r w:rsidR="00AE6C19" w:rsidRPr="001F2871">
        <w:rPr>
          <w:rFonts w:asciiTheme="minorBidi" w:hAnsiTheme="minorBidi"/>
        </w:rPr>
        <w:t xml:space="preserve"> παραμένει κεντρικό </w:t>
      </w:r>
      <w:r w:rsidR="002B1AF4" w:rsidRPr="001F2871">
        <w:rPr>
          <w:rFonts w:asciiTheme="minorBidi" w:hAnsiTheme="minorBidi"/>
        </w:rPr>
        <w:t>ζήτημα</w:t>
      </w:r>
      <w:r w:rsidR="00AE6C19" w:rsidRPr="001F2871">
        <w:rPr>
          <w:rFonts w:asciiTheme="minorBidi" w:hAnsiTheme="minorBidi"/>
        </w:rPr>
        <w:t xml:space="preserve">.  </w:t>
      </w:r>
      <w:r w:rsidR="002B1AF4" w:rsidRPr="001F2871">
        <w:rPr>
          <w:rFonts w:asciiTheme="minorBidi" w:hAnsiTheme="minorBidi"/>
        </w:rPr>
        <w:t>Η</w:t>
      </w:r>
      <w:r w:rsidRPr="001F2871">
        <w:rPr>
          <w:rFonts w:asciiTheme="minorBidi" w:hAnsiTheme="minorBidi"/>
        </w:rPr>
        <w:t xml:space="preserve"> αύξηση του εφάπαξ για τους συνταξιούχους και υπό συνταξιοδότηση συναδέλφους που έχει </w:t>
      </w:r>
      <w:proofErr w:type="spellStart"/>
      <w:r w:rsidRPr="001F2871">
        <w:rPr>
          <w:rFonts w:asciiTheme="minorBidi" w:hAnsiTheme="minorBidi"/>
        </w:rPr>
        <w:t>απομειωθεί</w:t>
      </w:r>
      <w:proofErr w:type="spellEnd"/>
      <w:r w:rsidRPr="001F2871">
        <w:rPr>
          <w:rFonts w:asciiTheme="minorBidi" w:hAnsiTheme="minorBidi"/>
        </w:rPr>
        <w:t xml:space="preserve"> μετά την κρίση και ανέρχεται</w:t>
      </w:r>
      <w:r w:rsidR="00AE6C19" w:rsidRPr="001F2871">
        <w:rPr>
          <w:rFonts w:asciiTheme="minorBidi" w:hAnsiTheme="minorBidi"/>
        </w:rPr>
        <w:t xml:space="preserve"> σήμερα </w:t>
      </w:r>
      <w:r w:rsidRPr="001F2871">
        <w:rPr>
          <w:rFonts w:asciiTheme="minorBidi" w:hAnsiTheme="minorBidi"/>
        </w:rPr>
        <w:t>κατά μέσο όρο στις 50.000</w:t>
      </w:r>
      <w:r w:rsidR="00AE6C19" w:rsidRPr="001F2871">
        <w:rPr>
          <w:rFonts w:asciiTheme="minorBidi" w:hAnsiTheme="minorBidi"/>
        </w:rPr>
        <w:t>,00</w:t>
      </w:r>
      <w:r w:rsidRPr="001F2871">
        <w:rPr>
          <w:rFonts w:asciiTheme="minorBidi" w:hAnsiTheme="minorBidi"/>
        </w:rPr>
        <w:t xml:space="preserve"> ευρώ, ενώ παραμένει σε υψηλά επίπεδα πάνω από 100.000,00 ευρώ για άλλους κλάδους </w:t>
      </w:r>
      <w:r w:rsidR="00AE6C19" w:rsidRPr="001F2871">
        <w:rPr>
          <w:rFonts w:asciiTheme="minorBidi" w:hAnsiTheme="minorBidi"/>
        </w:rPr>
        <w:t xml:space="preserve">ειδικής υπηρεσιακής κατάστασης όπως οι </w:t>
      </w:r>
      <w:r w:rsidRPr="001F2871">
        <w:rPr>
          <w:rFonts w:asciiTheme="minorBidi" w:hAnsiTheme="minorBidi"/>
        </w:rPr>
        <w:t xml:space="preserve"> ένστολο</w:t>
      </w:r>
      <w:r w:rsidR="00AE6C19" w:rsidRPr="001F2871">
        <w:rPr>
          <w:rFonts w:asciiTheme="minorBidi" w:hAnsiTheme="minorBidi"/>
        </w:rPr>
        <w:t>ι</w:t>
      </w:r>
      <w:r w:rsidRPr="001F2871">
        <w:rPr>
          <w:rFonts w:asciiTheme="minorBidi" w:hAnsiTheme="minorBidi"/>
        </w:rPr>
        <w:t xml:space="preserve">, </w:t>
      </w:r>
      <w:r w:rsidR="00AE6C19" w:rsidRPr="001F2871">
        <w:rPr>
          <w:rFonts w:asciiTheme="minorBidi" w:hAnsiTheme="minorBidi"/>
        </w:rPr>
        <w:t xml:space="preserve">είναι ένα πεδίο στο οποίο θα </w:t>
      </w:r>
      <w:r w:rsidR="00F12E21" w:rsidRPr="001F2871">
        <w:rPr>
          <w:rFonts w:asciiTheme="minorBidi" w:hAnsiTheme="minorBidi"/>
        </w:rPr>
        <w:t xml:space="preserve">επικεντρωθούμε και </w:t>
      </w:r>
      <w:r w:rsidR="00B66838">
        <w:rPr>
          <w:rFonts w:asciiTheme="minorBidi" w:hAnsiTheme="minorBidi"/>
        </w:rPr>
        <w:t xml:space="preserve">ήδη </w:t>
      </w:r>
      <w:r w:rsidR="00F12E21" w:rsidRPr="001F2871">
        <w:rPr>
          <w:rFonts w:asciiTheme="minorBidi" w:hAnsiTheme="minorBidi"/>
        </w:rPr>
        <w:t>ξ</w:t>
      </w:r>
      <w:r w:rsidR="00AE6C19" w:rsidRPr="001F2871">
        <w:rPr>
          <w:rFonts w:asciiTheme="minorBidi" w:hAnsiTheme="minorBidi"/>
        </w:rPr>
        <w:t xml:space="preserve">εκινήσαμε </w:t>
      </w:r>
      <w:r w:rsidR="00F12E21" w:rsidRPr="001F2871">
        <w:rPr>
          <w:rFonts w:asciiTheme="minorBidi" w:hAnsiTheme="minorBidi"/>
        </w:rPr>
        <w:t xml:space="preserve">να </w:t>
      </w:r>
      <w:r w:rsidR="00AE6C19" w:rsidRPr="001F2871">
        <w:rPr>
          <w:rFonts w:asciiTheme="minorBidi" w:hAnsiTheme="minorBidi"/>
        </w:rPr>
        <w:t>ερευ</w:t>
      </w:r>
      <w:r w:rsidR="00F12E21" w:rsidRPr="001F2871">
        <w:rPr>
          <w:rFonts w:asciiTheme="minorBidi" w:hAnsiTheme="minorBidi"/>
        </w:rPr>
        <w:t xml:space="preserve">νούμε </w:t>
      </w:r>
      <w:r w:rsidR="00AE6C19" w:rsidRPr="001F2871">
        <w:rPr>
          <w:rFonts w:asciiTheme="minorBidi" w:hAnsiTheme="minorBidi"/>
        </w:rPr>
        <w:t xml:space="preserve">τη νομική βάση της διεκδίκησης.  Η εισαγωγή με πλήρη νομοθετική θεμελίωση της </w:t>
      </w:r>
      <w:r w:rsidR="002B1AF4" w:rsidRPr="001F2871">
        <w:rPr>
          <w:rFonts w:asciiTheme="minorBidi" w:hAnsiTheme="minorBidi"/>
        </w:rPr>
        <w:t>δικαστικής μεσολάβησης ως στοιχείο επιτάχυνσης και διευκόλυνσης του δικαστικού έργου είναι εφικτή και έχουμε ήδη εισηγηθεί στο υπουργείο το ρυθμιστικό πλαίσιο. Ταυτόχρονα</w:t>
      </w:r>
      <w:r w:rsidR="00E74AC1" w:rsidRPr="001F2871">
        <w:rPr>
          <w:rFonts w:asciiTheme="minorBidi" w:hAnsiTheme="minorBidi"/>
        </w:rPr>
        <w:t>,</w:t>
      </w:r>
      <w:r w:rsidR="00F12E21" w:rsidRPr="001F2871">
        <w:rPr>
          <w:rFonts w:asciiTheme="minorBidi" w:hAnsiTheme="minorBidi"/>
        </w:rPr>
        <w:t xml:space="preserve"> γνωρίζοντας την καθυστέρηση στην εκκαθάριση των δαπανών μετακίνησης των συναδέλφων ιδίως μετά την ενοποίηση των δικαστικών περιφερειών</w:t>
      </w:r>
      <w:r w:rsidR="00B66838">
        <w:rPr>
          <w:rFonts w:asciiTheme="minorBidi" w:hAnsiTheme="minorBidi"/>
        </w:rPr>
        <w:t>,</w:t>
      </w:r>
      <w:r w:rsidR="00F12E21" w:rsidRPr="001F2871">
        <w:rPr>
          <w:rFonts w:asciiTheme="minorBidi" w:hAnsiTheme="minorBidi"/>
        </w:rPr>
        <w:t xml:space="preserve"> θα </w:t>
      </w:r>
      <w:r w:rsidR="00BB35D0" w:rsidRPr="001F2871">
        <w:rPr>
          <w:rFonts w:asciiTheme="minorBidi" w:hAnsiTheme="minorBidi"/>
        </w:rPr>
        <w:t xml:space="preserve">επιδιώξουμε </w:t>
      </w:r>
      <w:r w:rsidR="00B66838">
        <w:rPr>
          <w:rFonts w:asciiTheme="minorBidi" w:hAnsiTheme="minorBidi"/>
        </w:rPr>
        <w:t xml:space="preserve">την επίλυση με την </w:t>
      </w:r>
      <w:r w:rsidR="00BB35D0" w:rsidRPr="001F2871">
        <w:rPr>
          <w:rFonts w:asciiTheme="minorBidi" w:hAnsiTheme="minorBidi"/>
        </w:rPr>
        <w:t>ένταξη της εκκαθάρισης σ</w:t>
      </w:r>
      <w:r w:rsidR="00CE73E2">
        <w:rPr>
          <w:rFonts w:asciiTheme="minorBidi" w:hAnsiTheme="minorBidi"/>
        </w:rPr>
        <w:t xml:space="preserve">ε παρόμοια διαδικασία που ακολουθείται για την </w:t>
      </w:r>
      <w:r w:rsidR="00B66838">
        <w:rPr>
          <w:rFonts w:asciiTheme="minorBidi" w:hAnsiTheme="minorBidi"/>
        </w:rPr>
        <w:t xml:space="preserve">ηλεκτρονική </w:t>
      </w:r>
      <w:r w:rsidR="00BB35D0" w:rsidRPr="001F2871">
        <w:rPr>
          <w:rFonts w:asciiTheme="minorBidi" w:hAnsiTheme="minorBidi"/>
        </w:rPr>
        <w:t xml:space="preserve">εκκαθάριση </w:t>
      </w:r>
      <w:r w:rsidR="00D71705" w:rsidRPr="001F2871">
        <w:rPr>
          <w:rFonts w:asciiTheme="minorBidi" w:hAnsiTheme="minorBidi"/>
        </w:rPr>
        <w:t xml:space="preserve">των δαπανών </w:t>
      </w:r>
      <w:r w:rsidR="00BB35D0" w:rsidRPr="001F2871">
        <w:rPr>
          <w:rFonts w:asciiTheme="minorBidi" w:hAnsiTheme="minorBidi"/>
        </w:rPr>
        <w:t>Ε</w:t>
      </w:r>
      <w:r w:rsidR="00D71705" w:rsidRPr="001F2871">
        <w:rPr>
          <w:rFonts w:asciiTheme="minorBidi" w:hAnsiTheme="minorBidi"/>
        </w:rPr>
        <w:t xml:space="preserve">ΟΠΥΥ. Περαιτέρω, </w:t>
      </w:r>
      <w:r w:rsidR="002B1AF4" w:rsidRPr="001F2871">
        <w:rPr>
          <w:rFonts w:asciiTheme="minorBidi" w:hAnsiTheme="minorBidi"/>
        </w:rPr>
        <w:t xml:space="preserve">έχουμε εξετάσει τη δυνατότητα δημιουργίας ταμείου τέκνων στα πρότυπα του αντίστοιχου ταμείου των </w:t>
      </w:r>
      <w:proofErr w:type="spellStart"/>
      <w:r w:rsidR="00CE73E2">
        <w:rPr>
          <w:rFonts w:asciiTheme="minorBidi" w:hAnsiTheme="minorBidi"/>
        </w:rPr>
        <w:t>ε</w:t>
      </w:r>
      <w:r w:rsidR="002B1AF4" w:rsidRPr="001F2871">
        <w:rPr>
          <w:rFonts w:asciiTheme="minorBidi" w:hAnsiTheme="minorBidi"/>
        </w:rPr>
        <w:t>νστ</w:t>
      </w:r>
      <w:r w:rsidR="00CE73E2">
        <w:rPr>
          <w:rFonts w:asciiTheme="minorBidi" w:hAnsiTheme="minorBidi"/>
        </w:rPr>
        <w:t>ό</w:t>
      </w:r>
      <w:r w:rsidR="002B1AF4" w:rsidRPr="001F2871">
        <w:rPr>
          <w:rFonts w:asciiTheme="minorBidi" w:hAnsiTheme="minorBidi"/>
        </w:rPr>
        <w:t>λων</w:t>
      </w:r>
      <w:proofErr w:type="spellEnd"/>
      <w:r w:rsidR="00E74AC1" w:rsidRPr="001F2871">
        <w:rPr>
          <w:rFonts w:asciiTheme="minorBidi" w:hAnsiTheme="minorBidi"/>
        </w:rPr>
        <w:t xml:space="preserve">. Η διαδικασία θα γίνεται </w:t>
      </w:r>
      <w:r w:rsidR="002B1AF4" w:rsidRPr="001F2871">
        <w:rPr>
          <w:rFonts w:asciiTheme="minorBidi" w:hAnsiTheme="minorBidi"/>
        </w:rPr>
        <w:t>μ</w:t>
      </w:r>
      <w:r w:rsidR="00E74AC1" w:rsidRPr="001F2871">
        <w:rPr>
          <w:rFonts w:asciiTheme="minorBidi" w:hAnsiTheme="minorBidi"/>
        </w:rPr>
        <w:t>έσω μικρής μηνιαίας</w:t>
      </w:r>
      <w:r w:rsidR="002B1AF4" w:rsidRPr="001F2871">
        <w:rPr>
          <w:rFonts w:asciiTheme="minorBidi" w:hAnsiTheme="minorBidi"/>
        </w:rPr>
        <w:t xml:space="preserve"> παρακρ</w:t>
      </w:r>
      <w:r w:rsidR="00E74AC1" w:rsidRPr="001F2871">
        <w:rPr>
          <w:rFonts w:asciiTheme="minorBidi" w:hAnsiTheme="minorBidi"/>
        </w:rPr>
        <w:t xml:space="preserve">άτησης </w:t>
      </w:r>
      <w:r w:rsidR="002B1AF4" w:rsidRPr="001F2871">
        <w:rPr>
          <w:rFonts w:asciiTheme="minorBidi" w:hAnsiTheme="minorBidi"/>
        </w:rPr>
        <w:t>στο μισθ</w:t>
      </w:r>
      <w:r w:rsidR="00E74AC1" w:rsidRPr="001F2871">
        <w:rPr>
          <w:rFonts w:asciiTheme="minorBidi" w:hAnsiTheme="minorBidi"/>
        </w:rPr>
        <w:t>ό του συναδέλφου γονέα ανηλίκου που το επιθυμεί και θα αποδίδεται στο τέκνο με την ενηλικίωσή του ή με τη συμπλήρωση του 24</w:t>
      </w:r>
      <w:r w:rsidR="00E74AC1" w:rsidRPr="001F2871">
        <w:rPr>
          <w:rFonts w:asciiTheme="minorBidi" w:hAnsiTheme="minorBidi"/>
          <w:vertAlign w:val="superscript"/>
        </w:rPr>
        <w:t>ου</w:t>
      </w:r>
      <w:r w:rsidR="00E74AC1" w:rsidRPr="001F2871">
        <w:rPr>
          <w:rFonts w:asciiTheme="minorBidi" w:hAnsiTheme="minorBidi"/>
        </w:rPr>
        <w:t xml:space="preserve"> έτους ένα εφάπαξ ποσό που σήμερα σ</w:t>
      </w:r>
      <w:r w:rsidR="00CE73E2">
        <w:rPr>
          <w:rFonts w:asciiTheme="minorBidi" w:hAnsiTheme="minorBidi"/>
        </w:rPr>
        <w:t xml:space="preserve">ε ανάλογες </w:t>
      </w:r>
      <w:r w:rsidR="00E74AC1" w:rsidRPr="001F2871">
        <w:rPr>
          <w:rFonts w:asciiTheme="minorBidi" w:hAnsiTheme="minorBidi"/>
        </w:rPr>
        <w:t xml:space="preserve">περιπτώσεις </w:t>
      </w:r>
      <w:proofErr w:type="spellStart"/>
      <w:r w:rsidR="00E74AC1" w:rsidRPr="001F2871">
        <w:rPr>
          <w:rFonts w:asciiTheme="minorBidi" w:hAnsiTheme="minorBidi"/>
        </w:rPr>
        <w:t>ενστόλων</w:t>
      </w:r>
      <w:proofErr w:type="spellEnd"/>
      <w:r w:rsidR="00E74AC1" w:rsidRPr="001F2871">
        <w:rPr>
          <w:rFonts w:asciiTheme="minorBidi" w:hAnsiTheme="minorBidi"/>
        </w:rPr>
        <w:t xml:space="preserve"> ανέρχεται στα </w:t>
      </w:r>
      <w:r w:rsidR="002B1AF4" w:rsidRPr="001F2871">
        <w:rPr>
          <w:rFonts w:asciiTheme="minorBidi" w:hAnsiTheme="minorBidi"/>
        </w:rPr>
        <w:t>17.000</w:t>
      </w:r>
      <w:r w:rsidR="006C085C" w:rsidRPr="001F2871">
        <w:rPr>
          <w:rFonts w:asciiTheme="minorBidi" w:hAnsiTheme="minorBidi"/>
        </w:rPr>
        <w:t>,00</w:t>
      </w:r>
      <w:r w:rsidR="002B1AF4" w:rsidRPr="001F2871">
        <w:rPr>
          <w:rFonts w:asciiTheme="minorBidi" w:hAnsiTheme="minorBidi"/>
        </w:rPr>
        <w:t xml:space="preserve"> και  </w:t>
      </w:r>
      <w:r w:rsidR="006C085C" w:rsidRPr="001F2871">
        <w:rPr>
          <w:rFonts w:asciiTheme="minorBidi" w:hAnsiTheme="minorBidi"/>
        </w:rPr>
        <w:t>2</w:t>
      </w:r>
      <w:r w:rsidR="002B1AF4" w:rsidRPr="001F2871">
        <w:rPr>
          <w:rFonts w:asciiTheme="minorBidi" w:hAnsiTheme="minorBidi"/>
        </w:rPr>
        <w:t>5.000</w:t>
      </w:r>
      <w:r w:rsidR="006C085C" w:rsidRPr="001F2871">
        <w:rPr>
          <w:rFonts w:asciiTheme="minorBidi" w:hAnsiTheme="minorBidi"/>
        </w:rPr>
        <w:t>,00</w:t>
      </w:r>
      <w:r w:rsidR="002B1AF4" w:rsidRPr="001F2871">
        <w:rPr>
          <w:rFonts w:asciiTheme="minorBidi" w:hAnsiTheme="minorBidi"/>
        </w:rPr>
        <w:t xml:space="preserve"> ευρ</w:t>
      </w:r>
      <w:r w:rsidR="006C085C" w:rsidRPr="001F2871">
        <w:rPr>
          <w:rFonts w:asciiTheme="minorBidi" w:hAnsiTheme="minorBidi"/>
        </w:rPr>
        <w:t>ώ αντίστοιχα</w:t>
      </w:r>
      <w:r w:rsidR="002B1AF4" w:rsidRPr="001F2871">
        <w:rPr>
          <w:rFonts w:asciiTheme="minorBidi" w:hAnsiTheme="minorBidi"/>
        </w:rPr>
        <w:t xml:space="preserve">. </w:t>
      </w:r>
      <w:r w:rsidR="006C085C" w:rsidRPr="001F2871">
        <w:rPr>
          <w:rFonts w:asciiTheme="minorBidi" w:hAnsiTheme="minorBidi"/>
        </w:rPr>
        <w:t xml:space="preserve">Και βέβαια επιδίωξή μας είναι να καθιερωθεί η τακτική επίσκεψη κάθε έτος με κλήρωση συναδέλφων μέσω προσκλήσεων ελλήνων ευρωβουλευτών στα  </w:t>
      </w:r>
      <w:r w:rsidR="006C085C" w:rsidRPr="001F2871">
        <w:rPr>
          <w:rFonts w:asciiTheme="minorBidi" w:hAnsiTheme="minorBidi"/>
        </w:rPr>
        <w:lastRenderedPageBreak/>
        <w:t xml:space="preserve">ευρωπαϊκά  όργανα των Βρυξελλών και του Στρασβούργου, όπως και η </w:t>
      </w:r>
      <w:r w:rsidR="00D71705" w:rsidRPr="001F2871">
        <w:rPr>
          <w:rFonts w:asciiTheme="minorBidi" w:hAnsiTheme="minorBidi"/>
        </w:rPr>
        <w:t xml:space="preserve">διοργάνωση για όλους τους συναδέλφους </w:t>
      </w:r>
      <w:r w:rsidR="006C085C" w:rsidRPr="001F2871">
        <w:rPr>
          <w:rFonts w:asciiTheme="minorBidi" w:hAnsiTheme="minorBidi"/>
        </w:rPr>
        <w:t>γιορτή</w:t>
      </w:r>
      <w:r w:rsidR="00D71705" w:rsidRPr="001F2871">
        <w:rPr>
          <w:rFonts w:asciiTheme="minorBidi" w:hAnsiTheme="minorBidi"/>
        </w:rPr>
        <w:t>ς</w:t>
      </w:r>
      <w:r w:rsidR="006C085C" w:rsidRPr="001F2871">
        <w:rPr>
          <w:rFonts w:asciiTheme="minorBidi" w:hAnsiTheme="minorBidi"/>
        </w:rPr>
        <w:t xml:space="preserve"> για τη λήξη κάθε δικαστικού έτους. </w:t>
      </w:r>
      <w:r w:rsidR="004F6CE4" w:rsidRPr="001F2871">
        <w:rPr>
          <w:rFonts w:asciiTheme="minorBidi" w:hAnsiTheme="minorBidi"/>
        </w:rPr>
        <w:t>Πέραν του σχεδιασμού για την επόμενη διετία, ο οποίος αναλυτικά αναφέρεται και στο πρόγραμμά μας, η επικοινωνία με τον κάθε συνάδελφο και η μεταφορά της γνώσης του</w:t>
      </w:r>
      <w:r w:rsidR="00C04328" w:rsidRPr="001F2871">
        <w:rPr>
          <w:rFonts w:asciiTheme="minorBidi" w:hAnsiTheme="minorBidi"/>
        </w:rPr>
        <w:t>,</w:t>
      </w:r>
      <w:r w:rsidR="004F6CE4" w:rsidRPr="001F2871">
        <w:rPr>
          <w:rFonts w:asciiTheme="minorBidi" w:hAnsiTheme="minorBidi"/>
        </w:rPr>
        <w:t xml:space="preserve"> είναι για </w:t>
      </w:r>
      <w:r w:rsidR="00C04328" w:rsidRPr="001F2871">
        <w:rPr>
          <w:rFonts w:asciiTheme="minorBidi" w:hAnsiTheme="minorBidi"/>
        </w:rPr>
        <w:t xml:space="preserve">μας αφορμή να ενσκήψουμε και </w:t>
      </w:r>
      <w:r w:rsidR="007053A4">
        <w:rPr>
          <w:rFonts w:asciiTheme="minorBidi" w:hAnsiTheme="minorBidi"/>
        </w:rPr>
        <w:t xml:space="preserve">να </w:t>
      </w:r>
      <w:r w:rsidR="00C04328" w:rsidRPr="001F2871">
        <w:rPr>
          <w:rFonts w:asciiTheme="minorBidi" w:hAnsiTheme="minorBidi"/>
        </w:rPr>
        <w:t xml:space="preserve">εντοπίσουμε  ζητήματα και προοπτικές για το Σώμα που δεν είχαμε δει, ενώ </w:t>
      </w:r>
      <w:r w:rsidR="007053A4">
        <w:rPr>
          <w:rFonts w:asciiTheme="minorBidi" w:hAnsiTheme="minorBidi"/>
        </w:rPr>
        <w:t>η</w:t>
      </w:r>
      <w:r w:rsidR="00C04328" w:rsidRPr="001F2871">
        <w:rPr>
          <w:rFonts w:asciiTheme="minorBidi" w:hAnsiTheme="minorBidi"/>
        </w:rPr>
        <w:t xml:space="preserve"> μεταφορά της εμπειρίας και της γνώσης των συναδέλφων συνιστά πολύτιμο  βοηθό  για την επίλυση των προβλημάτων αλλά και θέσης νέων στόχων. </w:t>
      </w:r>
    </w:p>
    <w:p w14:paraId="180BCD81" w14:textId="44190121" w:rsidR="002B1AF4" w:rsidRPr="001F2871" w:rsidRDefault="00C04328" w:rsidP="00720E6C">
      <w:pPr>
        <w:ind w:left="0" w:firstLine="720"/>
        <w:rPr>
          <w:rFonts w:asciiTheme="minorBidi" w:hAnsiTheme="minorBidi"/>
        </w:rPr>
      </w:pPr>
      <w:r w:rsidRPr="001F2871">
        <w:rPr>
          <w:rFonts w:asciiTheme="minorBidi" w:hAnsiTheme="minorBidi"/>
        </w:rPr>
        <w:t xml:space="preserve"> </w:t>
      </w:r>
    </w:p>
    <w:p w14:paraId="17D7908D" w14:textId="77777777" w:rsidR="0091038E" w:rsidRDefault="00C04328" w:rsidP="00720E6C">
      <w:pPr>
        <w:ind w:left="0" w:firstLine="720"/>
        <w:rPr>
          <w:rFonts w:asciiTheme="minorBidi" w:hAnsiTheme="minorBidi"/>
        </w:rPr>
      </w:pPr>
      <w:r w:rsidRPr="001F2871">
        <w:rPr>
          <w:rFonts w:asciiTheme="minorBidi" w:hAnsiTheme="minorBidi"/>
        </w:rPr>
        <w:t xml:space="preserve">Η ομάδα μας, με </w:t>
      </w:r>
      <w:proofErr w:type="spellStart"/>
      <w:r w:rsidRPr="001F2871">
        <w:rPr>
          <w:rFonts w:asciiTheme="minorBidi" w:hAnsiTheme="minorBidi"/>
        </w:rPr>
        <w:t>πολυεπίπεδη</w:t>
      </w:r>
      <w:proofErr w:type="spellEnd"/>
      <w:r w:rsidRPr="001F2871">
        <w:rPr>
          <w:rFonts w:asciiTheme="minorBidi" w:hAnsiTheme="minorBidi"/>
        </w:rPr>
        <w:t xml:space="preserve"> δράση, καθαρό λόγο και διαφάνεια</w:t>
      </w:r>
      <w:r w:rsidR="0091038E" w:rsidRPr="001F2871">
        <w:rPr>
          <w:rFonts w:asciiTheme="minorBidi" w:hAnsiTheme="minorBidi"/>
        </w:rPr>
        <w:t>,</w:t>
      </w:r>
      <w:r w:rsidRPr="001F2871">
        <w:rPr>
          <w:rFonts w:asciiTheme="minorBidi" w:hAnsiTheme="minorBidi"/>
        </w:rPr>
        <w:t xml:space="preserve"> </w:t>
      </w:r>
      <w:r w:rsidR="0091038E" w:rsidRPr="001F2871">
        <w:rPr>
          <w:rFonts w:asciiTheme="minorBidi" w:hAnsiTheme="minorBidi"/>
        </w:rPr>
        <w:t>απέδειξε</w:t>
      </w:r>
      <w:r w:rsidRPr="001F2871">
        <w:rPr>
          <w:rFonts w:asciiTheme="minorBidi" w:hAnsiTheme="minorBidi"/>
        </w:rPr>
        <w:t xml:space="preserve"> </w:t>
      </w:r>
      <w:r w:rsidR="0091038E" w:rsidRPr="001F2871">
        <w:rPr>
          <w:rFonts w:asciiTheme="minorBidi" w:hAnsiTheme="minorBidi"/>
        </w:rPr>
        <w:t xml:space="preserve">ότι </w:t>
      </w:r>
      <w:r w:rsidRPr="001F2871">
        <w:rPr>
          <w:rFonts w:asciiTheme="minorBidi" w:hAnsiTheme="minorBidi"/>
        </w:rPr>
        <w:t xml:space="preserve"> δεν διακατέχεται </w:t>
      </w:r>
      <w:r w:rsidR="0091038E" w:rsidRPr="001F2871">
        <w:rPr>
          <w:rFonts w:asciiTheme="minorBidi" w:hAnsiTheme="minorBidi"/>
        </w:rPr>
        <w:t xml:space="preserve">ούτε </w:t>
      </w:r>
      <w:r w:rsidRPr="001F2871">
        <w:rPr>
          <w:rFonts w:asciiTheme="minorBidi" w:hAnsiTheme="minorBidi"/>
        </w:rPr>
        <w:t>από το σύνδρ</w:t>
      </w:r>
      <w:r w:rsidR="0091038E" w:rsidRPr="001F2871">
        <w:rPr>
          <w:rFonts w:asciiTheme="minorBidi" w:hAnsiTheme="minorBidi"/>
        </w:rPr>
        <w:t xml:space="preserve">ομο του καλού παιδιού, ούτε του πολιτικού, ούτε του συνδικαλιστή παλιού καιρού. Με αλήθειες, χωρίς υποκριτικά στρογγυλέματα και κρυφές επιδιώξεις, με αποτελέσματα στα μείζονα και στα πιο καθημερινά, διατηρεί την Ένωση στο κέντρο της θεσμικής υπόστασης της δικαιοσύνης, του επιστημονικού λόγου   και του δικαστικού έργου και </w:t>
      </w:r>
      <w:r w:rsidR="008A0D0F" w:rsidRPr="001F2871">
        <w:rPr>
          <w:rFonts w:asciiTheme="minorBidi" w:hAnsiTheme="minorBidi"/>
        </w:rPr>
        <w:t xml:space="preserve">τον έλληνα δικαστικό  λειτουργό </w:t>
      </w:r>
      <w:r w:rsidR="0091038E" w:rsidRPr="001F2871">
        <w:rPr>
          <w:rFonts w:asciiTheme="minorBidi" w:hAnsiTheme="minorBidi"/>
        </w:rPr>
        <w:t xml:space="preserve">πρωταγωνιστή. </w:t>
      </w:r>
    </w:p>
    <w:p w14:paraId="574438F9" w14:textId="77777777" w:rsidR="00720E6C" w:rsidRPr="001F2871" w:rsidRDefault="00720E6C" w:rsidP="00720E6C">
      <w:pPr>
        <w:ind w:left="0" w:firstLine="720"/>
        <w:rPr>
          <w:rFonts w:asciiTheme="minorBidi" w:hAnsiTheme="minorBidi"/>
        </w:rPr>
      </w:pPr>
    </w:p>
    <w:p w14:paraId="43D13E06" w14:textId="32209953" w:rsidR="009A6EF7" w:rsidRPr="001F2871" w:rsidRDefault="0091038E" w:rsidP="004B4674">
      <w:pPr>
        <w:ind w:left="0" w:firstLine="142"/>
        <w:rPr>
          <w:rFonts w:asciiTheme="minorBidi" w:hAnsiTheme="minorBidi"/>
          <w:sz w:val="24"/>
          <w:szCs w:val="24"/>
        </w:rPr>
      </w:pPr>
      <w:r w:rsidRPr="001F2871">
        <w:rPr>
          <w:rFonts w:asciiTheme="minorBidi" w:hAnsiTheme="minorBidi"/>
        </w:rPr>
        <w:t xml:space="preserve"> </w:t>
      </w:r>
      <w:r w:rsidR="00720E6C">
        <w:rPr>
          <w:rFonts w:asciiTheme="minorBidi" w:hAnsiTheme="minorBidi"/>
        </w:rPr>
        <w:tab/>
      </w:r>
      <w:r w:rsidR="00CA527B" w:rsidRPr="001F2871">
        <w:rPr>
          <w:rFonts w:asciiTheme="minorBidi" w:hAnsiTheme="minorBidi"/>
        </w:rPr>
        <w:t xml:space="preserve">Αυτό ορίζει τη στόχευσή μας και για την επόμενη διετία, με σεβασμό και αλληλεγγύη σε κάθε συνάδελφο. </w:t>
      </w:r>
      <w:r w:rsidR="001F2871" w:rsidRPr="001F2871">
        <w:rPr>
          <w:rFonts w:asciiTheme="minorBidi" w:hAnsiTheme="minorBidi"/>
        </w:rPr>
        <w:t xml:space="preserve">Με τον Χριστόφορο </w:t>
      </w:r>
      <w:r w:rsidR="001F2871" w:rsidRPr="00C0591C">
        <w:rPr>
          <w:rStyle w:val="a3"/>
          <w:rFonts w:asciiTheme="minorBidi" w:hAnsiTheme="minorBidi"/>
          <w:b w:val="0"/>
          <w:bCs w:val="0"/>
        </w:rPr>
        <w:t>Σεβαστίδη</w:t>
      </w:r>
      <w:r w:rsidR="003E604B">
        <w:rPr>
          <w:rStyle w:val="a3"/>
          <w:rFonts w:asciiTheme="minorBidi" w:hAnsiTheme="minorBidi"/>
          <w:b w:val="0"/>
          <w:bCs w:val="0"/>
        </w:rPr>
        <w:t>,</w:t>
      </w:r>
      <w:r w:rsidR="001F2871" w:rsidRPr="001F2871">
        <w:rPr>
          <w:rFonts w:asciiTheme="minorBidi" w:hAnsiTheme="minorBidi"/>
        </w:rPr>
        <w:t xml:space="preserve"> τη Μαρίνα Κάβουρα,  τον </w:t>
      </w:r>
      <w:r w:rsidR="001F2871" w:rsidRPr="00C0591C">
        <w:rPr>
          <w:rStyle w:val="a3"/>
          <w:rFonts w:asciiTheme="minorBidi" w:hAnsiTheme="minorBidi"/>
          <w:b w:val="0"/>
          <w:bCs w:val="0"/>
        </w:rPr>
        <w:t xml:space="preserve">Χαράλαμπο </w:t>
      </w:r>
      <w:proofErr w:type="spellStart"/>
      <w:r w:rsidR="001F2871" w:rsidRPr="00C0591C">
        <w:rPr>
          <w:rStyle w:val="a3"/>
          <w:rFonts w:asciiTheme="minorBidi" w:hAnsiTheme="minorBidi"/>
          <w:b w:val="0"/>
          <w:bCs w:val="0"/>
        </w:rPr>
        <w:t>Σεβαστίδη</w:t>
      </w:r>
      <w:proofErr w:type="spellEnd"/>
      <w:r w:rsidR="001F2871" w:rsidRPr="00C0591C">
        <w:rPr>
          <w:rStyle w:val="a3"/>
          <w:rFonts w:asciiTheme="minorBidi" w:hAnsiTheme="minorBidi"/>
          <w:b w:val="0"/>
          <w:bCs w:val="0"/>
        </w:rPr>
        <w:t xml:space="preserve">, τον Παντελή </w:t>
      </w:r>
      <w:proofErr w:type="spellStart"/>
      <w:r w:rsidR="001F2871" w:rsidRPr="00C0591C">
        <w:rPr>
          <w:rStyle w:val="a3"/>
          <w:rFonts w:asciiTheme="minorBidi" w:hAnsiTheme="minorBidi"/>
          <w:b w:val="0"/>
          <w:bCs w:val="0"/>
        </w:rPr>
        <w:t>Μποροδήμο</w:t>
      </w:r>
      <w:proofErr w:type="spellEnd"/>
      <w:r w:rsidR="001F2871" w:rsidRPr="00C0591C">
        <w:rPr>
          <w:rStyle w:val="a3"/>
          <w:rFonts w:asciiTheme="minorBidi" w:hAnsiTheme="minorBidi"/>
          <w:b w:val="0"/>
          <w:bCs w:val="0"/>
        </w:rPr>
        <w:t xml:space="preserve">, τον Γιάννη </w:t>
      </w:r>
      <w:proofErr w:type="spellStart"/>
      <w:r w:rsidR="001F2871" w:rsidRPr="00C0591C">
        <w:rPr>
          <w:rStyle w:val="a3"/>
          <w:rFonts w:asciiTheme="minorBidi" w:hAnsiTheme="minorBidi"/>
          <w:b w:val="0"/>
          <w:bCs w:val="0"/>
        </w:rPr>
        <w:t>Ασπρογέρακα</w:t>
      </w:r>
      <w:proofErr w:type="spellEnd"/>
      <w:r w:rsidR="001F2871" w:rsidRPr="00C0591C">
        <w:rPr>
          <w:rStyle w:val="a3"/>
          <w:rFonts w:asciiTheme="minorBidi" w:hAnsiTheme="minorBidi"/>
          <w:b w:val="0"/>
          <w:bCs w:val="0"/>
        </w:rPr>
        <w:t xml:space="preserve">, τον  Χρήστο </w:t>
      </w:r>
      <w:proofErr w:type="spellStart"/>
      <w:r w:rsidR="001F2871" w:rsidRPr="00C0591C">
        <w:rPr>
          <w:rStyle w:val="a3"/>
          <w:rFonts w:asciiTheme="minorBidi" w:hAnsiTheme="minorBidi"/>
          <w:b w:val="0"/>
          <w:bCs w:val="0"/>
        </w:rPr>
        <w:t>Φαρσαλιώτη</w:t>
      </w:r>
      <w:proofErr w:type="spellEnd"/>
      <w:r w:rsidR="001F2871" w:rsidRPr="00C0591C">
        <w:rPr>
          <w:rStyle w:val="a3"/>
          <w:rFonts w:asciiTheme="minorBidi" w:hAnsiTheme="minorBidi"/>
          <w:b w:val="0"/>
          <w:bCs w:val="0"/>
        </w:rPr>
        <w:t xml:space="preserve"> και τον Ζάχο Παλιούρα</w:t>
      </w:r>
      <w:r w:rsidR="003E604B">
        <w:rPr>
          <w:rStyle w:val="a3"/>
          <w:rFonts w:asciiTheme="minorBidi" w:hAnsiTheme="minorBidi"/>
          <w:b w:val="0"/>
          <w:bCs w:val="0"/>
        </w:rPr>
        <w:t>,</w:t>
      </w:r>
      <w:r w:rsidR="001F2871" w:rsidRPr="00C0591C">
        <w:rPr>
          <w:rStyle w:val="a3"/>
          <w:rFonts w:asciiTheme="minorBidi" w:hAnsiTheme="minorBidi"/>
          <w:b w:val="0"/>
          <w:bCs w:val="0"/>
        </w:rPr>
        <w:t xml:space="preserve"> μπορούμε να πετύχουμε και ζητ</w:t>
      </w:r>
      <w:r w:rsidR="004B4674">
        <w:rPr>
          <w:rStyle w:val="a3"/>
          <w:rFonts w:asciiTheme="minorBidi" w:hAnsiTheme="minorBidi"/>
          <w:b w:val="0"/>
          <w:bCs w:val="0"/>
        </w:rPr>
        <w:t xml:space="preserve">ώ </w:t>
      </w:r>
      <w:r w:rsidR="001F2871" w:rsidRPr="00C0591C">
        <w:rPr>
          <w:rStyle w:val="a3"/>
          <w:rFonts w:asciiTheme="minorBidi" w:hAnsiTheme="minorBidi"/>
          <w:b w:val="0"/>
          <w:bCs w:val="0"/>
        </w:rPr>
        <w:t>να μας στηρίξ</w:t>
      </w:r>
      <w:r w:rsidR="001F2871" w:rsidRPr="003E604B">
        <w:rPr>
          <w:rStyle w:val="a3"/>
          <w:rFonts w:asciiTheme="minorBidi" w:hAnsiTheme="minorBidi"/>
          <w:b w:val="0"/>
          <w:bCs w:val="0"/>
        </w:rPr>
        <w:t>ετε</w:t>
      </w:r>
      <w:r w:rsidR="001F2871" w:rsidRPr="001F2871">
        <w:rPr>
          <w:rStyle w:val="a3"/>
          <w:rFonts w:asciiTheme="minorBidi" w:hAnsiTheme="minorBidi"/>
        </w:rPr>
        <w:t xml:space="preserve"> </w:t>
      </w:r>
      <w:r w:rsidR="00690F78" w:rsidRPr="001F2871">
        <w:rPr>
          <w:rFonts w:asciiTheme="minorBidi" w:hAnsiTheme="minorBidi"/>
        </w:rPr>
        <w:t>στις εκλογές τ</w:t>
      </w:r>
      <w:r w:rsidR="001F2871" w:rsidRPr="001F2871">
        <w:rPr>
          <w:rFonts w:asciiTheme="minorBidi" w:hAnsiTheme="minorBidi"/>
        </w:rPr>
        <w:t xml:space="preserve">ου </w:t>
      </w:r>
      <w:r w:rsidR="006C5845" w:rsidRPr="001F2871">
        <w:rPr>
          <w:rFonts w:asciiTheme="minorBidi" w:hAnsiTheme="minorBidi"/>
        </w:rPr>
        <w:t>Μαΐου</w:t>
      </w:r>
      <w:r w:rsidR="00847859" w:rsidRPr="001F2871">
        <w:rPr>
          <w:rFonts w:asciiTheme="minorBidi" w:hAnsiTheme="minorBidi"/>
        </w:rPr>
        <w:t>.</w:t>
      </w:r>
      <w:r w:rsidR="009A6EF7" w:rsidRPr="001F2871">
        <w:rPr>
          <w:rFonts w:asciiTheme="minorBidi" w:hAnsiTheme="minorBidi"/>
          <w:sz w:val="24"/>
          <w:szCs w:val="24"/>
        </w:rPr>
        <w:t xml:space="preserve"> </w:t>
      </w:r>
    </w:p>
    <w:p w14:paraId="4D454CFD" w14:textId="77777777" w:rsidR="00847859" w:rsidRPr="001F2871" w:rsidRDefault="00847859" w:rsidP="001F2871">
      <w:pPr>
        <w:ind w:left="0" w:firstLine="142"/>
        <w:rPr>
          <w:rFonts w:asciiTheme="minorBidi" w:hAnsiTheme="minorBidi"/>
        </w:rPr>
      </w:pPr>
    </w:p>
    <w:p w14:paraId="76A75375" w14:textId="77777777" w:rsidR="00295D99" w:rsidRPr="001F2871" w:rsidRDefault="00295D99" w:rsidP="001F2871">
      <w:pPr>
        <w:ind w:left="0" w:firstLine="142"/>
        <w:rPr>
          <w:rFonts w:asciiTheme="minorBidi" w:hAnsiTheme="minorBidi"/>
        </w:rPr>
      </w:pPr>
    </w:p>
    <w:sectPr w:rsidR="00295D99" w:rsidRPr="001F2871" w:rsidSect="00D61AC4">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6C522" w14:textId="77777777" w:rsidR="002357A4" w:rsidRDefault="002357A4" w:rsidP="001F2871">
      <w:pPr>
        <w:spacing w:line="240" w:lineRule="auto"/>
      </w:pPr>
      <w:r>
        <w:separator/>
      </w:r>
    </w:p>
  </w:endnote>
  <w:endnote w:type="continuationSeparator" w:id="0">
    <w:p w14:paraId="003407DD" w14:textId="77777777" w:rsidR="002357A4" w:rsidRDefault="002357A4" w:rsidP="001F2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5002EFF" w:usb1="C000E47F" w:usb2="0000002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23373"/>
      <w:docPartObj>
        <w:docPartGallery w:val="Page Numbers (Bottom of Page)"/>
        <w:docPartUnique/>
      </w:docPartObj>
    </w:sdtPr>
    <w:sdtEndPr/>
    <w:sdtContent>
      <w:p w14:paraId="3367578E" w14:textId="77777777" w:rsidR="00CA3978" w:rsidRDefault="004B4674">
        <w:pPr>
          <w:pStyle w:val="a6"/>
          <w:jc w:val="center"/>
        </w:pPr>
        <w:r>
          <w:fldChar w:fldCharType="begin"/>
        </w:r>
        <w:r>
          <w:instrText xml:space="preserve"> PAGE   \* MERGEFORMAT </w:instrText>
        </w:r>
        <w:r>
          <w:fldChar w:fldCharType="separate"/>
        </w:r>
        <w:r>
          <w:rPr>
            <w:noProof/>
          </w:rPr>
          <w:t>5</w:t>
        </w:r>
        <w:r>
          <w:rPr>
            <w:noProof/>
          </w:rPr>
          <w:fldChar w:fldCharType="end"/>
        </w:r>
      </w:p>
    </w:sdtContent>
  </w:sdt>
  <w:p w14:paraId="1E96B54F" w14:textId="77777777" w:rsidR="00CA3978" w:rsidRDefault="00CA39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E63C" w14:textId="77777777" w:rsidR="002357A4" w:rsidRDefault="002357A4" w:rsidP="001F2871">
      <w:pPr>
        <w:spacing w:line="240" w:lineRule="auto"/>
      </w:pPr>
      <w:r>
        <w:separator/>
      </w:r>
    </w:p>
  </w:footnote>
  <w:footnote w:type="continuationSeparator" w:id="0">
    <w:p w14:paraId="1143F3EA" w14:textId="77777777" w:rsidR="002357A4" w:rsidRDefault="002357A4" w:rsidP="001F28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1972E" w14:textId="77777777" w:rsidR="00CA3978" w:rsidRDefault="00CA3978" w:rsidP="001F2871">
    <w:pPr>
      <w:pStyle w:val="a5"/>
      <w:jc w:val="center"/>
    </w:pPr>
  </w:p>
  <w:p w14:paraId="79116B04" w14:textId="77777777" w:rsidR="00CA3978" w:rsidRDefault="00CA397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30"/>
    <w:rsid w:val="00036C56"/>
    <w:rsid w:val="000942A6"/>
    <w:rsid w:val="000A515C"/>
    <w:rsid w:val="000B6F79"/>
    <w:rsid w:val="00105EF6"/>
    <w:rsid w:val="00126FB5"/>
    <w:rsid w:val="00173A72"/>
    <w:rsid w:val="00183310"/>
    <w:rsid w:val="001F2871"/>
    <w:rsid w:val="0022442C"/>
    <w:rsid w:val="002357A4"/>
    <w:rsid w:val="00295D99"/>
    <w:rsid w:val="002A5D20"/>
    <w:rsid w:val="002B1AF4"/>
    <w:rsid w:val="002F77E3"/>
    <w:rsid w:val="00313FD9"/>
    <w:rsid w:val="00316708"/>
    <w:rsid w:val="003975DB"/>
    <w:rsid w:val="00397EF6"/>
    <w:rsid w:val="003A3CC4"/>
    <w:rsid w:val="003D23DD"/>
    <w:rsid w:val="003E604B"/>
    <w:rsid w:val="00403931"/>
    <w:rsid w:val="0043635A"/>
    <w:rsid w:val="00443299"/>
    <w:rsid w:val="004A258F"/>
    <w:rsid w:val="004A6D04"/>
    <w:rsid w:val="004B4674"/>
    <w:rsid w:val="004B5BE6"/>
    <w:rsid w:val="004F25DB"/>
    <w:rsid w:val="004F5850"/>
    <w:rsid w:val="004F6CE4"/>
    <w:rsid w:val="00500D08"/>
    <w:rsid w:val="005354E9"/>
    <w:rsid w:val="00596C4F"/>
    <w:rsid w:val="005D1B1C"/>
    <w:rsid w:val="005F10A2"/>
    <w:rsid w:val="00621EF3"/>
    <w:rsid w:val="0065223A"/>
    <w:rsid w:val="006671E0"/>
    <w:rsid w:val="00687DC4"/>
    <w:rsid w:val="006902F3"/>
    <w:rsid w:val="00690F78"/>
    <w:rsid w:val="006C085C"/>
    <w:rsid w:val="006C5080"/>
    <w:rsid w:val="006C5845"/>
    <w:rsid w:val="00704EB9"/>
    <w:rsid w:val="007053A4"/>
    <w:rsid w:val="00720E6C"/>
    <w:rsid w:val="00736A45"/>
    <w:rsid w:val="007651F2"/>
    <w:rsid w:val="007D2E63"/>
    <w:rsid w:val="008305CC"/>
    <w:rsid w:val="00847859"/>
    <w:rsid w:val="00867850"/>
    <w:rsid w:val="008A0D0F"/>
    <w:rsid w:val="008A2740"/>
    <w:rsid w:val="008A2EE9"/>
    <w:rsid w:val="008B6B46"/>
    <w:rsid w:val="0091038E"/>
    <w:rsid w:val="0096566C"/>
    <w:rsid w:val="009939FD"/>
    <w:rsid w:val="00997B39"/>
    <w:rsid w:val="009A4A2C"/>
    <w:rsid w:val="009A6EF7"/>
    <w:rsid w:val="009E0884"/>
    <w:rsid w:val="009F1D2F"/>
    <w:rsid w:val="00A12830"/>
    <w:rsid w:val="00A63225"/>
    <w:rsid w:val="00A70CDC"/>
    <w:rsid w:val="00AA65B5"/>
    <w:rsid w:val="00AE5B3C"/>
    <w:rsid w:val="00AE6C19"/>
    <w:rsid w:val="00AF3F81"/>
    <w:rsid w:val="00B16E18"/>
    <w:rsid w:val="00B26BDC"/>
    <w:rsid w:val="00B617BA"/>
    <w:rsid w:val="00B66838"/>
    <w:rsid w:val="00B72854"/>
    <w:rsid w:val="00B93328"/>
    <w:rsid w:val="00BB35D0"/>
    <w:rsid w:val="00BB7C83"/>
    <w:rsid w:val="00C03D30"/>
    <w:rsid w:val="00C04328"/>
    <w:rsid w:val="00C0591C"/>
    <w:rsid w:val="00C4208C"/>
    <w:rsid w:val="00CA3978"/>
    <w:rsid w:val="00CA527B"/>
    <w:rsid w:val="00CB3771"/>
    <w:rsid w:val="00CC4C6D"/>
    <w:rsid w:val="00CE54F5"/>
    <w:rsid w:val="00CE5DF3"/>
    <w:rsid w:val="00CE73E2"/>
    <w:rsid w:val="00CF5D6F"/>
    <w:rsid w:val="00D24E74"/>
    <w:rsid w:val="00D26878"/>
    <w:rsid w:val="00D3220E"/>
    <w:rsid w:val="00D60753"/>
    <w:rsid w:val="00D61AC4"/>
    <w:rsid w:val="00D71705"/>
    <w:rsid w:val="00D71D82"/>
    <w:rsid w:val="00D82EC5"/>
    <w:rsid w:val="00D919CB"/>
    <w:rsid w:val="00DA4FA1"/>
    <w:rsid w:val="00DB7B33"/>
    <w:rsid w:val="00DD1D5A"/>
    <w:rsid w:val="00DD7CBE"/>
    <w:rsid w:val="00DE00F2"/>
    <w:rsid w:val="00DE28BC"/>
    <w:rsid w:val="00DE66B2"/>
    <w:rsid w:val="00E1303A"/>
    <w:rsid w:val="00E501CF"/>
    <w:rsid w:val="00E578E3"/>
    <w:rsid w:val="00E62C81"/>
    <w:rsid w:val="00E74AC1"/>
    <w:rsid w:val="00E7527F"/>
    <w:rsid w:val="00E911C3"/>
    <w:rsid w:val="00E94C47"/>
    <w:rsid w:val="00EA5D86"/>
    <w:rsid w:val="00ED7F3A"/>
    <w:rsid w:val="00F023E0"/>
    <w:rsid w:val="00F06145"/>
    <w:rsid w:val="00F12E21"/>
    <w:rsid w:val="00F150BE"/>
    <w:rsid w:val="00F367EF"/>
    <w:rsid w:val="00F51EEE"/>
    <w:rsid w:val="00F90758"/>
    <w:rsid w:val="00FC2C25"/>
    <w:rsid w:val="00FF3BD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12B5"/>
  <w15:docId w15:val="{0DFA8A04-63B5-4926-A280-E9EEAC44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line="360" w:lineRule="auto"/>
        <w:ind w:left="181" w:firstLine="18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54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7859"/>
    <w:rPr>
      <w:b/>
      <w:bCs/>
    </w:rPr>
  </w:style>
  <w:style w:type="character" w:customStyle="1" w:styleId="a4">
    <w:name w:val="Σώμα κειμένου_"/>
    <w:basedOn w:val="a0"/>
    <w:link w:val="2"/>
    <w:rsid w:val="00316708"/>
    <w:rPr>
      <w:rFonts w:ascii="Segoe UI" w:eastAsia="Segoe UI" w:hAnsi="Segoe UI" w:cs="Segoe UI"/>
      <w:sz w:val="24"/>
      <w:szCs w:val="24"/>
      <w:shd w:val="clear" w:color="auto" w:fill="FFFFFF"/>
    </w:rPr>
  </w:style>
  <w:style w:type="paragraph" w:customStyle="1" w:styleId="2">
    <w:name w:val="Σώμα κειμένου2"/>
    <w:basedOn w:val="a"/>
    <w:link w:val="a4"/>
    <w:rsid w:val="00316708"/>
    <w:pPr>
      <w:shd w:val="clear" w:color="auto" w:fill="FFFFFF"/>
      <w:spacing w:before="180" w:line="360" w:lineRule="exact"/>
      <w:ind w:left="0" w:firstLine="0"/>
    </w:pPr>
    <w:rPr>
      <w:rFonts w:ascii="Segoe UI" w:eastAsia="Segoe UI" w:hAnsi="Segoe UI" w:cs="Segoe UI"/>
      <w:sz w:val="24"/>
      <w:szCs w:val="24"/>
    </w:rPr>
  </w:style>
  <w:style w:type="paragraph" w:styleId="a5">
    <w:name w:val="header"/>
    <w:basedOn w:val="a"/>
    <w:link w:val="Char"/>
    <w:uiPriority w:val="99"/>
    <w:unhideWhenUsed/>
    <w:rsid w:val="001F2871"/>
    <w:pPr>
      <w:tabs>
        <w:tab w:val="center" w:pos="4153"/>
        <w:tab w:val="right" w:pos="8306"/>
      </w:tabs>
      <w:spacing w:line="240" w:lineRule="auto"/>
    </w:pPr>
  </w:style>
  <w:style w:type="character" w:customStyle="1" w:styleId="Char">
    <w:name w:val="Κεφαλίδα Char"/>
    <w:basedOn w:val="a0"/>
    <w:link w:val="a5"/>
    <w:uiPriority w:val="99"/>
    <w:rsid w:val="001F2871"/>
  </w:style>
  <w:style w:type="paragraph" w:styleId="a6">
    <w:name w:val="footer"/>
    <w:basedOn w:val="a"/>
    <w:link w:val="Char0"/>
    <w:uiPriority w:val="99"/>
    <w:unhideWhenUsed/>
    <w:rsid w:val="001F2871"/>
    <w:pPr>
      <w:tabs>
        <w:tab w:val="center" w:pos="4153"/>
        <w:tab w:val="right" w:pos="8306"/>
      </w:tabs>
      <w:spacing w:line="240" w:lineRule="auto"/>
    </w:pPr>
  </w:style>
  <w:style w:type="character" w:customStyle="1" w:styleId="Char0">
    <w:name w:val="Υποσέλιδο Char"/>
    <w:basedOn w:val="a0"/>
    <w:link w:val="a6"/>
    <w:uiPriority w:val="99"/>
    <w:rsid w:val="001F2871"/>
  </w:style>
  <w:style w:type="paragraph" w:styleId="Web">
    <w:name w:val="Normal (Web)"/>
    <w:basedOn w:val="a"/>
    <w:uiPriority w:val="99"/>
    <w:unhideWhenUsed/>
    <w:rsid w:val="00720E6C"/>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A8BCF-B09D-4F5B-84EC-3EE8191E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9387</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xxx</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dcterms:created xsi:type="dcterms:W3CDTF">2026-04-30T11:34:00Z</dcterms:created>
  <dcterms:modified xsi:type="dcterms:W3CDTF">2026-04-30T11:34:00Z</dcterms:modified>
</cp:coreProperties>
</file>