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F3E3E" w14:textId="127D0CF9" w:rsidR="00D77330" w:rsidRDefault="00E739FF" w:rsidP="00506DAB">
      <w:pPr>
        <w:jc w:val="center"/>
      </w:pPr>
      <w:bookmarkStart w:id="0" w:name="_GoBack"/>
      <w:bookmarkEnd w:id="0"/>
      <w:r>
        <w:rPr>
          <w:noProof/>
        </w:rPr>
        <w:drawing>
          <wp:anchor distT="0" distB="0" distL="0" distR="0" simplePos="0" relativeHeight="251658240" behindDoc="0" locked="0" layoutInCell="0" allowOverlap="1" wp14:anchorId="116DFA89" wp14:editId="780784B7">
            <wp:simplePos x="0" y="0"/>
            <wp:positionH relativeFrom="column">
              <wp:posOffset>1946275</wp:posOffset>
            </wp:positionH>
            <wp:positionV relativeFrom="paragraph">
              <wp:posOffset>0</wp:posOffset>
            </wp:positionV>
            <wp:extent cx="1990725" cy="2730500"/>
            <wp:effectExtent l="0" t="0" r="9525" b="0"/>
            <wp:wrapSquare wrapText="largest"/>
            <wp:docPr id="46687772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0725" cy="2730500"/>
                    </a:xfrm>
                    <a:prstGeom prst="rect">
                      <a:avLst/>
                    </a:prstGeom>
                    <a:solidFill>
                      <a:srgbClr val="729FCF"/>
                    </a:solidFill>
                    <a:ln>
                      <a:noFill/>
                    </a:ln>
                  </pic:spPr>
                </pic:pic>
              </a:graphicData>
            </a:graphic>
            <wp14:sizeRelH relativeFrom="page">
              <wp14:pctWidth>0</wp14:pctWidth>
            </wp14:sizeRelH>
            <wp14:sizeRelV relativeFrom="page">
              <wp14:pctHeight>0</wp14:pctHeight>
            </wp14:sizeRelV>
          </wp:anchor>
        </w:drawing>
      </w:r>
    </w:p>
    <w:p w14:paraId="7033DD3A" w14:textId="77777777" w:rsidR="00506DAB" w:rsidRPr="00506DAB" w:rsidRDefault="00506DAB" w:rsidP="00506DAB"/>
    <w:p w14:paraId="6D73FFF4" w14:textId="34072E04" w:rsidR="00506DAB" w:rsidRPr="00506DAB" w:rsidRDefault="00506DAB" w:rsidP="00506DAB"/>
    <w:p w14:paraId="2A60A89A" w14:textId="6B05119E" w:rsidR="00506DAB" w:rsidRPr="00506DAB" w:rsidRDefault="00506DAB" w:rsidP="00506DAB"/>
    <w:p w14:paraId="4363B372" w14:textId="77777777" w:rsidR="00506DAB" w:rsidRPr="00506DAB" w:rsidRDefault="00506DAB" w:rsidP="00506DAB"/>
    <w:p w14:paraId="78044B9A" w14:textId="77777777" w:rsidR="00506DAB" w:rsidRPr="00506DAB" w:rsidRDefault="00506DAB" w:rsidP="00506DAB"/>
    <w:p w14:paraId="2B8AE5A8" w14:textId="77777777" w:rsidR="00506DAB" w:rsidRPr="00506DAB" w:rsidRDefault="00506DAB" w:rsidP="00506DAB"/>
    <w:p w14:paraId="31DEE4BF" w14:textId="77777777" w:rsidR="00506DAB" w:rsidRDefault="00506DAB" w:rsidP="00506DAB"/>
    <w:p w14:paraId="7282E679" w14:textId="77777777" w:rsidR="00506DAB" w:rsidRDefault="00506DAB" w:rsidP="00506DAB"/>
    <w:p w14:paraId="3A760D0E" w14:textId="77777777" w:rsidR="00506DAB" w:rsidRDefault="00506DAB" w:rsidP="00506DAB"/>
    <w:p w14:paraId="24521C30" w14:textId="77777777" w:rsidR="00506DAB" w:rsidRPr="00506DAB" w:rsidRDefault="00506DAB" w:rsidP="00506DAB">
      <w:pPr>
        <w:suppressAutoHyphens/>
        <w:spacing w:after="0" w:line="420" w:lineRule="auto"/>
        <w:ind w:right="-17"/>
        <w:jc w:val="both"/>
        <w:rPr>
          <w:rFonts w:ascii="Arial" w:eastAsia="Arial" w:hAnsi="Arial" w:cs="Arial"/>
          <w:spacing w:val="-1"/>
          <w:sz w:val="24"/>
          <w:szCs w:val="24"/>
          <w:lang w:eastAsia="ar-SA"/>
          <w14:ligatures w14:val="none"/>
        </w:rPr>
      </w:pPr>
      <w:r w:rsidRPr="00506DAB">
        <w:rPr>
          <w:rFonts w:ascii="Arial" w:eastAsia="Arial" w:hAnsi="Arial" w:cs="Arial"/>
          <w:spacing w:val="-1"/>
          <w:sz w:val="24"/>
          <w:szCs w:val="24"/>
          <w:lang w:eastAsia="ar-SA"/>
          <w14:ligatures w14:val="none"/>
        </w:rPr>
        <w:t>Αγαπητοί Συνάδελφοι,</w:t>
      </w:r>
    </w:p>
    <w:p w14:paraId="7D102F55" w14:textId="77777777" w:rsidR="00506DAB" w:rsidRPr="00506DAB" w:rsidRDefault="00506DAB" w:rsidP="00506DAB">
      <w:pPr>
        <w:suppressAutoHyphens/>
        <w:spacing w:after="0" w:line="420" w:lineRule="auto"/>
        <w:ind w:right="-17"/>
        <w:jc w:val="both"/>
        <w:rPr>
          <w:rFonts w:ascii="Arial" w:eastAsia="Arial" w:hAnsi="Arial" w:cs="Arial"/>
          <w:spacing w:val="-1"/>
          <w:sz w:val="24"/>
          <w:szCs w:val="24"/>
          <w:lang w:eastAsia="ar-SA"/>
          <w14:ligatures w14:val="none"/>
        </w:rPr>
      </w:pPr>
    </w:p>
    <w:p w14:paraId="70F4BE2C" w14:textId="77777777" w:rsidR="00506DAB" w:rsidRPr="00506DAB" w:rsidRDefault="00506DAB" w:rsidP="00506DAB">
      <w:pPr>
        <w:suppressAutoHyphens/>
        <w:spacing w:after="0" w:line="420" w:lineRule="auto"/>
        <w:ind w:right="-17"/>
        <w:jc w:val="both"/>
        <w:rPr>
          <w:rFonts w:ascii="Arial" w:eastAsia="Arial" w:hAnsi="Arial" w:cs="Arial"/>
          <w:spacing w:val="-1"/>
          <w:sz w:val="24"/>
          <w:szCs w:val="24"/>
          <w:lang w:eastAsia="ar-SA"/>
          <w14:ligatures w14:val="none"/>
        </w:rPr>
      </w:pPr>
      <w:r w:rsidRPr="00506DAB">
        <w:rPr>
          <w:rFonts w:ascii="Arial" w:eastAsia="Arial" w:hAnsi="Arial" w:cs="Arial"/>
          <w:spacing w:val="-1"/>
          <w:sz w:val="24"/>
          <w:szCs w:val="24"/>
          <w:lang w:eastAsia="ar-SA"/>
          <w14:ligatures w14:val="none"/>
        </w:rPr>
        <w:t xml:space="preserve">Εντάχθηκα στο Σώμα το έτος 2012 ως Ειρηνοδίκης, ενώ τα τελευταία δύο έτη υπηρετώ ως Πρωτοδίκης Ειδικής Επετηρίδας στο Πρωτοδικείο Σερρών με τα καθήκοντα του Προανακριτή-Πρωτοδίκη. Αποδέχθηκα με μεγάλη χαρά και τιμή για δεύτερη φορά την πρόσκληση του Προέδρου Εφετών κ.  Χαράλαμπου Μαυρίδη να κατέλθω μαζί του στις εκλογές της Ένωσης στις 10 και 17 Μαΐου 2026, γιατί πιστεύω σε αυτόν και στη συγκεκριμένη ομάδα και επίσης θεωρώ ότι είναι απαραίτητο να αλλάξουν τα πράγματα στην Ένωση. </w:t>
      </w:r>
    </w:p>
    <w:p w14:paraId="78308635" w14:textId="77777777" w:rsidR="00506DAB" w:rsidRPr="00506DAB" w:rsidRDefault="00506DAB" w:rsidP="00506DAB">
      <w:pPr>
        <w:suppressAutoHyphens/>
        <w:spacing w:after="0" w:line="420" w:lineRule="auto"/>
        <w:ind w:right="-17"/>
        <w:jc w:val="both"/>
        <w:rPr>
          <w:rFonts w:ascii="Arial" w:eastAsia="Arial" w:hAnsi="Arial" w:cs="Arial"/>
          <w:b/>
          <w:bCs/>
          <w:spacing w:val="-1"/>
          <w:sz w:val="24"/>
          <w:szCs w:val="24"/>
          <w:lang w:eastAsia="ar-SA"/>
          <w14:ligatures w14:val="none"/>
        </w:rPr>
      </w:pPr>
      <w:r w:rsidRPr="00506DAB">
        <w:rPr>
          <w:rFonts w:ascii="Arial" w:eastAsia="Arial" w:hAnsi="Arial" w:cs="Arial"/>
          <w:spacing w:val="-1"/>
          <w:sz w:val="24"/>
          <w:szCs w:val="24"/>
          <w:lang w:eastAsia="ar-SA"/>
          <w14:ligatures w14:val="none"/>
        </w:rPr>
        <w:t xml:space="preserve">Τέλος, επιθυμώ να εκπροσωπώ και να εκφράζω τα αιτήματα των πρώην Ειρηνοδικών για μεταθέσεις, μισθολογικές προαγωγές, υπηρεσιακή εξέλιξη, ισοκατανομή υποθέσεων, κατ’ </w:t>
      </w:r>
      <w:proofErr w:type="spellStart"/>
      <w:r w:rsidRPr="00506DAB">
        <w:rPr>
          <w:rFonts w:ascii="Arial" w:eastAsia="Arial" w:hAnsi="Arial" w:cs="Arial"/>
          <w:spacing w:val="-1"/>
          <w:sz w:val="24"/>
          <w:szCs w:val="24"/>
          <w:lang w:eastAsia="ar-SA"/>
          <w14:ligatures w14:val="none"/>
        </w:rPr>
        <w:t>οίκον</w:t>
      </w:r>
      <w:proofErr w:type="spellEnd"/>
      <w:r w:rsidRPr="00506DAB">
        <w:rPr>
          <w:rFonts w:ascii="Arial" w:eastAsia="Arial" w:hAnsi="Arial" w:cs="Arial"/>
          <w:spacing w:val="-1"/>
          <w:sz w:val="24"/>
          <w:szCs w:val="24"/>
          <w:lang w:eastAsia="ar-SA"/>
          <w14:ligatures w14:val="none"/>
        </w:rPr>
        <w:t xml:space="preserve"> έρευνες </w:t>
      </w:r>
      <w:proofErr w:type="spellStart"/>
      <w:r w:rsidRPr="00506DAB">
        <w:rPr>
          <w:rFonts w:ascii="Arial" w:eastAsia="Arial" w:hAnsi="Arial" w:cs="Arial"/>
          <w:spacing w:val="-1"/>
          <w:sz w:val="24"/>
          <w:szCs w:val="24"/>
          <w:lang w:eastAsia="ar-SA"/>
          <w14:ligatures w14:val="none"/>
        </w:rPr>
        <w:t>κλπ</w:t>
      </w:r>
      <w:proofErr w:type="spellEnd"/>
      <w:r w:rsidRPr="00506DAB">
        <w:rPr>
          <w:rFonts w:ascii="Arial" w:eastAsia="Arial" w:hAnsi="Arial" w:cs="Arial"/>
          <w:spacing w:val="-1"/>
          <w:sz w:val="24"/>
          <w:szCs w:val="24"/>
          <w:lang w:eastAsia="ar-SA"/>
          <w14:ligatures w14:val="none"/>
        </w:rPr>
        <w:t>, οι οποίοι είτε παρέμειναν στην Ειδική Επετηρίδα είτε εντάχθηκαν στη Γενική Επετηρίδα και των οποίων η φωνή πρέπει να ακούγεται στην Ένωση.</w:t>
      </w:r>
    </w:p>
    <w:p w14:paraId="78999291" w14:textId="77777777" w:rsidR="00506DAB" w:rsidRPr="00506DAB" w:rsidRDefault="00506DAB" w:rsidP="00506DAB">
      <w:pPr>
        <w:suppressAutoHyphens/>
        <w:spacing w:after="0" w:line="240" w:lineRule="auto"/>
        <w:ind w:right="-17"/>
        <w:jc w:val="both"/>
        <w:rPr>
          <w:rFonts w:ascii="Arial" w:eastAsia="Arial" w:hAnsi="Arial" w:cs="Arial"/>
          <w:b/>
          <w:bCs/>
          <w:spacing w:val="-1"/>
          <w:sz w:val="24"/>
          <w:szCs w:val="24"/>
          <w:lang w:eastAsia="ar-SA"/>
          <w14:ligatures w14:val="none"/>
        </w:rPr>
      </w:pPr>
    </w:p>
    <w:p w14:paraId="3698B37F" w14:textId="77777777" w:rsidR="00506DAB" w:rsidRPr="00506DAB" w:rsidRDefault="00506DAB" w:rsidP="00506DAB">
      <w:pPr>
        <w:suppressAutoHyphens/>
        <w:spacing w:after="0" w:line="480" w:lineRule="auto"/>
        <w:ind w:right="-17"/>
        <w:jc w:val="both"/>
        <w:rPr>
          <w:rFonts w:ascii="Arial" w:eastAsia="Arial" w:hAnsi="Arial" w:cs="Arial"/>
          <w:b/>
          <w:bCs/>
          <w:spacing w:val="-1"/>
          <w:sz w:val="24"/>
          <w:szCs w:val="24"/>
          <w:lang w:eastAsia="ar-SA"/>
          <w14:ligatures w14:val="none"/>
        </w:rPr>
      </w:pPr>
      <w:r w:rsidRPr="00506DAB">
        <w:rPr>
          <w:rFonts w:ascii="Arial" w:eastAsia="Arial" w:hAnsi="Arial" w:cs="Arial"/>
          <w:b/>
          <w:bCs/>
          <w:spacing w:val="-1"/>
          <w:sz w:val="24"/>
          <w:szCs w:val="24"/>
          <w:lang w:eastAsia="ar-SA"/>
          <w14:ligatures w14:val="none"/>
        </w:rPr>
        <w:t>Με τιμή</w:t>
      </w:r>
    </w:p>
    <w:p w14:paraId="1B2ADB7E" w14:textId="77777777" w:rsidR="00506DAB" w:rsidRPr="00506DAB" w:rsidRDefault="00506DAB" w:rsidP="00506DAB">
      <w:pPr>
        <w:suppressAutoHyphens/>
        <w:spacing w:after="0" w:line="480" w:lineRule="auto"/>
        <w:ind w:right="-17"/>
        <w:jc w:val="both"/>
        <w:rPr>
          <w:rFonts w:ascii="Arial" w:eastAsia="Arial" w:hAnsi="Arial" w:cs="Arial"/>
          <w:b/>
          <w:bCs/>
          <w:spacing w:val="-1"/>
          <w:sz w:val="24"/>
          <w:szCs w:val="24"/>
          <w:lang w:eastAsia="ar-SA"/>
          <w14:ligatures w14:val="none"/>
        </w:rPr>
      </w:pPr>
      <w:r w:rsidRPr="00506DAB">
        <w:rPr>
          <w:rFonts w:ascii="Arial" w:eastAsia="Arial" w:hAnsi="Arial" w:cs="Arial"/>
          <w:b/>
          <w:bCs/>
          <w:spacing w:val="-1"/>
          <w:sz w:val="24"/>
          <w:szCs w:val="24"/>
          <w:lang w:eastAsia="ar-SA"/>
          <w14:ligatures w14:val="none"/>
        </w:rPr>
        <w:t xml:space="preserve">Δημήτριος Δημητριάδης </w:t>
      </w:r>
    </w:p>
    <w:p w14:paraId="563327C5" w14:textId="77777777" w:rsidR="00506DAB" w:rsidRPr="00506DAB" w:rsidRDefault="00506DAB" w:rsidP="00506DAB">
      <w:pPr>
        <w:suppressAutoHyphens/>
        <w:spacing w:after="0" w:line="480" w:lineRule="auto"/>
        <w:ind w:right="-17"/>
        <w:jc w:val="both"/>
        <w:rPr>
          <w:rFonts w:ascii="Arial" w:eastAsia="Arial" w:hAnsi="Arial" w:cs="Arial"/>
          <w:b/>
          <w:bCs/>
          <w:spacing w:val="-1"/>
          <w:sz w:val="24"/>
          <w:szCs w:val="24"/>
          <w:lang w:eastAsia="ar-SA"/>
          <w14:ligatures w14:val="none"/>
        </w:rPr>
      </w:pPr>
      <w:r w:rsidRPr="00506DAB">
        <w:rPr>
          <w:rFonts w:ascii="Arial" w:eastAsia="Arial" w:hAnsi="Arial" w:cs="Arial"/>
          <w:b/>
          <w:bCs/>
          <w:spacing w:val="-1"/>
          <w:sz w:val="24"/>
          <w:szCs w:val="24"/>
          <w:lang w:eastAsia="ar-SA"/>
          <w14:ligatures w14:val="none"/>
        </w:rPr>
        <w:t>Πρωτοδίκης Ειδικής Επετηρίδας</w:t>
      </w:r>
    </w:p>
    <w:p w14:paraId="669D2E3F" w14:textId="77777777" w:rsidR="00506DAB" w:rsidRPr="00506DAB" w:rsidRDefault="00506DAB" w:rsidP="00506DAB"/>
    <w:sectPr w:rsidR="00506DAB" w:rsidRPr="00506DA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DAB"/>
    <w:rsid w:val="00026531"/>
    <w:rsid w:val="00506DAB"/>
    <w:rsid w:val="006E377D"/>
    <w:rsid w:val="008B5B63"/>
    <w:rsid w:val="008B6C2B"/>
    <w:rsid w:val="009E1B0A"/>
    <w:rsid w:val="00AE2DA7"/>
    <w:rsid w:val="00C75A4E"/>
    <w:rsid w:val="00D77330"/>
    <w:rsid w:val="00E739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A8A7B"/>
  <w15:chartTrackingRefBased/>
  <w15:docId w15:val="{DB46A403-273C-41A3-B910-FDCF4D8AC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uiPriority w:val="9"/>
    <w:qFormat/>
    <w:rsid w:val="00506D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506D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506DA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506DA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506DA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506DA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06DA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06DA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06DA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06DAB"/>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506DAB"/>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506DAB"/>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506DAB"/>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506DAB"/>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506DA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06DA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06DA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06DAB"/>
    <w:rPr>
      <w:rFonts w:eastAsiaTheme="majorEastAsia" w:cstheme="majorBidi"/>
      <w:color w:val="272727" w:themeColor="text1" w:themeTint="D8"/>
    </w:rPr>
  </w:style>
  <w:style w:type="paragraph" w:styleId="a3">
    <w:name w:val="Title"/>
    <w:basedOn w:val="a"/>
    <w:next w:val="a"/>
    <w:link w:val="Char"/>
    <w:uiPriority w:val="10"/>
    <w:qFormat/>
    <w:rsid w:val="00506D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06DA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06DA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06DA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06DAB"/>
    <w:pPr>
      <w:spacing w:before="160"/>
      <w:jc w:val="center"/>
    </w:pPr>
    <w:rPr>
      <w:i/>
      <w:iCs/>
      <w:color w:val="404040" w:themeColor="text1" w:themeTint="BF"/>
    </w:rPr>
  </w:style>
  <w:style w:type="character" w:customStyle="1" w:styleId="Char1">
    <w:name w:val="Απόσπασμα Char"/>
    <w:basedOn w:val="a0"/>
    <w:link w:val="a5"/>
    <w:uiPriority w:val="29"/>
    <w:rsid w:val="00506DAB"/>
    <w:rPr>
      <w:i/>
      <w:iCs/>
      <w:color w:val="404040" w:themeColor="text1" w:themeTint="BF"/>
    </w:rPr>
  </w:style>
  <w:style w:type="paragraph" w:styleId="a6">
    <w:name w:val="List Paragraph"/>
    <w:basedOn w:val="a"/>
    <w:uiPriority w:val="34"/>
    <w:qFormat/>
    <w:rsid w:val="00506DAB"/>
    <w:pPr>
      <w:ind w:left="720"/>
      <w:contextualSpacing/>
    </w:pPr>
  </w:style>
  <w:style w:type="character" w:styleId="a7">
    <w:name w:val="Intense Emphasis"/>
    <w:basedOn w:val="a0"/>
    <w:uiPriority w:val="21"/>
    <w:qFormat/>
    <w:rsid w:val="00506DAB"/>
    <w:rPr>
      <w:i/>
      <w:iCs/>
      <w:color w:val="2F5496" w:themeColor="accent1" w:themeShade="BF"/>
    </w:rPr>
  </w:style>
  <w:style w:type="paragraph" w:styleId="a8">
    <w:name w:val="Intense Quote"/>
    <w:basedOn w:val="a"/>
    <w:next w:val="a"/>
    <w:link w:val="Char2"/>
    <w:uiPriority w:val="30"/>
    <w:qFormat/>
    <w:rsid w:val="00506D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506DAB"/>
    <w:rPr>
      <w:i/>
      <w:iCs/>
      <w:color w:val="2F5496" w:themeColor="accent1" w:themeShade="BF"/>
    </w:rPr>
  </w:style>
  <w:style w:type="character" w:styleId="a9">
    <w:name w:val="Intense Reference"/>
    <w:basedOn w:val="a0"/>
    <w:uiPriority w:val="32"/>
    <w:qFormat/>
    <w:rsid w:val="00506D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763</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ΕΝΩΣΗ ΔΙΚΑΣΤΩΝ ΚΑΙ ΕΙΣΑΓΓΕΛΕΩΝ</dc:creator>
  <cp:keywords/>
  <dc:description/>
  <cp:lastModifiedBy>Harry Anthis</cp:lastModifiedBy>
  <cp:revision>2</cp:revision>
  <dcterms:created xsi:type="dcterms:W3CDTF">2026-04-30T07:04:00Z</dcterms:created>
  <dcterms:modified xsi:type="dcterms:W3CDTF">2026-04-30T07:04:00Z</dcterms:modified>
</cp:coreProperties>
</file>