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056B7" w14:textId="066BF43B" w:rsidR="00C518DC" w:rsidRDefault="00000A40" w:rsidP="00C518DC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Τέμπη: </w:t>
      </w:r>
      <w:r w:rsidR="00692F42" w:rsidRPr="00692F42">
        <w:rPr>
          <w:rFonts w:ascii="Times New Roman" w:hAnsi="Times New Roman" w:cs="Times New Roman"/>
          <w:b/>
          <w:bCs/>
          <w:sz w:val="24"/>
          <w:szCs w:val="24"/>
        </w:rPr>
        <w:t>3 χρόνια μετ</w:t>
      </w:r>
      <w:r w:rsidR="00692F42">
        <w:rPr>
          <w:rFonts w:ascii="Times New Roman" w:hAnsi="Times New Roman" w:cs="Times New Roman"/>
          <w:b/>
          <w:bCs/>
          <w:sz w:val="24"/>
          <w:szCs w:val="24"/>
        </w:rPr>
        <w:t>ά</w:t>
      </w:r>
      <w:r w:rsidR="00C518D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4ECA">
        <w:rPr>
          <w:rFonts w:ascii="Times New Roman" w:hAnsi="Times New Roman" w:cs="Times New Roman"/>
          <w:b/>
          <w:bCs/>
          <w:sz w:val="24"/>
          <w:szCs w:val="24"/>
        </w:rPr>
        <w:t>Η ώρα των δικαστών!</w:t>
      </w:r>
    </w:p>
    <w:p w14:paraId="56D1FCFB" w14:textId="07C5CEB9" w:rsidR="00C518DC" w:rsidRPr="00795DC6" w:rsidRDefault="00795DC6" w:rsidP="00795DC6">
      <w:pPr>
        <w:pStyle w:val="Web"/>
        <w:jc w:val="right"/>
      </w:pPr>
      <w:r>
        <w:rPr>
          <w:noProof/>
        </w:rPr>
        <w:drawing>
          <wp:inline distT="0" distB="0" distL="0" distR="0" wp14:anchorId="6F82BE1E" wp14:editId="12DF340F">
            <wp:extent cx="1820545" cy="1141486"/>
            <wp:effectExtent l="0" t="0" r="8255" b="190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53" cy="11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C367F" w14:textId="18824642" w:rsidR="009E50CF" w:rsidRDefault="00692F42" w:rsidP="00795DC6">
      <w:pPr>
        <w:spacing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Χριστόφορου Σεβαστίδη, </w:t>
      </w:r>
    </w:p>
    <w:p w14:paraId="6E718CC0" w14:textId="4FA4DB1C" w:rsidR="00342169" w:rsidRPr="00795DC6" w:rsidRDefault="00692F42" w:rsidP="00795DC6">
      <w:pPr>
        <w:spacing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ΔΝ Εφέτη, Προέδρου της Ένωσης Δικαστών και Εισαγγελέων</w:t>
      </w:r>
    </w:p>
    <w:p w14:paraId="69E8F3C2" w14:textId="02769F36" w:rsidR="00692F42" w:rsidRDefault="00342169" w:rsidP="00795DC6">
      <w:pPr>
        <w:spacing w:line="24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42169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αναδημοσίευση από την εφημερίδα  ΤΑ ΝΕΑ της 14</w:t>
      </w:r>
      <w:r w:rsidRPr="0034216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i/>
          <w:iCs/>
          <w:sz w:val="24"/>
          <w:szCs w:val="24"/>
        </w:rPr>
        <w:t>/15</w:t>
      </w:r>
      <w:r w:rsidRPr="0034216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ης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Μαρτίου 2026)</w:t>
      </w:r>
    </w:p>
    <w:p w14:paraId="2B09A31C" w14:textId="77777777" w:rsidR="00795DC6" w:rsidRPr="00692F42" w:rsidRDefault="00795DC6" w:rsidP="00795DC6">
      <w:pPr>
        <w:spacing w:line="360" w:lineRule="auto"/>
        <w:ind w:firstLine="72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102AF4D" w14:textId="08AA179A" w:rsidR="002575CB" w:rsidRDefault="009E50CF" w:rsidP="0058780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E50CF">
        <w:rPr>
          <w:rFonts w:ascii="Times New Roman" w:hAnsi="Times New Roman" w:cs="Times New Roman"/>
          <w:sz w:val="24"/>
          <w:szCs w:val="24"/>
        </w:rPr>
        <w:t>Με</w:t>
      </w:r>
      <w:r>
        <w:rPr>
          <w:rFonts w:ascii="Times New Roman" w:hAnsi="Times New Roman" w:cs="Times New Roman"/>
          <w:sz w:val="24"/>
          <w:szCs w:val="24"/>
        </w:rPr>
        <w:t xml:space="preserve"> τη συμπλήρωση 3 ετών από την ημέρα </w:t>
      </w:r>
      <w:r w:rsidR="00000A40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>η</w:t>
      </w:r>
      <w:r w:rsidR="00000A40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τραγικότερη</w:t>
      </w:r>
      <w:r w:rsidR="00000A40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πολύνεκρη</w:t>
      </w:r>
      <w:r w:rsidR="00000A40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F42">
        <w:rPr>
          <w:rFonts w:ascii="Times New Roman" w:hAnsi="Times New Roman" w:cs="Times New Roman"/>
          <w:sz w:val="24"/>
          <w:szCs w:val="24"/>
        </w:rPr>
        <w:t>σιδηροδρομική</w:t>
      </w:r>
      <w:r w:rsidR="00000A40">
        <w:rPr>
          <w:rFonts w:ascii="Times New Roman" w:hAnsi="Times New Roman" w:cs="Times New Roman"/>
          <w:sz w:val="24"/>
          <w:szCs w:val="24"/>
        </w:rPr>
        <w:t>ς</w:t>
      </w:r>
      <w:r w:rsidR="00692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τραγωδία</w:t>
      </w:r>
      <w:r w:rsidR="00000A40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στα Τέμπη, ξεκινάει η κύρια διαδικασία στο ακροατήριο του ποινικού δικαστηρίου. Εκεί θα βρεθούν</w:t>
      </w:r>
      <w:r w:rsidR="00C518DC">
        <w:rPr>
          <w:rFonts w:ascii="Times New Roman" w:hAnsi="Times New Roman" w:cs="Times New Roman"/>
          <w:sz w:val="24"/>
          <w:szCs w:val="24"/>
        </w:rPr>
        <w:t xml:space="preserve"> 36</w:t>
      </w:r>
      <w:r>
        <w:rPr>
          <w:rFonts w:ascii="Times New Roman" w:hAnsi="Times New Roman" w:cs="Times New Roman"/>
          <w:sz w:val="24"/>
          <w:szCs w:val="24"/>
        </w:rPr>
        <w:t xml:space="preserve"> κατηγορούμενοι,</w:t>
      </w:r>
      <w:r w:rsidR="00C518DC">
        <w:rPr>
          <w:rFonts w:ascii="Times New Roman" w:hAnsi="Times New Roman" w:cs="Times New Roman"/>
          <w:sz w:val="24"/>
          <w:szCs w:val="24"/>
        </w:rPr>
        <w:t xml:space="preserve"> 350 </w:t>
      </w:r>
      <w:r>
        <w:rPr>
          <w:rFonts w:ascii="Times New Roman" w:hAnsi="Times New Roman" w:cs="Times New Roman"/>
          <w:sz w:val="24"/>
          <w:szCs w:val="24"/>
        </w:rPr>
        <w:t>μάρτυρες,</w:t>
      </w:r>
      <w:r w:rsidR="00C518DC">
        <w:rPr>
          <w:rFonts w:ascii="Times New Roman" w:hAnsi="Times New Roman" w:cs="Times New Roman"/>
          <w:sz w:val="24"/>
          <w:szCs w:val="24"/>
        </w:rPr>
        <w:t xml:space="preserve"> 250 δ</w:t>
      </w:r>
      <w:r>
        <w:rPr>
          <w:rFonts w:ascii="Times New Roman" w:hAnsi="Times New Roman" w:cs="Times New Roman"/>
          <w:sz w:val="24"/>
          <w:szCs w:val="24"/>
        </w:rPr>
        <w:t xml:space="preserve">ικηγόροι. Το χρονικό διάστημα που απαιτήθηκε για την ολοκλήρωση της κύριας ανάκρισης και της διαδικασίας </w:t>
      </w:r>
      <w:r w:rsidR="003E07C1">
        <w:rPr>
          <w:rFonts w:ascii="Times New Roman" w:hAnsi="Times New Roman" w:cs="Times New Roman"/>
          <w:sz w:val="24"/>
          <w:szCs w:val="24"/>
        </w:rPr>
        <w:t xml:space="preserve">παραπομπής στο ακροατήριο </w:t>
      </w:r>
      <w:r>
        <w:rPr>
          <w:rFonts w:ascii="Times New Roman" w:hAnsi="Times New Roman" w:cs="Times New Roman"/>
          <w:sz w:val="24"/>
          <w:szCs w:val="24"/>
        </w:rPr>
        <w:t xml:space="preserve">ήταν το </w:t>
      </w:r>
      <w:r w:rsidR="00D14671">
        <w:rPr>
          <w:rFonts w:ascii="Times New Roman" w:hAnsi="Times New Roman" w:cs="Times New Roman"/>
          <w:sz w:val="24"/>
          <w:szCs w:val="24"/>
        </w:rPr>
        <w:t xml:space="preserve">απολύτως </w:t>
      </w:r>
      <w:r>
        <w:rPr>
          <w:rFonts w:ascii="Times New Roman" w:hAnsi="Times New Roman" w:cs="Times New Roman"/>
          <w:sz w:val="24"/>
          <w:szCs w:val="24"/>
        </w:rPr>
        <w:t xml:space="preserve">αναγκαίο για να συλλεγεί το τεράστιο ανακριτικό υλικό που αριθμεί </w:t>
      </w:r>
      <w:r w:rsidR="00C518DC">
        <w:rPr>
          <w:rFonts w:ascii="Times New Roman" w:hAnsi="Times New Roman" w:cs="Times New Roman"/>
          <w:sz w:val="24"/>
          <w:szCs w:val="24"/>
        </w:rPr>
        <w:t xml:space="preserve">1.267 σελίδες κλητηρίου θεσπίσματος, εκατοντάδες </w:t>
      </w:r>
      <w:r>
        <w:rPr>
          <w:rFonts w:ascii="Times New Roman" w:hAnsi="Times New Roman" w:cs="Times New Roman"/>
          <w:sz w:val="24"/>
          <w:szCs w:val="24"/>
        </w:rPr>
        <w:t xml:space="preserve">έγγραφα, εκατοντάδες μαρτυρικές καταθέσεις και άλλες ανακριτικές ενέργειες. </w:t>
      </w:r>
      <w:r w:rsidR="00587804">
        <w:rPr>
          <w:rFonts w:ascii="Times New Roman" w:hAnsi="Times New Roman" w:cs="Times New Roman"/>
          <w:sz w:val="24"/>
          <w:szCs w:val="24"/>
        </w:rPr>
        <w:t xml:space="preserve">Τα δεκάδες αιτήματα </w:t>
      </w:r>
      <w:r w:rsidR="00857224">
        <w:rPr>
          <w:rFonts w:ascii="Times New Roman" w:hAnsi="Times New Roman" w:cs="Times New Roman"/>
          <w:sz w:val="24"/>
          <w:szCs w:val="24"/>
        </w:rPr>
        <w:t xml:space="preserve">των διαδίκων </w:t>
      </w:r>
      <w:r w:rsidR="00587804">
        <w:rPr>
          <w:rFonts w:ascii="Times New Roman" w:hAnsi="Times New Roman" w:cs="Times New Roman"/>
          <w:sz w:val="24"/>
          <w:szCs w:val="24"/>
        </w:rPr>
        <w:t>κατά τη διάρκεια της ανάκρισης απαιτού</w:t>
      </w:r>
      <w:r w:rsidR="0025054A">
        <w:rPr>
          <w:rFonts w:ascii="Times New Roman" w:hAnsi="Times New Roman" w:cs="Times New Roman"/>
          <w:sz w:val="24"/>
          <w:szCs w:val="24"/>
        </w:rPr>
        <w:t>σαν</w:t>
      </w:r>
      <w:r w:rsidR="00587804">
        <w:rPr>
          <w:rFonts w:ascii="Times New Roman" w:hAnsi="Times New Roman" w:cs="Times New Roman"/>
          <w:sz w:val="24"/>
          <w:szCs w:val="24"/>
        </w:rPr>
        <w:t xml:space="preserve"> επεξεργασία από τα αρμόδια δικαστικά όργανα και μια διαδικαστική συνέχεια </w:t>
      </w:r>
      <w:r w:rsidR="0025054A">
        <w:rPr>
          <w:rFonts w:ascii="Times New Roman" w:hAnsi="Times New Roman" w:cs="Times New Roman"/>
          <w:sz w:val="24"/>
          <w:szCs w:val="24"/>
        </w:rPr>
        <w:t xml:space="preserve">που προβλέπει </w:t>
      </w:r>
      <w:r w:rsidR="00587804">
        <w:rPr>
          <w:rFonts w:ascii="Times New Roman" w:hAnsi="Times New Roman" w:cs="Times New Roman"/>
          <w:sz w:val="24"/>
          <w:szCs w:val="24"/>
        </w:rPr>
        <w:t xml:space="preserve">ο νόμος μέχρι την έκδοση διατάξεων και βουλευμάτων. </w:t>
      </w:r>
      <w:r>
        <w:rPr>
          <w:rFonts w:ascii="Times New Roman" w:hAnsi="Times New Roman" w:cs="Times New Roman"/>
          <w:sz w:val="24"/>
          <w:szCs w:val="24"/>
        </w:rPr>
        <w:t>Ταχύτερες χρονικές διαδικασίες θα</w:t>
      </w:r>
      <w:r w:rsidR="00D14671">
        <w:rPr>
          <w:rFonts w:ascii="Times New Roman" w:hAnsi="Times New Roman" w:cs="Times New Roman"/>
          <w:sz w:val="24"/>
          <w:szCs w:val="24"/>
        </w:rPr>
        <w:t xml:space="preserve"> </w:t>
      </w:r>
      <w:r w:rsidR="00692F42">
        <w:rPr>
          <w:rFonts w:ascii="Times New Roman" w:hAnsi="Times New Roman" w:cs="Times New Roman"/>
          <w:sz w:val="24"/>
          <w:szCs w:val="24"/>
        </w:rPr>
        <w:t xml:space="preserve">εμπεριείχαν τον κίνδυνο </w:t>
      </w:r>
      <w:r w:rsidR="00587804">
        <w:rPr>
          <w:rFonts w:ascii="Times New Roman" w:hAnsi="Times New Roman" w:cs="Times New Roman"/>
          <w:sz w:val="24"/>
          <w:szCs w:val="24"/>
        </w:rPr>
        <w:t xml:space="preserve">λαθών, </w:t>
      </w:r>
      <w:r w:rsidR="00692F42">
        <w:rPr>
          <w:rFonts w:ascii="Times New Roman" w:hAnsi="Times New Roman" w:cs="Times New Roman"/>
          <w:sz w:val="24"/>
          <w:szCs w:val="24"/>
        </w:rPr>
        <w:t>ελλιπούς συγκέντρωσης του αποδεικτικού υλικού</w:t>
      </w:r>
      <w:r w:rsidR="0018369E">
        <w:rPr>
          <w:rFonts w:ascii="Times New Roman" w:hAnsi="Times New Roman" w:cs="Times New Roman"/>
          <w:sz w:val="24"/>
          <w:szCs w:val="24"/>
        </w:rPr>
        <w:t xml:space="preserve"> και τελικά δυσχέρειας σ</w:t>
      </w:r>
      <w:r w:rsidR="00692F42">
        <w:rPr>
          <w:rFonts w:ascii="Times New Roman" w:hAnsi="Times New Roman" w:cs="Times New Roman"/>
          <w:sz w:val="24"/>
          <w:szCs w:val="24"/>
        </w:rPr>
        <w:t>το έργο του δικαστηρίου</w:t>
      </w:r>
      <w:r w:rsidR="007A3860">
        <w:rPr>
          <w:rFonts w:ascii="Times New Roman" w:hAnsi="Times New Roman" w:cs="Times New Roman"/>
          <w:sz w:val="24"/>
          <w:szCs w:val="24"/>
        </w:rPr>
        <w:t>,</w:t>
      </w:r>
      <w:r w:rsidR="00692F42">
        <w:rPr>
          <w:rFonts w:ascii="Times New Roman" w:hAnsi="Times New Roman" w:cs="Times New Roman"/>
          <w:sz w:val="24"/>
          <w:szCs w:val="24"/>
        </w:rPr>
        <w:t xml:space="preserve"> γεννώντας εύλογες αντιδράσεις των παραγόντων της δίκης </w:t>
      </w:r>
      <w:r w:rsidR="007A3860">
        <w:rPr>
          <w:rFonts w:ascii="Times New Roman" w:hAnsi="Times New Roman" w:cs="Times New Roman"/>
          <w:sz w:val="24"/>
          <w:szCs w:val="24"/>
        </w:rPr>
        <w:t xml:space="preserve">και </w:t>
      </w:r>
      <w:r w:rsidR="0018369E">
        <w:rPr>
          <w:rFonts w:ascii="Times New Roman" w:hAnsi="Times New Roman" w:cs="Times New Roman"/>
          <w:sz w:val="24"/>
          <w:szCs w:val="24"/>
        </w:rPr>
        <w:t xml:space="preserve">δικαιολογημένη </w:t>
      </w:r>
      <w:r w:rsidR="00C518DC">
        <w:rPr>
          <w:rFonts w:ascii="Times New Roman" w:hAnsi="Times New Roman" w:cs="Times New Roman"/>
          <w:sz w:val="24"/>
          <w:szCs w:val="24"/>
        </w:rPr>
        <w:t xml:space="preserve">δυσπιστία </w:t>
      </w:r>
      <w:r w:rsidR="007A3860">
        <w:rPr>
          <w:rFonts w:ascii="Times New Roman" w:hAnsi="Times New Roman" w:cs="Times New Roman"/>
          <w:sz w:val="24"/>
          <w:szCs w:val="24"/>
        </w:rPr>
        <w:t xml:space="preserve">της κοινωνίας. Δεν είναι άλλωστε </w:t>
      </w:r>
      <w:r w:rsidR="00587804">
        <w:rPr>
          <w:rFonts w:ascii="Times New Roman" w:hAnsi="Times New Roman" w:cs="Times New Roman"/>
          <w:sz w:val="24"/>
          <w:szCs w:val="24"/>
        </w:rPr>
        <w:t xml:space="preserve">ούτε </w:t>
      </w:r>
      <w:r w:rsidR="00303ED7">
        <w:rPr>
          <w:rFonts w:ascii="Times New Roman" w:hAnsi="Times New Roman" w:cs="Times New Roman"/>
          <w:sz w:val="24"/>
          <w:szCs w:val="24"/>
        </w:rPr>
        <w:t>πρωτόγνωρο</w:t>
      </w:r>
      <w:r w:rsidR="00587804">
        <w:rPr>
          <w:rFonts w:ascii="Times New Roman" w:hAnsi="Times New Roman" w:cs="Times New Roman"/>
          <w:sz w:val="24"/>
          <w:szCs w:val="24"/>
        </w:rPr>
        <w:t>, ούτε ελληνικό</w:t>
      </w:r>
      <w:r w:rsidR="008701C4">
        <w:rPr>
          <w:rFonts w:ascii="Times New Roman" w:hAnsi="Times New Roman" w:cs="Times New Roman"/>
          <w:sz w:val="24"/>
          <w:szCs w:val="24"/>
        </w:rPr>
        <w:t>,</w:t>
      </w:r>
      <w:r w:rsidR="00303ED7">
        <w:rPr>
          <w:rFonts w:ascii="Times New Roman" w:hAnsi="Times New Roman" w:cs="Times New Roman"/>
          <w:sz w:val="24"/>
          <w:szCs w:val="24"/>
        </w:rPr>
        <w:t xml:space="preserve"> το φαινόμενο σε πολυπρόσωπες και σύνθετες δίκες ο αναγκαίος χρόνος να μην μετριέται σε μήνες αλλά σε έτη:</w:t>
      </w:r>
      <w:r w:rsidR="007A3860">
        <w:rPr>
          <w:rFonts w:ascii="Times New Roman" w:hAnsi="Times New Roman" w:cs="Times New Roman"/>
          <w:sz w:val="24"/>
          <w:szCs w:val="24"/>
        </w:rPr>
        <w:t xml:space="preserve"> Η κύρια ανάκριση για τις φονικές πυρκαγιές στο Μάτι διήρκησε 2 χρόνια ενώ και η δίκη για την εγκληματική οργάνωση «Χρυσή Αυγή» ξεκίνησε 18 μήνες μετά την άσκηση ποινικών διώξεων και </w:t>
      </w:r>
      <w:r w:rsidR="00303ED7">
        <w:rPr>
          <w:rFonts w:ascii="Times New Roman" w:hAnsi="Times New Roman" w:cs="Times New Roman"/>
          <w:sz w:val="24"/>
          <w:szCs w:val="24"/>
        </w:rPr>
        <w:t xml:space="preserve">διήρκησε 5 ολόκληρα έτη στον πρώτο βαθμό και σχεδόν 4 έτη στον δεύτερο. </w:t>
      </w:r>
      <w:r w:rsidR="005D544D">
        <w:rPr>
          <w:rFonts w:ascii="Times New Roman" w:hAnsi="Times New Roman" w:cs="Times New Roman"/>
          <w:sz w:val="24"/>
          <w:szCs w:val="24"/>
        </w:rPr>
        <w:t xml:space="preserve">Ανάλογης βαρύτητας και πολυπλοκότητας δίκες στο Διεθνές Ποινικό Δικαστήριο διήρκησαν πάνω από 5 έτη ενώ και σε προηγμένα ευρωπαϊκά κράτη, όπως πχ στη Γερμανία η δίκη κατά νεοναζιστικής οργάνωσης </w:t>
      </w:r>
      <w:r w:rsidR="005D544D">
        <w:rPr>
          <w:rFonts w:ascii="Times New Roman" w:hAnsi="Times New Roman" w:cs="Times New Roman"/>
          <w:sz w:val="24"/>
          <w:szCs w:val="24"/>
          <w:lang w:val="en-US"/>
        </w:rPr>
        <w:t>NSU</w:t>
      </w:r>
      <w:r w:rsidR="005D544D" w:rsidRPr="005D544D">
        <w:rPr>
          <w:rFonts w:ascii="Times New Roman" w:hAnsi="Times New Roman" w:cs="Times New Roman"/>
          <w:sz w:val="24"/>
          <w:szCs w:val="24"/>
        </w:rPr>
        <w:t xml:space="preserve"> </w:t>
      </w:r>
      <w:r w:rsidR="005D544D">
        <w:rPr>
          <w:rFonts w:ascii="Times New Roman" w:hAnsi="Times New Roman" w:cs="Times New Roman"/>
          <w:sz w:val="24"/>
          <w:szCs w:val="24"/>
        </w:rPr>
        <w:t xml:space="preserve">διήρκησε </w:t>
      </w:r>
      <w:r w:rsidR="008701C4">
        <w:rPr>
          <w:rFonts w:ascii="Times New Roman" w:hAnsi="Times New Roman" w:cs="Times New Roman"/>
          <w:sz w:val="24"/>
          <w:szCs w:val="24"/>
        </w:rPr>
        <w:t xml:space="preserve">επίσης </w:t>
      </w:r>
      <w:r w:rsidR="005D544D">
        <w:rPr>
          <w:rFonts w:ascii="Times New Roman" w:hAnsi="Times New Roman" w:cs="Times New Roman"/>
          <w:sz w:val="24"/>
          <w:szCs w:val="24"/>
        </w:rPr>
        <w:t>5 χρόνια</w:t>
      </w:r>
      <w:r w:rsidR="008701C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2FABD" w14:textId="72C0D05F" w:rsidR="00F63BA0" w:rsidRDefault="00765306" w:rsidP="00F63BA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Η Ένωση Δικαστών και Εισαγγελέων προσπάθησε όλο αυτό το διάστημα να σταθεί με νηφαλιότητα και δεν δίστασε να ασκήσει σκληρή κριτική για κατά καιρούς δηλώσεις και τοποθετήσεις είτε κυβερνητικών αξιωματούχων </w:t>
      </w:r>
      <w:r w:rsidR="00997E28">
        <w:rPr>
          <w:rFonts w:ascii="Times New Roman" w:hAnsi="Times New Roman" w:cs="Times New Roman"/>
          <w:sz w:val="24"/>
          <w:szCs w:val="24"/>
        </w:rPr>
        <w:t xml:space="preserve">(ακόμα και του πρωθυπουργού) </w:t>
      </w:r>
      <w:r>
        <w:rPr>
          <w:rFonts w:ascii="Times New Roman" w:hAnsi="Times New Roman" w:cs="Times New Roman"/>
          <w:sz w:val="24"/>
          <w:szCs w:val="24"/>
        </w:rPr>
        <w:t xml:space="preserve">είτε πολιτικών της αντιπολίτευσης. Είναι γεγονός ότι δεν καταφέραμε να ακουστούμε όχι από έλλειψη θέσεων αλλά γιατί μία ποινική δίκη μετατράπηκε </w:t>
      </w:r>
      <w:r w:rsidR="00454F31">
        <w:rPr>
          <w:rFonts w:ascii="Times New Roman" w:hAnsi="Times New Roman" w:cs="Times New Roman"/>
          <w:sz w:val="24"/>
          <w:szCs w:val="24"/>
        </w:rPr>
        <w:t xml:space="preserve">από την αρχή </w:t>
      </w:r>
      <w:r w:rsidR="005B0173">
        <w:rPr>
          <w:rFonts w:ascii="Times New Roman" w:hAnsi="Times New Roman" w:cs="Times New Roman"/>
          <w:sz w:val="24"/>
          <w:szCs w:val="24"/>
        </w:rPr>
        <w:t xml:space="preserve">σε βασικό πολιτικό </w:t>
      </w:r>
      <w:proofErr w:type="spellStart"/>
      <w:r w:rsidR="005B0173">
        <w:rPr>
          <w:rFonts w:ascii="Times New Roman" w:hAnsi="Times New Roman" w:cs="Times New Roman"/>
          <w:sz w:val="24"/>
          <w:szCs w:val="24"/>
        </w:rPr>
        <w:t>διακύβευμα</w:t>
      </w:r>
      <w:proofErr w:type="spellEnd"/>
      <w:r w:rsidR="005B0173">
        <w:rPr>
          <w:rFonts w:ascii="Times New Roman" w:hAnsi="Times New Roman" w:cs="Times New Roman"/>
          <w:sz w:val="24"/>
          <w:szCs w:val="24"/>
        </w:rPr>
        <w:t xml:space="preserve"> και σε φυτώριο καλλιέργειας προσωπικών φιλοδοξιών και ματαιοδοξίας. Δημοσιογράφοι και Μέσα Ενημέρωσης, που </w:t>
      </w:r>
      <w:r w:rsidR="0019609E">
        <w:rPr>
          <w:rFonts w:ascii="Times New Roman" w:hAnsi="Times New Roman" w:cs="Times New Roman"/>
          <w:sz w:val="24"/>
          <w:szCs w:val="24"/>
        </w:rPr>
        <w:t xml:space="preserve">το ενδιαφέρον τους </w:t>
      </w:r>
      <w:r w:rsidR="005B0173">
        <w:rPr>
          <w:rFonts w:ascii="Times New Roman" w:hAnsi="Times New Roman" w:cs="Times New Roman"/>
          <w:sz w:val="24"/>
          <w:szCs w:val="24"/>
        </w:rPr>
        <w:t xml:space="preserve">δεν </w:t>
      </w:r>
      <w:r w:rsidR="0019609E">
        <w:rPr>
          <w:rFonts w:ascii="Times New Roman" w:hAnsi="Times New Roman" w:cs="Times New Roman"/>
          <w:sz w:val="24"/>
          <w:szCs w:val="24"/>
        </w:rPr>
        <w:t xml:space="preserve">έχει καμία απολύτως σχέση με την </w:t>
      </w:r>
      <w:r w:rsidR="005B0173">
        <w:rPr>
          <w:rFonts w:ascii="Times New Roman" w:hAnsi="Times New Roman" w:cs="Times New Roman"/>
          <w:sz w:val="24"/>
          <w:szCs w:val="24"/>
        </w:rPr>
        <w:t xml:space="preserve">αποτύπωση της πραγματικότητας αλλά </w:t>
      </w:r>
      <w:r w:rsidR="0019609E">
        <w:rPr>
          <w:rFonts w:ascii="Times New Roman" w:hAnsi="Times New Roman" w:cs="Times New Roman"/>
          <w:sz w:val="24"/>
          <w:szCs w:val="24"/>
        </w:rPr>
        <w:t>αποκλειστικά με</w:t>
      </w:r>
      <w:r w:rsidR="005B0173">
        <w:rPr>
          <w:rFonts w:ascii="Times New Roman" w:hAnsi="Times New Roman" w:cs="Times New Roman"/>
          <w:sz w:val="24"/>
          <w:szCs w:val="24"/>
        </w:rPr>
        <w:t xml:space="preserve"> το εμπορικό προϊόν </w:t>
      </w:r>
      <w:r w:rsidR="00CB5F06">
        <w:rPr>
          <w:rFonts w:ascii="Times New Roman" w:hAnsi="Times New Roman" w:cs="Times New Roman"/>
          <w:sz w:val="24"/>
          <w:szCs w:val="24"/>
        </w:rPr>
        <w:t>το οποίο</w:t>
      </w:r>
      <w:r w:rsidR="005B0173">
        <w:rPr>
          <w:rFonts w:ascii="Times New Roman" w:hAnsi="Times New Roman" w:cs="Times New Roman"/>
          <w:sz w:val="24"/>
          <w:szCs w:val="24"/>
        </w:rPr>
        <w:t xml:space="preserve"> διαθέτουν</w:t>
      </w:r>
      <w:r w:rsidR="0019609E">
        <w:rPr>
          <w:rFonts w:ascii="Times New Roman" w:hAnsi="Times New Roman" w:cs="Times New Roman"/>
          <w:sz w:val="24"/>
          <w:szCs w:val="24"/>
        </w:rPr>
        <w:t xml:space="preserve"> προς πώληση</w:t>
      </w:r>
      <w:r w:rsidR="005B0173">
        <w:rPr>
          <w:rFonts w:ascii="Times New Roman" w:hAnsi="Times New Roman" w:cs="Times New Roman"/>
          <w:sz w:val="24"/>
          <w:szCs w:val="24"/>
        </w:rPr>
        <w:t>,  έπαιξαν με τον κοινωνικό αυτοματισμό</w:t>
      </w:r>
      <w:r w:rsidR="00F63BA0">
        <w:rPr>
          <w:rFonts w:ascii="Times New Roman" w:hAnsi="Times New Roman" w:cs="Times New Roman"/>
          <w:sz w:val="24"/>
          <w:szCs w:val="24"/>
        </w:rPr>
        <w:t xml:space="preserve">. </w:t>
      </w:r>
      <w:r w:rsidR="005B0173">
        <w:rPr>
          <w:rFonts w:ascii="Times New Roman" w:hAnsi="Times New Roman" w:cs="Times New Roman"/>
          <w:sz w:val="24"/>
          <w:szCs w:val="24"/>
        </w:rPr>
        <w:t xml:space="preserve">Το έδαφος ήταν στρωμένο </w:t>
      </w:r>
      <w:r w:rsidR="00454F31">
        <w:rPr>
          <w:rFonts w:ascii="Times New Roman" w:hAnsi="Times New Roman" w:cs="Times New Roman"/>
          <w:sz w:val="24"/>
          <w:szCs w:val="24"/>
        </w:rPr>
        <w:t xml:space="preserve">για </w:t>
      </w:r>
      <w:r w:rsidR="005B0173">
        <w:rPr>
          <w:rFonts w:ascii="Times New Roman" w:hAnsi="Times New Roman" w:cs="Times New Roman"/>
          <w:sz w:val="24"/>
          <w:szCs w:val="24"/>
        </w:rPr>
        <w:t xml:space="preserve">να αναγνωρίσει </w:t>
      </w:r>
      <w:r w:rsidR="00C518DC">
        <w:rPr>
          <w:rFonts w:ascii="Times New Roman" w:hAnsi="Times New Roman" w:cs="Times New Roman"/>
          <w:sz w:val="24"/>
          <w:szCs w:val="24"/>
        </w:rPr>
        <w:t xml:space="preserve">η κοινωνία </w:t>
      </w:r>
      <w:r w:rsidR="005B0173">
        <w:rPr>
          <w:rFonts w:ascii="Times New Roman" w:hAnsi="Times New Roman" w:cs="Times New Roman"/>
          <w:sz w:val="24"/>
          <w:szCs w:val="24"/>
        </w:rPr>
        <w:t xml:space="preserve">ήρωες με καθαρά χέρια και αντιήρωες </w:t>
      </w:r>
      <w:r w:rsidR="00CB5F06">
        <w:rPr>
          <w:rFonts w:ascii="Times New Roman" w:hAnsi="Times New Roman" w:cs="Times New Roman"/>
          <w:sz w:val="24"/>
          <w:szCs w:val="24"/>
        </w:rPr>
        <w:t xml:space="preserve">κινούμενους </w:t>
      </w:r>
      <w:r w:rsidR="005B0173">
        <w:rPr>
          <w:rFonts w:ascii="Times New Roman" w:hAnsi="Times New Roman" w:cs="Times New Roman"/>
          <w:sz w:val="24"/>
          <w:szCs w:val="24"/>
        </w:rPr>
        <w:t xml:space="preserve">παρασκηνιακά και </w:t>
      </w:r>
      <w:r w:rsidR="00CB5F06">
        <w:rPr>
          <w:rFonts w:ascii="Times New Roman" w:hAnsi="Times New Roman" w:cs="Times New Roman"/>
          <w:sz w:val="24"/>
          <w:szCs w:val="24"/>
        </w:rPr>
        <w:t xml:space="preserve">δεκτικούς σε </w:t>
      </w:r>
      <w:r w:rsidR="005B0173">
        <w:rPr>
          <w:rFonts w:ascii="Times New Roman" w:hAnsi="Times New Roman" w:cs="Times New Roman"/>
          <w:sz w:val="24"/>
          <w:szCs w:val="24"/>
        </w:rPr>
        <w:t>άνωθεν εντολές</w:t>
      </w:r>
      <w:r w:rsidR="007E20B2">
        <w:rPr>
          <w:rFonts w:ascii="Times New Roman" w:hAnsi="Times New Roman" w:cs="Times New Roman"/>
          <w:sz w:val="24"/>
          <w:szCs w:val="24"/>
        </w:rPr>
        <w:t xml:space="preserve"> συγκάλυψης</w:t>
      </w:r>
      <w:r w:rsidR="005B0173">
        <w:rPr>
          <w:rFonts w:ascii="Times New Roman" w:hAnsi="Times New Roman" w:cs="Times New Roman"/>
          <w:sz w:val="24"/>
          <w:szCs w:val="24"/>
        </w:rPr>
        <w:t xml:space="preserve">. Τέτοιοι «ήρωες», </w:t>
      </w:r>
      <w:r w:rsidR="00C518DC">
        <w:rPr>
          <w:rFonts w:ascii="Times New Roman" w:hAnsi="Times New Roman" w:cs="Times New Roman"/>
          <w:sz w:val="24"/>
          <w:szCs w:val="24"/>
        </w:rPr>
        <w:t xml:space="preserve">δήθεν </w:t>
      </w:r>
      <w:r w:rsidR="005B0173">
        <w:rPr>
          <w:rFonts w:ascii="Times New Roman" w:hAnsi="Times New Roman" w:cs="Times New Roman"/>
          <w:sz w:val="24"/>
          <w:szCs w:val="24"/>
        </w:rPr>
        <w:t xml:space="preserve">αντικομφορμιστές, </w:t>
      </w:r>
      <w:proofErr w:type="spellStart"/>
      <w:r w:rsidR="005B0173">
        <w:rPr>
          <w:rFonts w:ascii="Times New Roman" w:hAnsi="Times New Roman" w:cs="Times New Roman"/>
          <w:sz w:val="24"/>
          <w:szCs w:val="24"/>
        </w:rPr>
        <w:t>αντισυστημικοί</w:t>
      </w:r>
      <w:proofErr w:type="spellEnd"/>
      <w:r w:rsidR="005B0173">
        <w:rPr>
          <w:rFonts w:ascii="Times New Roman" w:hAnsi="Times New Roman" w:cs="Times New Roman"/>
          <w:sz w:val="24"/>
          <w:szCs w:val="24"/>
        </w:rPr>
        <w:t xml:space="preserve"> και έντιμοι αυτοσυστήθηκαν και εκείνοι που λίγο αργότερα συγκέντρωσαν μεγάλο αριθμό ψήφων στις εθνικές εκλογές, γιατί βοηθούσαν ηλικιωμένους και γκρέμιζαν πάγκους μεταναστών στις λαϊκές αγορές. </w:t>
      </w:r>
      <w:r w:rsidR="00F35840">
        <w:rPr>
          <w:rFonts w:ascii="Times New Roman" w:hAnsi="Times New Roman" w:cs="Times New Roman"/>
          <w:sz w:val="24"/>
          <w:szCs w:val="24"/>
        </w:rPr>
        <w:t xml:space="preserve">Η συγκέντρωση της λαϊκής αγανάκτησης στο δισάκι του </w:t>
      </w:r>
      <w:r w:rsidR="00984D23">
        <w:rPr>
          <w:rFonts w:ascii="Times New Roman" w:hAnsi="Times New Roman" w:cs="Times New Roman"/>
          <w:sz w:val="24"/>
          <w:szCs w:val="24"/>
        </w:rPr>
        <w:t>«</w:t>
      </w:r>
      <w:r w:rsidR="00F35840">
        <w:rPr>
          <w:rFonts w:ascii="Times New Roman" w:hAnsi="Times New Roman" w:cs="Times New Roman"/>
          <w:sz w:val="24"/>
          <w:szCs w:val="24"/>
        </w:rPr>
        <w:t>σωτήρα</w:t>
      </w:r>
      <w:r w:rsidR="00984D23">
        <w:rPr>
          <w:rFonts w:ascii="Times New Roman" w:hAnsi="Times New Roman" w:cs="Times New Roman"/>
          <w:sz w:val="24"/>
          <w:szCs w:val="24"/>
        </w:rPr>
        <w:t>»</w:t>
      </w:r>
      <w:r w:rsidR="00F35840">
        <w:rPr>
          <w:rFonts w:ascii="Times New Roman" w:hAnsi="Times New Roman" w:cs="Times New Roman"/>
          <w:sz w:val="24"/>
          <w:szCs w:val="24"/>
        </w:rPr>
        <w:t xml:space="preserve"> </w:t>
      </w:r>
      <w:r w:rsidR="007E20B2">
        <w:rPr>
          <w:rFonts w:ascii="Times New Roman" w:hAnsi="Times New Roman" w:cs="Times New Roman"/>
          <w:sz w:val="24"/>
          <w:szCs w:val="24"/>
        </w:rPr>
        <w:t xml:space="preserve">σε περιόδους πολιτικής, κοινωνικής και οικονομικής ρευστότητας, καταλήγει συνήθως σε </w:t>
      </w:r>
      <w:r w:rsidR="00984D23">
        <w:rPr>
          <w:rFonts w:ascii="Times New Roman" w:hAnsi="Times New Roman" w:cs="Times New Roman"/>
          <w:sz w:val="24"/>
          <w:szCs w:val="24"/>
        </w:rPr>
        <w:t xml:space="preserve">οικτρή </w:t>
      </w:r>
      <w:r w:rsidR="007E20B2">
        <w:rPr>
          <w:rFonts w:ascii="Times New Roman" w:hAnsi="Times New Roman" w:cs="Times New Roman"/>
          <w:sz w:val="24"/>
          <w:szCs w:val="24"/>
        </w:rPr>
        <w:t xml:space="preserve">αποτυχία και σπέρνει </w:t>
      </w:r>
      <w:r w:rsidR="00B52FDA">
        <w:rPr>
          <w:rFonts w:ascii="Times New Roman" w:hAnsi="Times New Roman" w:cs="Times New Roman"/>
          <w:sz w:val="24"/>
          <w:szCs w:val="24"/>
        </w:rPr>
        <w:t xml:space="preserve">διαδοχικές </w:t>
      </w:r>
      <w:r w:rsidR="007E20B2">
        <w:rPr>
          <w:rFonts w:ascii="Times New Roman" w:hAnsi="Times New Roman" w:cs="Times New Roman"/>
          <w:sz w:val="24"/>
          <w:szCs w:val="24"/>
        </w:rPr>
        <w:t>απογοητεύσεις.</w:t>
      </w:r>
      <w:r w:rsidR="00B52F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1E377" w14:textId="0F9C543F" w:rsidR="006216DE" w:rsidRDefault="008B7AA1" w:rsidP="00023E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Καταγγείλαμε πρόσφατα πολιτικούς τυχοδιώκτες οι οποίοι </w:t>
      </w:r>
      <w:r w:rsidR="00F63BA0">
        <w:rPr>
          <w:rFonts w:ascii="Times New Roman" w:hAnsi="Times New Roman" w:cs="Times New Roman"/>
          <w:sz w:val="24"/>
          <w:szCs w:val="24"/>
        </w:rPr>
        <w:t xml:space="preserve">με μοναδικό στόχο την αύξηση της </w:t>
      </w:r>
      <w:proofErr w:type="spellStart"/>
      <w:r w:rsidR="00984D23">
        <w:rPr>
          <w:rFonts w:ascii="Times New Roman" w:hAnsi="Times New Roman" w:cs="Times New Roman"/>
          <w:sz w:val="24"/>
          <w:szCs w:val="24"/>
        </w:rPr>
        <w:t>δημοσκοπικής</w:t>
      </w:r>
      <w:proofErr w:type="spellEnd"/>
      <w:r w:rsidR="00984D23">
        <w:rPr>
          <w:rFonts w:ascii="Times New Roman" w:hAnsi="Times New Roman" w:cs="Times New Roman"/>
          <w:sz w:val="24"/>
          <w:szCs w:val="24"/>
        </w:rPr>
        <w:t xml:space="preserve"> </w:t>
      </w:r>
      <w:r w:rsidR="00F63BA0">
        <w:rPr>
          <w:rFonts w:ascii="Times New Roman" w:hAnsi="Times New Roman" w:cs="Times New Roman"/>
          <w:sz w:val="24"/>
          <w:szCs w:val="24"/>
        </w:rPr>
        <w:t xml:space="preserve">τους επιρροής και </w:t>
      </w:r>
      <w:r>
        <w:rPr>
          <w:rFonts w:ascii="Times New Roman" w:hAnsi="Times New Roman" w:cs="Times New Roman"/>
          <w:sz w:val="24"/>
          <w:szCs w:val="24"/>
        </w:rPr>
        <w:t>πατώντας σε δομικές αδυναμίες του συστήματος απονομής της δικαιοσύνης, επιχειρούν με λόγο ισοπεδωτικό, δημαγωγικό, που</w:t>
      </w:r>
      <w:r w:rsidR="00307428">
        <w:rPr>
          <w:rFonts w:ascii="Times New Roman" w:hAnsi="Times New Roman" w:cs="Times New Roman"/>
          <w:sz w:val="24"/>
          <w:szCs w:val="24"/>
        </w:rPr>
        <w:t xml:space="preserve"> διαστρεβλώνει συνειδητά την </w:t>
      </w:r>
      <w:r>
        <w:rPr>
          <w:rFonts w:ascii="Times New Roman" w:hAnsi="Times New Roman" w:cs="Times New Roman"/>
          <w:sz w:val="24"/>
          <w:szCs w:val="24"/>
        </w:rPr>
        <w:t xml:space="preserve">αλήθεια και </w:t>
      </w:r>
      <w:r w:rsidR="00307428">
        <w:rPr>
          <w:rFonts w:ascii="Times New Roman" w:hAnsi="Times New Roman" w:cs="Times New Roman"/>
          <w:sz w:val="24"/>
          <w:szCs w:val="24"/>
        </w:rPr>
        <w:t xml:space="preserve">στερείται </w:t>
      </w:r>
      <w:r>
        <w:rPr>
          <w:rFonts w:ascii="Times New Roman" w:hAnsi="Times New Roman" w:cs="Times New Roman"/>
          <w:sz w:val="24"/>
          <w:szCs w:val="24"/>
        </w:rPr>
        <w:t xml:space="preserve">λογικής, να </w:t>
      </w:r>
      <w:r w:rsidR="00F63BA0">
        <w:rPr>
          <w:rFonts w:ascii="Times New Roman" w:hAnsi="Times New Roman" w:cs="Times New Roman"/>
          <w:sz w:val="24"/>
          <w:szCs w:val="24"/>
        </w:rPr>
        <w:t xml:space="preserve">εμφανιστούν ως </w:t>
      </w:r>
      <w:proofErr w:type="spellStart"/>
      <w:r w:rsidR="00F63BA0">
        <w:rPr>
          <w:rFonts w:ascii="Times New Roman" w:hAnsi="Times New Roman" w:cs="Times New Roman"/>
          <w:sz w:val="24"/>
          <w:szCs w:val="24"/>
        </w:rPr>
        <w:t>αδιαμεσολάβητοι</w:t>
      </w:r>
      <w:proofErr w:type="spellEnd"/>
      <w:r w:rsidR="00F63BA0">
        <w:rPr>
          <w:rFonts w:ascii="Times New Roman" w:hAnsi="Times New Roman" w:cs="Times New Roman"/>
          <w:sz w:val="24"/>
          <w:szCs w:val="24"/>
        </w:rPr>
        <w:t xml:space="preserve"> εκφραστές της κοινής γνώμης απέναντι σε ένα Δικαστικό Σώμα </w:t>
      </w:r>
      <w:r w:rsidR="00CB5F06">
        <w:rPr>
          <w:rFonts w:ascii="Times New Roman" w:hAnsi="Times New Roman" w:cs="Times New Roman"/>
          <w:sz w:val="24"/>
          <w:szCs w:val="24"/>
        </w:rPr>
        <w:t xml:space="preserve">δεχόμενο </w:t>
      </w:r>
      <w:r w:rsidR="00984D23">
        <w:rPr>
          <w:rFonts w:ascii="Times New Roman" w:hAnsi="Times New Roman" w:cs="Times New Roman"/>
          <w:sz w:val="24"/>
          <w:szCs w:val="24"/>
        </w:rPr>
        <w:t xml:space="preserve">άνωθεν </w:t>
      </w:r>
      <w:r w:rsidR="00F63BA0">
        <w:rPr>
          <w:rFonts w:ascii="Times New Roman" w:hAnsi="Times New Roman" w:cs="Times New Roman"/>
          <w:sz w:val="24"/>
          <w:szCs w:val="24"/>
        </w:rPr>
        <w:t xml:space="preserve">εντολές. Οι Δικαστές και Εισαγγελείς </w:t>
      </w:r>
      <w:r w:rsidR="00CB5F06">
        <w:rPr>
          <w:rFonts w:ascii="Times New Roman" w:hAnsi="Times New Roman" w:cs="Times New Roman"/>
          <w:sz w:val="24"/>
          <w:szCs w:val="24"/>
        </w:rPr>
        <w:t xml:space="preserve">με τη συλλογική μομφή </w:t>
      </w:r>
      <w:r w:rsidR="00857224">
        <w:rPr>
          <w:rFonts w:ascii="Times New Roman" w:hAnsi="Times New Roman" w:cs="Times New Roman"/>
          <w:sz w:val="24"/>
          <w:szCs w:val="24"/>
        </w:rPr>
        <w:t xml:space="preserve">και τον στιγματισμό </w:t>
      </w:r>
      <w:r w:rsidR="00984D23">
        <w:rPr>
          <w:rFonts w:ascii="Times New Roman" w:hAnsi="Times New Roman" w:cs="Times New Roman"/>
          <w:sz w:val="24"/>
          <w:szCs w:val="24"/>
        </w:rPr>
        <w:t xml:space="preserve">τους ως </w:t>
      </w:r>
      <w:r w:rsidR="00CB5F06">
        <w:rPr>
          <w:rFonts w:ascii="Times New Roman" w:hAnsi="Times New Roman" w:cs="Times New Roman"/>
          <w:sz w:val="24"/>
          <w:szCs w:val="24"/>
        </w:rPr>
        <w:t>εντολοδόχων</w:t>
      </w:r>
      <w:r w:rsidR="00F63BA0">
        <w:rPr>
          <w:rFonts w:ascii="Times New Roman" w:hAnsi="Times New Roman" w:cs="Times New Roman"/>
          <w:sz w:val="24"/>
          <w:szCs w:val="24"/>
        </w:rPr>
        <w:t xml:space="preserve"> της κυβέρνησης</w:t>
      </w:r>
      <w:r w:rsidR="006216DE">
        <w:rPr>
          <w:rFonts w:ascii="Times New Roman" w:hAnsi="Times New Roman" w:cs="Times New Roman"/>
          <w:sz w:val="24"/>
          <w:szCs w:val="24"/>
        </w:rPr>
        <w:t>,</w:t>
      </w:r>
      <w:r w:rsidR="00F63BA0">
        <w:rPr>
          <w:rFonts w:ascii="Times New Roman" w:hAnsi="Times New Roman" w:cs="Times New Roman"/>
          <w:sz w:val="24"/>
          <w:szCs w:val="24"/>
        </w:rPr>
        <w:t xml:space="preserve"> είναι οι ίδιοι που εκθειάζονται ταυτόχρονα για </w:t>
      </w:r>
      <w:r w:rsidR="00984D23">
        <w:rPr>
          <w:rFonts w:ascii="Times New Roman" w:hAnsi="Times New Roman" w:cs="Times New Roman"/>
          <w:sz w:val="24"/>
          <w:szCs w:val="24"/>
        </w:rPr>
        <w:t xml:space="preserve">την απόφαση </w:t>
      </w:r>
      <w:r w:rsidR="00F63BA0">
        <w:rPr>
          <w:rFonts w:ascii="Times New Roman" w:hAnsi="Times New Roman" w:cs="Times New Roman"/>
          <w:sz w:val="24"/>
          <w:szCs w:val="24"/>
        </w:rPr>
        <w:t>που εξέδωσαν για τις υποκλοπές</w:t>
      </w:r>
      <w:r w:rsidR="00307428">
        <w:rPr>
          <w:rFonts w:ascii="Times New Roman" w:hAnsi="Times New Roman" w:cs="Times New Roman"/>
          <w:sz w:val="24"/>
          <w:szCs w:val="24"/>
        </w:rPr>
        <w:t>·</w:t>
      </w:r>
      <w:r w:rsidR="009961E0">
        <w:rPr>
          <w:rFonts w:ascii="Times New Roman" w:hAnsi="Times New Roman" w:cs="Times New Roman"/>
          <w:sz w:val="24"/>
          <w:szCs w:val="24"/>
        </w:rPr>
        <w:t xml:space="preserve"> </w:t>
      </w:r>
      <w:r w:rsidR="00307428">
        <w:rPr>
          <w:rFonts w:ascii="Times New Roman" w:hAnsi="Times New Roman" w:cs="Times New Roman"/>
          <w:sz w:val="24"/>
          <w:szCs w:val="24"/>
        </w:rPr>
        <w:t>η</w:t>
      </w:r>
      <w:r w:rsidR="009961E0">
        <w:rPr>
          <w:rFonts w:ascii="Times New Roman" w:hAnsi="Times New Roman" w:cs="Times New Roman"/>
          <w:sz w:val="24"/>
          <w:szCs w:val="24"/>
        </w:rPr>
        <w:t xml:space="preserve"> Ολομέλεια του Αρείου Πάγου </w:t>
      </w:r>
      <w:r w:rsidR="00454F31">
        <w:rPr>
          <w:rFonts w:ascii="Times New Roman" w:hAnsi="Times New Roman" w:cs="Times New Roman"/>
          <w:sz w:val="24"/>
          <w:szCs w:val="24"/>
        </w:rPr>
        <w:t xml:space="preserve">έχοντας και αυτή </w:t>
      </w:r>
      <w:r w:rsidR="009961E0">
        <w:rPr>
          <w:rFonts w:ascii="Times New Roman" w:hAnsi="Times New Roman" w:cs="Times New Roman"/>
          <w:sz w:val="24"/>
          <w:szCs w:val="24"/>
        </w:rPr>
        <w:t>πολλές φορές αμφισβητηθεί</w:t>
      </w:r>
      <w:r w:rsidR="004F0CCC">
        <w:rPr>
          <w:rFonts w:ascii="Times New Roman" w:hAnsi="Times New Roman" w:cs="Times New Roman"/>
          <w:sz w:val="24"/>
          <w:szCs w:val="24"/>
        </w:rPr>
        <w:t xml:space="preserve"> και κατηγορηθεί για συμπόρευση με τις επιδιώξεις της εκάστοτε κυβέρνησης</w:t>
      </w:r>
      <w:r w:rsidR="00454F31">
        <w:rPr>
          <w:rFonts w:ascii="Times New Roman" w:hAnsi="Times New Roman" w:cs="Times New Roman"/>
          <w:sz w:val="24"/>
          <w:szCs w:val="24"/>
        </w:rPr>
        <w:t xml:space="preserve">, </w:t>
      </w:r>
      <w:r w:rsidR="009961E0">
        <w:rPr>
          <w:rFonts w:ascii="Times New Roman" w:hAnsi="Times New Roman" w:cs="Times New Roman"/>
          <w:sz w:val="24"/>
          <w:szCs w:val="24"/>
        </w:rPr>
        <w:t xml:space="preserve">εξέδωσε πρόσφατα την απόφαση υπέρ των δανειοληπτών επί του τρόπου υπολογισμού των τόκων από τις τράπεζες και τα </w:t>
      </w:r>
      <w:r w:rsidR="009961E0">
        <w:rPr>
          <w:rFonts w:ascii="Times New Roman" w:hAnsi="Times New Roman" w:cs="Times New Roman"/>
          <w:sz w:val="24"/>
          <w:szCs w:val="24"/>
          <w:lang w:val="en-US"/>
        </w:rPr>
        <w:t>funds</w:t>
      </w:r>
      <w:r w:rsidR="009961E0" w:rsidRPr="009961E0">
        <w:rPr>
          <w:rFonts w:ascii="Times New Roman" w:hAnsi="Times New Roman" w:cs="Times New Roman"/>
          <w:sz w:val="24"/>
          <w:szCs w:val="24"/>
        </w:rPr>
        <w:t xml:space="preserve">. </w:t>
      </w:r>
      <w:r w:rsidR="000D658C">
        <w:rPr>
          <w:rFonts w:ascii="Times New Roman" w:hAnsi="Times New Roman" w:cs="Times New Roman"/>
          <w:sz w:val="24"/>
          <w:szCs w:val="24"/>
        </w:rPr>
        <w:t xml:space="preserve">Τις ουσιαστικές θεσμικές αλλαγές που διεκδικεί και απαιτεί η κοινωνία δεν θα τις φέρει ο ανορθολογισμός, οι απειλές και οι προπηλακισμοί, </w:t>
      </w:r>
      <w:r w:rsidR="00984D23">
        <w:rPr>
          <w:rFonts w:ascii="Times New Roman" w:hAnsi="Times New Roman" w:cs="Times New Roman"/>
          <w:sz w:val="24"/>
          <w:szCs w:val="24"/>
        </w:rPr>
        <w:t xml:space="preserve">οι στημένες και οργισμένες δηλώσεις </w:t>
      </w:r>
      <w:r w:rsidR="00984D23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984D23" w:rsidRPr="00984D23">
        <w:rPr>
          <w:rFonts w:ascii="Times New Roman" w:hAnsi="Times New Roman" w:cs="Times New Roman"/>
          <w:sz w:val="24"/>
          <w:szCs w:val="24"/>
        </w:rPr>
        <w:t xml:space="preserve"> </w:t>
      </w:r>
      <w:r w:rsidR="00984D23">
        <w:rPr>
          <w:rFonts w:ascii="Times New Roman" w:hAnsi="Times New Roman" w:cs="Times New Roman"/>
          <w:sz w:val="24"/>
          <w:szCs w:val="24"/>
          <w:lang w:val="en-US"/>
        </w:rPr>
        <w:t>camera</w:t>
      </w:r>
      <w:r w:rsidR="00984D23" w:rsidRPr="00984D23">
        <w:rPr>
          <w:rFonts w:ascii="Times New Roman" w:hAnsi="Times New Roman" w:cs="Times New Roman"/>
          <w:sz w:val="24"/>
          <w:szCs w:val="24"/>
        </w:rPr>
        <w:t xml:space="preserve">, </w:t>
      </w:r>
      <w:r w:rsidR="000D658C">
        <w:rPr>
          <w:rFonts w:ascii="Times New Roman" w:hAnsi="Times New Roman" w:cs="Times New Roman"/>
          <w:sz w:val="24"/>
          <w:szCs w:val="24"/>
        </w:rPr>
        <w:t xml:space="preserve">ενδείξεις </w:t>
      </w:r>
      <w:r w:rsidR="006216DE">
        <w:rPr>
          <w:rFonts w:ascii="Times New Roman" w:hAnsi="Times New Roman" w:cs="Times New Roman"/>
          <w:sz w:val="24"/>
          <w:szCs w:val="24"/>
        </w:rPr>
        <w:t xml:space="preserve">έλλειψης </w:t>
      </w:r>
      <w:r w:rsidR="000D658C">
        <w:rPr>
          <w:rFonts w:ascii="Times New Roman" w:hAnsi="Times New Roman" w:cs="Times New Roman"/>
          <w:sz w:val="24"/>
          <w:szCs w:val="24"/>
        </w:rPr>
        <w:t xml:space="preserve">κατανόησης της </w:t>
      </w:r>
      <w:r w:rsidR="000D658C">
        <w:rPr>
          <w:rFonts w:ascii="Times New Roman" w:hAnsi="Times New Roman" w:cs="Times New Roman"/>
          <w:sz w:val="24"/>
          <w:szCs w:val="24"/>
        </w:rPr>
        <w:lastRenderedPageBreak/>
        <w:t xml:space="preserve">κατάστασης και των </w:t>
      </w:r>
      <w:r w:rsidR="00984D23">
        <w:rPr>
          <w:rFonts w:ascii="Times New Roman" w:hAnsi="Times New Roman" w:cs="Times New Roman"/>
          <w:sz w:val="24"/>
          <w:szCs w:val="24"/>
        </w:rPr>
        <w:t xml:space="preserve">πραγματικών </w:t>
      </w:r>
      <w:r w:rsidR="000D658C">
        <w:rPr>
          <w:rFonts w:ascii="Times New Roman" w:hAnsi="Times New Roman" w:cs="Times New Roman"/>
          <w:sz w:val="24"/>
          <w:szCs w:val="24"/>
        </w:rPr>
        <w:t>υπαιτίων</w:t>
      </w:r>
      <w:r w:rsidR="006216DE">
        <w:rPr>
          <w:rFonts w:ascii="Times New Roman" w:hAnsi="Times New Roman" w:cs="Times New Roman"/>
          <w:sz w:val="24"/>
          <w:szCs w:val="24"/>
        </w:rPr>
        <w:t xml:space="preserve">, υπονομευτικές </w:t>
      </w:r>
      <w:r w:rsidR="00984D23">
        <w:rPr>
          <w:rFonts w:ascii="Times New Roman" w:hAnsi="Times New Roman" w:cs="Times New Roman"/>
          <w:sz w:val="24"/>
          <w:szCs w:val="24"/>
        </w:rPr>
        <w:t xml:space="preserve">ούτως ή άλλως </w:t>
      </w:r>
      <w:r w:rsidR="006216DE">
        <w:rPr>
          <w:rFonts w:ascii="Times New Roman" w:hAnsi="Times New Roman" w:cs="Times New Roman"/>
          <w:sz w:val="24"/>
          <w:szCs w:val="24"/>
        </w:rPr>
        <w:t xml:space="preserve">των δημοκρατικών θεσμών και προπομποί της επιβολής λύσεων φασιστικού τύπου. </w:t>
      </w:r>
    </w:p>
    <w:p w14:paraId="2E4147FA" w14:textId="74E9EE52" w:rsidR="00CB5F06" w:rsidRDefault="00CB5F06" w:rsidP="006216D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Ένωση Δικαστών και Εισαγγελέων έχει πλήρη επίγνωση των αδυναμιών του συνταγματικού πλαισίου </w:t>
      </w:r>
      <w:r w:rsidR="007A697C">
        <w:rPr>
          <w:rFonts w:ascii="Times New Roman" w:hAnsi="Times New Roman" w:cs="Times New Roman"/>
          <w:sz w:val="24"/>
          <w:szCs w:val="24"/>
        </w:rPr>
        <w:t xml:space="preserve">το οποίο χρειάζεται αναθεώρηση στο κεφάλαιο της Δικαιοσύνης. </w:t>
      </w:r>
      <w:r w:rsidR="00023E07">
        <w:rPr>
          <w:rFonts w:ascii="Times New Roman" w:hAnsi="Times New Roman" w:cs="Times New Roman"/>
          <w:sz w:val="24"/>
          <w:szCs w:val="24"/>
        </w:rPr>
        <w:t xml:space="preserve">Για τον λόγο αυτό ζητούμε εδώ και χρόνια την αλλαγή του τρόπου επιλογής της ηγεσίας ώστε να μην αποτελεί αποκλειστικό προνόμιο της κυβέρνησης. Για τον ίδιο λόγο ζητήσαμε -μοναδική ίσως επαγγελματική ομάδα στον τόπο- τον αυτοπεριορισμό μας και την απαγόρευση κατάληψης </w:t>
      </w:r>
      <w:r w:rsidR="006F2790">
        <w:rPr>
          <w:rFonts w:ascii="Times New Roman" w:hAnsi="Times New Roman" w:cs="Times New Roman"/>
          <w:sz w:val="24"/>
          <w:szCs w:val="24"/>
        </w:rPr>
        <w:t xml:space="preserve">δημοσίων αξιωμάτων </w:t>
      </w:r>
      <w:r w:rsidR="00023E07">
        <w:rPr>
          <w:rFonts w:ascii="Times New Roman" w:hAnsi="Times New Roman" w:cs="Times New Roman"/>
          <w:sz w:val="24"/>
          <w:szCs w:val="24"/>
        </w:rPr>
        <w:t xml:space="preserve">από </w:t>
      </w:r>
      <w:proofErr w:type="spellStart"/>
      <w:r w:rsidR="00023E07">
        <w:rPr>
          <w:rFonts w:ascii="Times New Roman" w:hAnsi="Times New Roman" w:cs="Times New Roman"/>
          <w:sz w:val="24"/>
          <w:szCs w:val="24"/>
        </w:rPr>
        <w:t>αφυπηρετούντες</w:t>
      </w:r>
      <w:proofErr w:type="spellEnd"/>
      <w:r w:rsidR="00023E07">
        <w:rPr>
          <w:rFonts w:ascii="Times New Roman" w:hAnsi="Times New Roman" w:cs="Times New Roman"/>
          <w:sz w:val="24"/>
          <w:szCs w:val="24"/>
        </w:rPr>
        <w:t xml:space="preserve"> δικαστικούς λειτουργούς </w:t>
      </w:r>
      <w:r w:rsidR="004811C5">
        <w:rPr>
          <w:rFonts w:ascii="Times New Roman" w:hAnsi="Times New Roman" w:cs="Times New Roman"/>
          <w:sz w:val="24"/>
          <w:szCs w:val="24"/>
        </w:rPr>
        <w:t>στην κατεύθυνση της</w:t>
      </w:r>
      <w:r w:rsidR="00023E07">
        <w:rPr>
          <w:rFonts w:ascii="Times New Roman" w:hAnsi="Times New Roman" w:cs="Times New Roman"/>
          <w:sz w:val="24"/>
          <w:szCs w:val="24"/>
        </w:rPr>
        <w:t xml:space="preserve"> οριστικής διάλυσης οποια</w:t>
      </w:r>
      <w:r w:rsidR="004F0CCC">
        <w:rPr>
          <w:rFonts w:ascii="Times New Roman" w:hAnsi="Times New Roman" w:cs="Times New Roman"/>
          <w:sz w:val="24"/>
          <w:szCs w:val="24"/>
        </w:rPr>
        <w:t>σ</w:t>
      </w:r>
      <w:r w:rsidR="00023E07">
        <w:rPr>
          <w:rFonts w:ascii="Times New Roman" w:hAnsi="Times New Roman" w:cs="Times New Roman"/>
          <w:sz w:val="24"/>
          <w:szCs w:val="24"/>
        </w:rPr>
        <w:t xml:space="preserve">δήποτε υπόνοιας διασύνδεσης δικαστικής και εκτελεστικής εξουσίας. </w:t>
      </w:r>
      <w:r w:rsidR="005D1DAA">
        <w:rPr>
          <w:rFonts w:ascii="Times New Roman" w:hAnsi="Times New Roman" w:cs="Times New Roman"/>
          <w:sz w:val="24"/>
          <w:szCs w:val="24"/>
        </w:rPr>
        <w:t xml:space="preserve">Στη διαδικασία συνταγματικής αναθεώρησης μπήκαμε από νωρίς με ουσιαστικές προτάσεις, επιδιώκοντας συναντήσεις με τα πολιτικά κόμματα. </w:t>
      </w:r>
      <w:r w:rsidR="00454F31">
        <w:rPr>
          <w:rFonts w:ascii="Times New Roman" w:hAnsi="Times New Roman" w:cs="Times New Roman"/>
          <w:sz w:val="24"/>
          <w:szCs w:val="24"/>
        </w:rPr>
        <w:t>Αποδείξαμε έμπρακτα εδώ και χρόνια πως δεν διαπνεόμαστε από κανενός είδους συντεχνιακή αντίληψη, πρωτοστατώντας στη διεκδίκηση 13</w:t>
      </w:r>
      <w:r w:rsidR="00454F31" w:rsidRPr="00454F31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454F31">
        <w:rPr>
          <w:rFonts w:ascii="Times New Roman" w:hAnsi="Times New Roman" w:cs="Times New Roman"/>
          <w:sz w:val="24"/>
          <w:szCs w:val="24"/>
        </w:rPr>
        <w:t xml:space="preserve"> και 14</w:t>
      </w:r>
      <w:r w:rsidR="00454F31" w:rsidRPr="00454F31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454F31">
        <w:rPr>
          <w:rFonts w:ascii="Times New Roman" w:hAnsi="Times New Roman" w:cs="Times New Roman"/>
          <w:sz w:val="24"/>
          <w:szCs w:val="24"/>
        </w:rPr>
        <w:t xml:space="preserve"> μισθού για εργαζόμενους και συνταξιούχους του δημοσίου τομέα, στη διαφύλαξη ατομικών και συλλογικών ελευθεριών την περίοδο της πανδημίας</w:t>
      </w:r>
      <w:r w:rsidR="008A31EC">
        <w:rPr>
          <w:rFonts w:ascii="Times New Roman" w:hAnsi="Times New Roman" w:cs="Times New Roman"/>
          <w:sz w:val="24"/>
          <w:szCs w:val="24"/>
        </w:rPr>
        <w:t xml:space="preserve">, πως δεν διστάσαμε να πάρουμε κριτική θέση απέναντι σε κάθε κυβέρνηση, σε κάθε υπουργό, όταν κρίναμε </w:t>
      </w:r>
      <w:r w:rsidR="0018231F">
        <w:rPr>
          <w:rFonts w:ascii="Times New Roman" w:hAnsi="Times New Roman" w:cs="Times New Roman"/>
          <w:sz w:val="24"/>
          <w:szCs w:val="24"/>
        </w:rPr>
        <w:t xml:space="preserve">ότι αυτό επέβαλε η συνταγματική τάξη. </w:t>
      </w:r>
    </w:p>
    <w:p w14:paraId="61E350F1" w14:textId="6D44D28C" w:rsidR="008A31EC" w:rsidRDefault="003B66FD" w:rsidP="004F0CC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 δίκη που ξεκινάει στο Τριμελές Εφετείο της Λάρισας δηλώνουμε την </w:t>
      </w:r>
      <w:r w:rsidR="00EE3B5B">
        <w:rPr>
          <w:rFonts w:ascii="Times New Roman" w:hAnsi="Times New Roman" w:cs="Times New Roman"/>
          <w:sz w:val="24"/>
          <w:szCs w:val="24"/>
        </w:rPr>
        <w:t xml:space="preserve">απόλυτη </w:t>
      </w:r>
      <w:r>
        <w:rPr>
          <w:rFonts w:ascii="Times New Roman" w:hAnsi="Times New Roman" w:cs="Times New Roman"/>
          <w:sz w:val="24"/>
          <w:szCs w:val="24"/>
        </w:rPr>
        <w:t>εμπιστοσύνη μας στους δικαστικούς λειτουργούς</w:t>
      </w:r>
      <w:r w:rsidR="004F0C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CCC">
        <w:rPr>
          <w:rFonts w:ascii="Times New Roman" w:hAnsi="Times New Roman" w:cs="Times New Roman"/>
          <w:sz w:val="24"/>
          <w:szCs w:val="24"/>
        </w:rPr>
        <w:t xml:space="preserve">τους επιφορτισμένους </w:t>
      </w:r>
      <w:r>
        <w:rPr>
          <w:rFonts w:ascii="Times New Roman" w:hAnsi="Times New Roman" w:cs="Times New Roman"/>
          <w:sz w:val="24"/>
          <w:szCs w:val="24"/>
        </w:rPr>
        <w:t xml:space="preserve">με αυτό το δύσκολο έργο. </w:t>
      </w:r>
      <w:r w:rsidR="004F0CCC">
        <w:rPr>
          <w:rFonts w:ascii="Times New Roman" w:hAnsi="Times New Roman" w:cs="Times New Roman"/>
          <w:sz w:val="24"/>
          <w:szCs w:val="24"/>
        </w:rPr>
        <w:t xml:space="preserve">Είναι άνθρωποι έντιμοι, ακέραιοι, πιστοί στον όρκο τους, όπως και όσοι ασχολήθηκαν μέχρι σήμερα με την υπόθεση στο στάδιο της κύριας ανάκρισης.  Καλούμε τους πολίτες να κλείσουν τ αυτιά τους στους μόνιμους </w:t>
      </w:r>
      <w:proofErr w:type="spellStart"/>
      <w:r w:rsidR="004F0CCC">
        <w:rPr>
          <w:rFonts w:ascii="Times New Roman" w:hAnsi="Times New Roman" w:cs="Times New Roman"/>
          <w:sz w:val="24"/>
          <w:szCs w:val="24"/>
        </w:rPr>
        <w:t>κακοποιητές</w:t>
      </w:r>
      <w:proofErr w:type="spellEnd"/>
      <w:r w:rsidR="004F0CCC">
        <w:rPr>
          <w:rFonts w:ascii="Times New Roman" w:hAnsi="Times New Roman" w:cs="Times New Roman"/>
          <w:sz w:val="24"/>
          <w:szCs w:val="24"/>
        </w:rPr>
        <w:t xml:space="preserve"> της αλήθειας. </w:t>
      </w:r>
      <w:r>
        <w:rPr>
          <w:rFonts w:ascii="Times New Roman" w:hAnsi="Times New Roman" w:cs="Times New Roman"/>
          <w:sz w:val="24"/>
          <w:szCs w:val="24"/>
        </w:rPr>
        <w:t xml:space="preserve">Ακούμε προσεκτικά κάθε κριτική παρατήρηση η οποία θα βασίζεται σε επιστημονικά τεκμηριωμένη θέση. </w:t>
      </w:r>
      <w:r w:rsidR="004F0CCC">
        <w:rPr>
          <w:rFonts w:ascii="Times New Roman" w:hAnsi="Times New Roman" w:cs="Times New Roman"/>
          <w:sz w:val="24"/>
          <w:szCs w:val="24"/>
        </w:rPr>
        <w:t>Είναι απολύτως λογικό σε τόσο πολύπλοκη</w:t>
      </w:r>
      <w:r w:rsidR="005F2C9F">
        <w:rPr>
          <w:rFonts w:ascii="Times New Roman" w:hAnsi="Times New Roman" w:cs="Times New Roman"/>
          <w:sz w:val="24"/>
          <w:szCs w:val="24"/>
        </w:rPr>
        <w:t xml:space="preserve"> </w:t>
      </w:r>
      <w:r w:rsidR="004F0CCC">
        <w:rPr>
          <w:rFonts w:ascii="Times New Roman" w:hAnsi="Times New Roman" w:cs="Times New Roman"/>
          <w:sz w:val="24"/>
          <w:szCs w:val="24"/>
        </w:rPr>
        <w:t xml:space="preserve">και σύνθετη διαδικασία να μην αποφευχθούν και κάποια λάθη ακούσια. </w:t>
      </w:r>
      <w:r w:rsidR="00B82817">
        <w:rPr>
          <w:rFonts w:ascii="Times New Roman" w:hAnsi="Times New Roman" w:cs="Times New Roman"/>
          <w:sz w:val="24"/>
          <w:szCs w:val="24"/>
        </w:rPr>
        <w:t xml:space="preserve">Η επιδίωξη όλων </w:t>
      </w:r>
      <w:r w:rsidR="00DD436D">
        <w:rPr>
          <w:rFonts w:ascii="Times New Roman" w:hAnsi="Times New Roman" w:cs="Times New Roman"/>
          <w:sz w:val="24"/>
          <w:szCs w:val="24"/>
        </w:rPr>
        <w:t xml:space="preserve">παραμένει </w:t>
      </w:r>
      <w:r w:rsidR="00B82817">
        <w:rPr>
          <w:rFonts w:ascii="Times New Roman" w:hAnsi="Times New Roman" w:cs="Times New Roman"/>
          <w:sz w:val="24"/>
          <w:szCs w:val="24"/>
        </w:rPr>
        <w:t xml:space="preserve">κοινή: Να αποδοθεί Δικαιοσύνη! Να αποκαλυφθεί η αλήθεια! </w:t>
      </w:r>
      <w:r w:rsidR="005C5806">
        <w:rPr>
          <w:rFonts w:ascii="Times New Roman" w:hAnsi="Times New Roman" w:cs="Times New Roman"/>
          <w:sz w:val="24"/>
          <w:szCs w:val="24"/>
        </w:rPr>
        <w:t xml:space="preserve">Να δικαιωθούν οι νεκροί! </w:t>
      </w:r>
    </w:p>
    <w:p w14:paraId="03331CC7" w14:textId="77777777" w:rsidR="00CB5F06" w:rsidRDefault="00CB5F06" w:rsidP="00CB5F0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35B1950" w14:textId="5AE3B0CB" w:rsidR="007A3860" w:rsidRPr="007A3860" w:rsidRDefault="007A3860" w:rsidP="009E50C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A3860" w:rsidRPr="007A386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8BC7C" w14:textId="77777777" w:rsidR="00AD1549" w:rsidRDefault="00AD1549" w:rsidP="00795DC6">
      <w:pPr>
        <w:spacing w:after="0" w:line="240" w:lineRule="auto"/>
      </w:pPr>
      <w:r>
        <w:separator/>
      </w:r>
    </w:p>
  </w:endnote>
  <w:endnote w:type="continuationSeparator" w:id="0">
    <w:p w14:paraId="5E3382EC" w14:textId="77777777" w:rsidR="00AD1549" w:rsidRDefault="00AD1549" w:rsidP="0079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9874731"/>
      <w:docPartObj>
        <w:docPartGallery w:val="Page Numbers (Bottom of Page)"/>
        <w:docPartUnique/>
      </w:docPartObj>
    </w:sdtPr>
    <w:sdtEndPr/>
    <w:sdtContent>
      <w:p w14:paraId="53FCA55C" w14:textId="796408AC" w:rsidR="00795DC6" w:rsidRDefault="00795DC6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10069E" w14:textId="77777777" w:rsidR="00795DC6" w:rsidRDefault="00795DC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AC2FD" w14:textId="77777777" w:rsidR="00AD1549" w:rsidRDefault="00AD1549" w:rsidP="00795DC6">
      <w:pPr>
        <w:spacing w:after="0" w:line="240" w:lineRule="auto"/>
      </w:pPr>
      <w:r>
        <w:separator/>
      </w:r>
    </w:p>
  </w:footnote>
  <w:footnote w:type="continuationSeparator" w:id="0">
    <w:p w14:paraId="2C2F0D19" w14:textId="77777777" w:rsidR="00AD1549" w:rsidRDefault="00AD1549" w:rsidP="00795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CF"/>
    <w:rsid w:val="00000A40"/>
    <w:rsid w:val="00023E07"/>
    <w:rsid w:val="00042D10"/>
    <w:rsid w:val="000D658C"/>
    <w:rsid w:val="00105CDE"/>
    <w:rsid w:val="0018231F"/>
    <w:rsid w:val="0018369E"/>
    <w:rsid w:val="0019609E"/>
    <w:rsid w:val="0025054A"/>
    <w:rsid w:val="002575CB"/>
    <w:rsid w:val="00303ED7"/>
    <w:rsid w:val="00307428"/>
    <w:rsid w:val="00342169"/>
    <w:rsid w:val="00344ECA"/>
    <w:rsid w:val="003B66FD"/>
    <w:rsid w:val="003B7BBA"/>
    <w:rsid w:val="003E07C1"/>
    <w:rsid w:val="00454F31"/>
    <w:rsid w:val="004811C5"/>
    <w:rsid w:val="004F0CCC"/>
    <w:rsid w:val="00587804"/>
    <w:rsid w:val="005B0173"/>
    <w:rsid w:val="005C5806"/>
    <w:rsid w:val="005D1DAA"/>
    <w:rsid w:val="005D544D"/>
    <w:rsid w:val="005F2C9F"/>
    <w:rsid w:val="006216DE"/>
    <w:rsid w:val="00671CC5"/>
    <w:rsid w:val="00692F42"/>
    <w:rsid w:val="006D23FF"/>
    <w:rsid w:val="006F2790"/>
    <w:rsid w:val="0070370B"/>
    <w:rsid w:val="00765306"/>
    <w:rsid w:val="00795DC6"/>
    <w:rsid w:val="007A3860"/>
    <w:rsid w:val="007A3E0D"/>
    <w:rsid w:val="007A4E42"/>
    <w:rsid w:val="007A697C"/>
    <w:rsid w:val="007E20B2"/>
    <w:rsid w:val="007E35F1"/>
    <w:rsid w:val="00857224"/>
    <w:rsid w:val="008701C4"/>
    <w:rsid w:val="008A31EC"/>
    <w:rsid w:val="008B7AA1"/>
    <w:rsid w:val="009575DF"/>
    <w:rsid w:val="00984D23"/>
    <w:rsid w:val="009961E0"/>
    <w:rsid w:val="00997E28"/>
    <w:rsid w:val="009E50CF"/>
    <w:rsid w:val="00AA2F38"/>
    <w:rsid w:val="00AD1549"/>
    <w:rsid w:val="00B52FDA"/>
    <w:rsid w:val="00B82817"/>
    <w:rsid w:val="00B9315E"/>
    <w:rsid w:val="00BF7887"/>
    <w:rsid w:val="00C04DE5"/>
    <w:rsid w:val="00C2083A"/>
    <w:rsid w:val="00C37915"/>
    <w:rsid w:val="00C518DC"/>
    <w:rsid w:val="00CB5F06"/>
    <w:rsid w:val="00D14671"/>
    <w:rsid w:val="00DD436D"/>
    <w:rsid w:val="00E4416A"/>
    <w:rsid w:val="00E7088A"/>
    <w:rsid w:val="00EA519B"/>
    <w:rsid w:val="00EE3B5B"/>
    <w:rsid w:val="00F35840"/>
    <w:rsid w:val="00F6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5E38"/>
  <w15:chartTrackingRefBased/>
  <w15:docId w15:val="{AEF08F1F-1835-43BE-87FB-BB738EE7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E5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5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E50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E5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E50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E5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E5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E5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E5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E5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E5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E5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E50C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E50C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E50C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E50C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E50C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E50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E5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E5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E5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E5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E5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E50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E50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E50C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E5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E50C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E50CF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a">
    <w:name w:val="header"/>
    <w:basedOn w:val="a"/>
    <w:link w:val="Char3"/>
    <w:uiPriority w:val="99"/>
    <w:unhideWhenUsed/>
    <w:rsid w:val="00795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95DC6"/>
  </w:style>
  <w:style w:type="paragraph" w:styleId="ab">
    <w:name w:val="footer"/>
    <w:basedOn w:val="a"/>
    <w:link w:val="Char4"/>
    <w:uiPriority w:val="99"/>
    <w:unhideWhenUsed/>
    <w:rsid w:val="00795D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9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Harry Anthis</cp:lastModifiedBy>
  <cp:revision>2</cp:revision>
  <dcterms:created xsi:type="dcterms:W3CDTF">2026-03-16T08:39:00Z</dcterms:created>
  <dcterms:modified xsi:type="dcterms:W3CDTF">2026-03-16T08:39:00Z</dcterms:modified>
</cp:coreProperties>
</file>