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9E0F" w14:textId="77777777" w:rsidR="00664358" w:rsidRDefault="00664358" w:rsidP="00F050D7">
      <w:pPr>
        <w:spacing w:after="0" w:line="240" w:lineRule="auto"/>
        <w:rPr>
          <w:rFonts w:ascii="Times New Roman" w:hAnsi="Times New Roman" w:cs="Times New Roman"/>
          <w:b/>
          <w:bCs/>
          <w:sz w:val="28"/>
          <w:szCs w:val="28"/>
        </w:rPr>
      </w:pPr>
      <w:bookmarkStart w:id="0" w:name="_GoBack"/>
      <w:bookmarkEnd w:id="0"/>
    </w:p>
    <w:p w14:paraId="762346B1" w14:textId="6680863C" w:rsidR="00F050D7" w:rsidRDefault="00F050D7" w:rsidP="00F050D7">
      <w:pPr>
        <w:spacing w:after="0" w:line="240" w:lineRule="auto"/>
        <w:rPr>
          <w:b/>
        </w:rPr>
      </w:pPr>
      <w:r>
        <w:rPr>
          <w:rFonts w:ascii="Times New Roman" w:hAnsi="Times New Roman" w:cs="Times New Roman"/>
          <w:b/>
          <w:bCs/>
          <w:sz w:val="28"/>
          <w:szCs w:val="28"/>
        </w:rPr>
        <w:tab/>
      </w:r>
      <w:r w:rsidRPr="00164E9F">
        <w:rPr>
          <w:b/>
        </w:rPr>
        <w:t xml:space="preserve"> </w:t>
      </w:r>
      <w:r>
        <w:rPr>
          <w:b/>
        </w:rPr>
        <w:t xml:space="preserve">      ΕΝΩΣΗ</w:t>
      </w:r>
      <w:r>
        <w:rPr>
          <w:b/>
        </w:rPr>
        <w:tab/>
      </w:r>
      <w:r>
        <w:rPr>
          <w:b/>
        </w:rPr>
        <w:tab/>
      </w:r>
      <w:r>
        <w:rPr>
          <w:b/>
        </w:rPr>
        <w:tab/>
      </w:r>
      <w:r>
        <w:rPr>
          <w:b/>
        </w:rPr>
        <w:tab/>
      </w:r>
      <w:r>
        <w:rPr>
          <w:b/>
        </w:rPr>
        <w:tab/>
      </w:r>
    </w:p>
    <w:p w14:paraId="425BDEED" w14:textId="77777777" w:rsidR="00F050D7" w:rsidRDefault="00F050D7" w:rsidP="00F050D7">
      <w:pPr>
        <w:spacing w:after="0" w:line="240" w:lineRule="auto"/>
        <w:rPr>
          <w:b/>
        </w:rPr>
      </w:pPr>
      <w:r>
        <w:rPr>
          <w:b/>
        </w:rPr>
        <w:t xml:space="preserve">   ΔΙΚΑΣΤΩΝ   &amp;   ΕΙΣΑΓΓΕΛΕΩΝ</w:t>
      </w:r>
      <w:r>
        <w:rPr>
          <w:b/>
        </w:rPr>
        <w:tab/>
      </w:r>
      <w:r>
        <w:rPr>
          <w:b/>
        </w:rPr>
        <w:tab/>
      </w:r>
      <w:r>
        <w:rPr>
          <w:b/>
        </w:rPr>
        <w:tab/>
      </w:r>
    </w:p>
    <w:p w14:paraId="5983EFDB" w14:textId="77777777" w:rsidR="00F050D7" w:rsidRDefault="00F050D7" w:rsidP="00F050D7">
      <w:pPr>
        <w:spacing w:after="0" w:line="240" w:lineRule="auto"/>
      </w:pPr>
      <w:r>
        <w:t xml:space="preserve">        ΠΡΩΤΟΔΙΚΕΙΟ ΑΘΗΝΩΝ</w:t>
      </w:r>
    </w:p>
    <w:p w14:paraId="35958285" w14:textId="77777777" w:rsidR="00E12CA7" w:rsidRDefault="00F050D7" w:rsidP="00F050D7">
      <w:pPr>
        <w:spacing w:after="0" w:line="240" w:lineRule="auto"/>
      </w:pPr>
      <w:r>
        <w:t xml:space="preserve">        ΚΤΙΡΙΟ 6 –ΓΡΑΦΕΙΟ 210</w:t>
      </w:r>
    </w:p>
    <w:p w14:paraId="43BCF99D" w14:textId="77777777" w:rsidR="00F050D7" w:rsidRPr="00D23142" w:rsidRDefault="00F050D7" w:rsidP="00F050D7">
      <w:pPr>
        <w:spacing w:after="0" w:line="240" w:lineRule="auto"/>
        <w:rPr>
          <w:lang w:val="fr-FR"/>
        </w:rPr>
      </w:pPr>
      <w:r>
        <w:t>ΤΗΛ</w:t>
      </w:r>
      <w:r w:rsidR="00E12CA7" w:rsidRPr="00D23142">
        <w:rPr>
          <w:lang w:val="fr-FR"/>
        </w:rPr>
        <w:t>: 213 215 6114-</w:t>
      </w:r>
      <w:r w:rsidRPr="00F050D7">
        <w:rPr>
          <w:lang w:val="fr-FR"/>
        </w:rPr>
        <w:t>FAX</w:t>
      </w:r>
      <w:r w:rsidRPr="00D23142">
        <w:rPr>
          <w:lang w:val="fr-FR"/>
        </w:rPr>
        <w:t xml:space="preserve"> 210 88 41 529</w:t>
      </w:r>
    </w:p>
    <w:p w14:paraId="43C0D8F2" w14:textId="77777777" w:rsidR="00F050D7" w:rsidRPr="00F050D7" w:rsidRDefault="00F050D7" w:rsidP="00F050D7">
      <w:pPr>
        <w:spacing w:after="0" w:line="240" w:lineRule="auto"/>
        <w:rPr>
          <w:lang w:val="fr-FR"/>
        </w:rPr>
      </w:pPr>
      <w:r w:rsidRPr="00D23142">
        <w:rPr>
          <w:lang w:val="fr-FR"/>
        </w:rPr>
        <w:t xml:space="preserve">                 </w:t>
      </w:r>
      <w:r>
        <w:t>Τ</w:t>
      </w:r>
      <w:r w:rsidRPr="00F050D7">
        <w:rPr>
          <w:lang w:val="fr-FR"/>
        </w:rPr>
        <w:t>.</w:t>
      </w:r>
      <w:r>
        <w:t>Κ</w:t>
      </w:r>
      <w:r w:rsidRPr="00F050D7">
        <w:rPr>
          <w:lang w:val="fr-FR"/>
        </w:rPr>
        <w:t xml:space="preserve">. 101. </w:t>
      </w:r>
      <w:r>
        <w:rPr>
          <w:lang w:val="de-DE"/>
        </w:rPr>
        <w:t>71</w:t>
      </w:r>
    </w:p>
    <w:p w14:paraId="0189CF45" w14:textId="799D5A13" w:rsidR="00F050D7" w:rsidRPr="005C21E8" w:rsidRDefault="00F050D7" w:rsidP="00A07A42">
      <w:pPr>
        <w:spacing w:after="0" w:line="240" w:lineRule="auto"/>
        <w:rPr>
          <w:lang w:val="en-US"/>
        </w:rPr>
      </w:pPr>
      <w:r>
        <w:rPr>
          <w:lang w:val="de-DE"/>
        </w:rPr>
        <w:t xml:space="preserve">    e- mail: </w:t>
      </w:r>
      <w:r w:rsidR="003970A4">
        <w:fldChar w:fldCharType="begin"/>
      </w:r>
      <w:r w:rsidR="003970A4" w:rsidRPr="003970A4">
        <w:rPr>
          <w:lang w:val="en-US"/>
        </w:rPr>
        <w:instrText xml:space="preserve"> HYPERLINK "mailto:endikeis@otenet.gr" </w:instrText>
      </w:r>
      <w:r w:rsidR="003970A4">
        <w:fldChar w:fldCharType="separate"/>
      </w:r>
      <w:r>
        <w:rPr>
          <w:rStyle w:val="-"/>
          <w:lang w:val="de-DE"/>
        </w:rPr>
        <w:t>endikeis@otenet.gr</w:t>
      </w:r>
      <w:r w:rsidR="003970A4">
        <w:rPr>
          <w:rStyle w:val="-"/>
          <w:lang w:val="de-DE"/>
        </w:rPr>
        <w:fldChar w:fldCharType="end"/>
      </w:r>
      <w:r>
        <w:rPr>
          <w:lang w:val="de-DE"/>
        </w:rPr>
        <w:t xml:space="preserve">                                      </w:t>
      </w:r>
      <w:r w:rsidRPr="00F050D7">
        <w:rPr>
          <w:lang w:val="fr-FR"/>
        </w:rPr>
        <w:tab/>
        <w:t xml:space="preserve">                                                                            </w:t>
      </w:r>
    </w:p>
    <w:p w14:paraId="1EE1414A" w14:textId="02A1A801" w:rsidR="00F050D7" w:rsidRPr="009143DE" w:rsidRDefault="00F050D7" w:rsidP="00F050D7">
      <w:pPr>
        <w:spacing w:after="0" w:line="240" w:lineRule="auto"/>
        <w:jc w:val="right"/>
        <w:rPr>
          <w:rFonts w:ascii="Times New Roman" w:hAnsi="Times New Roman" w:cs="Times New Roman"/>
          <w:sz w:val="24"/>
          <w:szCs w:val="24"/>
        </w:rPr>
      </w:pPr>
      <w:r w:rsidRPr="00D23142">
        <w:rPr>
          <w:rFonts w:ascii="Times New Roman" w:hAnsi="Times New Roman" w:cs="Times New Roman"/>
          <w:sz w:val="24"/>
          <w:szCs w:val="24"/>
          <w:lang w:val="fr-FR"/>
        </w:rPr>
        <w:t xml:space="preserve">             </w:t>
      </w:r>
      <w:r w:rsidR="00F906DD" w:rsidRPr="00D23142">
        <w:rPr>
          <w:rFonts w:ascii="Times New Roman" w:hAnsi="Times New Roman" w:cs="Times New Roman"/>
          <w:sz w:val="24"/>
          <w:szCs w:val="24"/>
          <w:lang w:val="fr-FR"/>
        </w:rPr>
        <w:t xml:space="preserve"> </w:t>
      </w:r>
      <w:r w:rsidR="00945AC9">
        <w:rPr>
          <w:rFonts w:ascii="Times New Roman" w:hAnsi="Times New Roman" w:cs="Times New Roman"/>
          <w:sz w:val="24"/>
          <w:szCs w:val="24"/>
        </w:rPr>
        <w:t xml:space="preserve">Αθήνα, </w:t>
      </w:r>
      <w:r w:rsidR="00CB3FB9">
        <w:rPr>
          <w:rFonts w:ascii="Times New Roman" w:hAnsi="Times New Roman" w:cs="Times New Roman"/>
          <w:sz w:val="24"/>
          <w:szCs w:val="24"/>
        </w:rPr>
        <w:t>11</w:t>
      </w:r>
      <w:r w:rsidR="0023259F">
        <w:rPr>
          <w:rFonts w:ascii="Times New Roman" w:hAnsi="Times New Roman" w:cs="Times New Roman"/>
          <w:sz w:val="24"/>
          <w:szCs w:val="24"/>
        </w:rPr>
        <w:t>-</w:t>
      </w:r>
      <w:r w:rsidR="00F438A0">
        <w:rPr>
          <w:rFonts w:ascii="Times New Roman" w:hAnsi="Times New Roman" w:cs="Times New Roman"/>
          <w:sz w:val="24"/>
          <w:szCs w:val="24"/>
        </w:rPr>
        <w:t>07</w:t>
      </w:r>
      <w:r w:rsidR="00406370">
        <w:rPr>
          <w:rFonts w:ascii="Times New Roman" w:hAnsi="Times New Roman" w:cs="Times New Roman"/>
          <w:sz w:val="24"/>
          <w:szCs w:val="24"/>
        </w:rPr>
        <w:t>-</w:t>
      </w:r>
      <w:r w:rsidR="00945AC9">
        <w:rPr>
          <w:rFonts w:ascii="Times New Roman" w:hAnsi="Times New Roman" w:cs="Times New Roman"/>
          <w:sz w:val="24"/>
          <w:szCs w:val="24"/>
        </w:rPr>
        <w:t>202</w:t>
      </w:r>
      <w:r w:rsidR="00945AC9" w:rsidRPr="009143DE">
        <w:rPr>
          <w:rFonts w:ascii="Times New Roman" w:hAnsi="Times New Roman" w:cs="Times New Roman"/>
          <w:sz w:val="24"/>
          <w:szCs w:val="24"/>
        </w:rPr>
        <w:t>5</w:t>
      </w:r>
    </w:p>
    <w:p w14:paraId="429288B4" w14:textId="41D72294" w:rsidR="00F050D7" w:rsidRPr="00A95AE3" w:rsidRDefault="00F050D7" w:rsidP="00A95AE3">
      <w:pPr>
        <w:spacing w:after="0" w:line="240" w:lineRule="auto"/>
        <w:rPr>
          <w:rFonts w:ascii="Times New Roman" w:hAnsi="Times New Roman" w:cs="Times New Roman"/>
          <w:sz w:val="24"/>
          <w:szCs w:val="24"/>
        </w:rPr>
      </w:pPr>
      <w:r w:rsidRPr="00B81182">
        <w:rPr>
          <w:rFonts w:ascii="Times New Roman" w:hAnsi="Times New Roman" w:cs="Times New Roman"/>
          <w:sz w:val="24"/>
          <w:szCs w:val="24"/>
        </w:rPr>
        <w:t xml:space="preserve">                                                                                                         </w:t>
      </w:r>
      <w:r w:rsidR="00B81182">
        <w:rPr>
          <w:rFonts w:ascii="Times New Roman" w:hAnsi="Times New Roman" w:cs="Times New Roman"/>
          <w:sz w:val="24"/>
          <w:szCs w:val="24"/>
        </w:rPr>
        <w:t xml:space="preserve">     </w:t>
      </w:r>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Αρ</w:t>
      </w:r>
      <w:proofErr w:type="spellEnd"/>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Πρωτ</w:t>
      </w:r>
      <w:proofErr w:type="spellEnd"/>
      <w:r w:rsidR="00B93F49">
        <w:rPr>
          <w:rFonts w:ascii="Times New Roman" w:hAnsi="Times New Roman" w:cs="Times New Roman"/>
          <w:sz w:val="24"/>
          <w:szCs w:val="24"/>
        </w:rPr>
        <w:t>:</w:t>
      </w:r>
      <w:r w:rsidR="003763F9">
        <w:rPr>
          <w:rFonts w:ascii="Times New Roman" w:hAnsi="Times New Roman" w:cs="Times New Roman"/>
          <w:sz w:val="24"/>
          <w:szCs w:val="24"/>
        </w:rPr>
        <w:t xml:space="preserve"> </w:t>
      </w:r>
      <w:r w:rsidR="0014007B">
        <w:rPr>
          <w:rFonts w:ascii="Times New Roman" w:hAnsi="Times New Roman" w:cs="Times New Roman"/>
          <w:sz w:val="24"/>
          <w:szCs w:val="24"/>
        </w:rPr>
        <w:t>3</w:t>
      </w:r>
      <w:r w:rsidR="00BA34DA">
        <w:rPr>
          <w:rFonts w:ascii="Times New Roman" w:hAnsi="Times New Roman" w:cs="Times New Roman"/>
          <w:sz w:val="24"/>
          <w:szCs w:val="24"/>
        </w:rPr>
        <w:t>28</w:t>
      </w:r>
    </w:p>
    <w:p w14:paraId="0A93380C" w14:textId="77777777" w:rsidR="00D74DC9" w:rsidRPr="00490BFE" w:rsidRDefault="00D74DC9" w:rsidP="00A95AE3">
      <w:pPr>
        <w:spacing w:after="0" w:line="360" w:lineRule="auto"/>
        <w:jc w:val="center"/>
        <w:rPr>
          <w:rFonts w:ascii="Times New Roman" w:hAnsi="Times New Roman" w:cs="Times New Roman"/>
          <w:b/>
          <w:sz w:val="26"/>
          <w:szCs w:val="26"/>
        </w:rPr>
      </w:pPr>
    </w:p>
    <w:p w14:paraId="7AE90735" w14:textId="4A96BC04" w:rsidR="00A07A42" w:rsidRPr="00490BFE" w:rsidRDefault="00F906DD" w:rsidP="00A07A42">
      <w:pPr>
        <w:spacing w:after="0" w:line="360" w:lineRule="auto"/>
        <w:jc w:val="center"/>
        <w:rPr>
          <w:rFonts w:ascii="Times New Roman" w:hAnsi="Times New Roman" w:cs="Times New Roman"/>
          <w:b/>
          <w:sz w:val="26"/>
          <w:szCs w:val="26"/>
        </w:rPr>
      </w:pPr>
      <w:r w:rsidRPr="00490BFE">
        <w:rPr>
          <w:rFonts w:ascii="Times New Roman" w:hAnsi="Times New Roman" w:cs="Times New Roman"/>
          <w:b/>
          <w:sz w:val="26"/>
          <w:szCs w:val="26"/>
        </w:rPr>
        <w:t>ΔΕΛΤΙΟ ΤΥΠΟΥ</w:t>
      </w:r>
      <w:r w:rsidR="00CB3FB9">
        <w:rPr>
          <w:rFonts w:ascii="Times New Roman" w:hAnsi="Times New Roman" w:cs="Times New Roman"/>
          <w:b/>
          <w:sz w:val="26"/>
          <w:szCs w:val="26"/>
        </w:rPr>
        <w:t xml:space="preserve"> </w:t>
      </w:r>
    </w:p>
    <w:p w14:paraId="708F53EF" w14:textId="77777777" w:rsidR="00CB3FB9" w:rsidRPr="00CB3FB9" w:rsidRDefault="00CB3FB9" w:rsidP="00CB3FB9">
      <w:pPr>
        <w:spacing w:after="0" w:line="360" w:lineRule="auto"/>
        <w:jc w:val="center"/>
        <w:rPr>
          <w:rFonts w:ascii="Times New Roman" w:hAnsi="Times New Roman" w:cs="Times New Roman"/>
          <w:b/>
          <w:sz w:val="26"/>
          <w:szCs w:val="26"/>
        </w:rPr>
      </w:pPr>
      <w:r w:rsidRPr="00CB3FB9">
        <w:rPr>
          <w:rFonts w:ascii="Times New Roman" w:hAnsi="Times New Roman" w:cs="Times New Roman"/>
          <w:b/>
          <w:sz w:val="26"/>
          <w:szCs w:val="26"/>
        </w:rPr>
        <w:t xml:space="preserve">ΣΥΝΑΝΤΗΣΗ ΜΕ ΥΠΟΥΡΓΟ ΚΑΙ ΥΦΥΠΟΥΡΓΟ ΔΙΚΑΙΟΣΥΝΗΣ ΓΙΑ ΤΟΝ </w:t>
      </w:r>
      <w:proofErr w:type="spellStart"/>
      <w:r w:rsidRPr="00CB3FB9">
        <w:rPr>
          <w:rFonts w:ascii="Times New Roman" w:hAnsi="Times New Roman" w:cs="Times New Roman"/>
          <w:b/>
          <w:sz w:val="26"/>
          <w:szCs w:val="26"/>
        </w:rPr>
        <w:t>ΚΠολΔ</w:t>
      </w:r>
      <w:proofErr w:type="spellEnd"/>
    </w:p>
    <w:p w14:paraId="4593E4D8" w14:textId="77777777" w:rsidR="00CB3FB9" w:rsidRPr="00CB3FB9" w:rsidRDefault="00CB3FB9" w:rsidP="00CB3FB9">
      <w:pPr>
        <w:spacing w:after="0" w:line="360" w:lineRule="auto"/>
        <w:rPr>
          <w:rFonts w:ascii="Times New Roman" w:hAnsi="Times New Roman" w:cs="Times New Roman"/>
          <w:bCs/>
          <w:sz w:val="26"/>
          <w:szCs w:val="26"/>
        </w:rPr>
      </w:pPr>
    </w:p>
    <w:p w14:paraId="1EF1713C" w14:textId="1A74DE6C" w:rsidR="00CB3FB9" w:rsidRPr="00B4570E" w:rsidRDefault="00CB3FB9" w:rsidP="00721D1D">
      <w:pPr>
        <w:spacing w:after="0" w:line="360" w:lineRule="auto"/>
        <w:ind w:firstLine="720"/>
        <w:jc w:val="both"/>
        <w:rPr>
          <w:rFonts w:ascii="Times New Roman" w:hAnsi="Times New Roman" w:cs="Times New Roman"/>
          <w:bCs/>
          <w:sz w:val="26"/>
          <w:szCs w:val="26"/>
        </w:rPr>
      </w:pPr>
      <w:r w:rsidRPr="00B4570E">
        <w:rPr>
          <w:rFonts w:ascii="Times New Roman" w:hAnsi="Times New Roman" w:cs="Times New Roman"/>
          <w:bCs/>
          <w:sz w:val="26"/>
          <w:szCs w:val="26"/>
        </w:rPr>
        <w:t xml:space="preserve">Ο Πρόεδρος και ο Αντιπρόεδρος της Ένωσης επισκέφθηκαν σήμερα το Υπουργείο Δικαιοσύνης και συναντήθηκαν με τον Υπουργό και τον Υφυπουργό ενόψει της κατάθεσης του νομοσχεδίου για τον Κώδικα Πολιτικής Δικονομίας. Αναπτύξαμε τις θέσεις της Ένωσης όπως αναλυτικά εκτίθενται στις γραπτές παρατηρήσεις μας που δόθηκαν στη δημοσιότητα και διατυπώσαμε τις αντιρρήσεις μας σε συγκεκριμένα άρθρα του νομοσχεδίου. Έγινε ειδική αναφορά στο αποτέλεσμα της ηλεκτρονικής ψηφοφορίας το οποίο αποτυπώνει ξεκάθαρα τις σοβαρές αντιρρήσεις και τους προβληματισμούς του συνόλου σχεδόν του Δικαστικού Σώματος.  </w:t>
      </w:r>
    </w:p>
    <w:p w14:paraId="2F91C1B8" w14:textId="77777777" w:rsidR="00CB3FB9" w:rsidRPr="00B4570E" w:rsidRDefault="00CB3FB9" w:rsidP="009031BD">
      <w:pPr>
        <w:spacing w:after="0" w:line="360" w:lineRule="auto"/>
        <w:ind w:firstLine="720"/>
        <w:jc w:val="both"/>
        <w:rPr>
          <w:rFonts w:ascii="Times New Roman" w:hAnsi="Times New Roman" w:cs="Times New Roman"/>
          <w:bCs/>
          <w:sz w:val="26"/>
          <w:szCs w:val="26"/>
        </w:rPr>
      </w:pPr>
      <w:r w:rsidRPr="00B4570E">
        <w:rPr>
          <w:rFonts w:ascii="Times New Roman" w:hAnsi="Times New Roman" w:cs="Times New Roman"/>
          <w:bCs/>
          <w:sz w:val="26"/>
          <w:szCs w:val="26"/>
        </w:rPr>
        <w:t xml:space="preserve">Ο Υπουργός και Υφυπουργός δεσμεύτηκαν για: α) την απάλειψη της προτεινόμενης στο άρθρο 307 </w:t>
      </w:r>
      <w:proofErr w:type="spellStart"/>
      <w:r w:rsidRPr="00B4570E">
        <w:rPr>
          <w:rFonts w:ascii="Times New Roman" w:hAnsi="Times New Roman" w:cs="Times New Roman"/>
          <w:bCs/>
          <w:sz w:val="26"/>
          <w:szCs w:val="26"/>
        </w:rPr>
        <w:t>ΚΠολΔ</w:t>
      </w:r>
      <w:proofErr w:type="spellEnd"/>
      <w:r w:rsidRPr="00B4570E">
        <w:rPr>
          <w:rFonts w:ascii="Times New Roman" w:hAnsi="Times New Roman" w:cs="Times New Roman"/>
          <w:bCs/>
          <w:sz w:val="26"/>
          <w:szCs w:val="26"/>
        </w:rPr>
        <w:t xml:space="preserve"> υποχρέωσης του δικαστή να ενημερώνει τους διαδίκους και τον διευθύνοντα το Δικαστήριο για τους λόγους της ενδεχόμενης μη εμπρόθεσμης δημοσίευσης των αποφάσεων, β) την διατήρηση της 8μηνης προθεσμίας δημοσίευσης των αποφάσεων για την τακτική και τις ειδικές διαδικασίες, γ) την απάλειψη της υποχρέωσης προελέγχου της αοριστίας των αγωγών, δ) τον περιορισμό της προτεινόμενης αύξησης του ποσού της αρμοδιότητας του Πολυμελούς Πρωτοδικείου να εκδικάζει εφέσεις, από το προτεινόμενο ποσό των 80.000, στις 60.000 ευρώ, ε) τον συνυπολογισμό στο ανώτατο όριο ετήσιας χρέωσης του δικαστή, αυτοτελώς των διατάξεων καθώς και των ασφαλιστικών μέτρων.</w:t>
      </w:r>
    </w:p>
    <w:p w14:paraId="05C18F28" w14:textId="77777777" w:rsidR="00CB3FB9" w:rsidRPr="00B4570E" w:rsidRDefault="00CB3FB9" w:rsidP="009031BD">
      <w:pPr>
        <w:spacing w:after="0" w:line="360" w:lineRule="auto"/>
        <w:jc w:val="both"/>
        <w:rPr>
          <w:rFonts w:ascii="Times New Roman" w:hAnsi="Times New Roman" w:cs="Times New Roman"/>
          <w:bCs/>
          <w:sz w:val="26"/>
          <w:szCs w:val="26"/>
        </w:rPr>
      </w:pPr>
    </w:p>
    <w:p w14:paraId="3F3B6918" w14:textId="6D9DA6CE" w:rsidR="00F050D7" w:rsidRPr="00B4570E" w:rsidRDefault="00CB3FB9" w:rsidP="009031BD">
      <w:pPr>
        <w:spacing w:after="0" w:line="360" w:lineRule="auto"/>
        <w:ind w:firstLine="720"/>
        <w:jc w:val="both"/>
        <w:rPr>
          <w:rFonts w:ascii="Times New Roman" w:hAnsi="Times New Roman" w:cs="Times New Roman"/>
          <w:bCs/>
          <w:sz w:val="26"/>
          <w:szCs w:val="26"/>
        </w:rPr>
      </w:pPr>
      <w:r w:rsidRPr="00B4570E">
        <w:rPr>
          <w:rFonts w:ascii="Times New Roman" w:hAnsi="Times New Roman" w:cs="Times New Roman"/>
          <w:bCs/>
          <w:sz w:val="26"/>
          <w:szCs w:val="26"/>
        </w:rPr>
        <w:t>Ικανοποιήθηκαν έτσι βασικά μας αιτήματα και δικαιώθηκε ο σχεδιασμός της Ένωσης όλο αυτό το διάστημα. Εξακολουθούμε να είμαστε σε επαγρύπνηση και θα παλέψουμε για την ικανοποίηση και των υπολοίπων αιτημάτων μας.</w:t>
      </w:r>
    </w:p>
    <w:p w14:paraId="41C1D455" w14:textId="77777777" w:rsidR="009031BD" w:rsidRPr="00B4570E" w:rsidRDefault="009031BD" w:rsidP="009031BD">
      <w:pPr>
        <w:spacing w:after="0" w:line="360" w:lineRule="auto"/>
        <w:jc w:val="both"/>
        <w:rPr>
          <w:rFonts w:ascii="Times New Roman" w:hAnsi="Times New Roman" w:cs="Times New Roman"/>
          <w:bCs/>
          <w:sz w:val="26"/>
          <w:szCs w:val="26"/>
        </w:rPr>
      </w:pPr>
    </w:p>
    <w:p w14:paraId="2748AC8F" w14:textId="77777777" w:rsidR="009031BD" w:rsidRPr="00490BFE" w:rsidRDefault="009031BD" w:rsidP="009031BD">
      <w:pPr>
        <w:spacing w:after="0" w:line="360" w:lineRule="auto"/>
        <w:jc w:val="both"/>
        <w:rPr>
          <w:rFonts w:ascii="Times New Roman" w:hAnsi="Times New Roman" w:cs="Times New Roman"/>
          <w:bCs/>
          <w:sz w:val="26"/>
          <w:szCs w:val="26"/>
        </w:rPr>
      </w:pPr>
    </w:p>
    <w:p w14:paraId="653B9396" w14:textId="06F488AB" w:rsidR="00A95AE3" w:rsidRPr="00D42523" w:rsidRDefault="00D42523" w:rsidP="00D42523">
      <w:pPr>
        <w:tabs>
          <w:tab w:val="left" w:pos="356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ΑΠΟ ΤΟ ΓΡΑΦΕΙΟ ΤΥΠΟΥ</w:t>
      </w:r>
    </w:p>
    <w:sectPr w:rsidR="00A95AE3" w:rsidRPr="00D42523" w:rsidSect="00137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F"/>
    <w:rsid w:val="000113CE"/>
    <w:rsid w:val="00012AC1"/>
    <w:rsid w:val="0003092F"/>
    <w:rsid w:val="00035339"/>
    <w:rsid w:val="000573B2"/>
    <w:rsid w:val="00061FAA"/>
    <w:rsid w:val="000662AE"/>
    <w:rsid w:val="000B5D29"/>
    <w:rsid w:val="000B63DC"/>
    <w:rsid w:val="000D4315"/>
    <w:rsid w:val="0011785F"/>
    <w:rsid w:val="00137F99"/>
    <w:rsid w:val="0014007B"/>
    <w:rsid w:val="00140456"/>
    <w:rsid w:val="001D7AFE"/>
    <w:rsid w:val="001E256D"/>
    <w:rsid w:val="002054B2"/>
    <w:rsid w:val="0023259F"/>
    <w:rsid w:val="002F402A"/>
    <w:rsid w:val="00346EE5"/>
    <w:rsid w:val="00356D73"/>
    <w:rsid w:val="00362CA4"/>
    <w:rsid w:val="00371F26"/>
    <w:rsid w:val="003763F9"/>
    <w:rsid w:val="00385B87"/>
    <w:rsid w:val="003970A4"/>
    <w:rsid w:val="00397362"/>
    <w:rsid w:val="00402F41"/>
    <w:rsid w:val="00406370"/>
    <w:rsid w:val="00410737"/>
    <w:rsid w:val="004351AA"/>
    <w:rsid w:val="00465DA0"/>
    <w:rsid w:val="00490BFE"/>
    <w:rsid w:val="004C5543"/>
    <w:rsid w:val="004F303A"/>
    <w:rsid w:val="00503ED2"/>
    <w:rsid w:val="0051167A"/>
    <w:rsid w:val="005246FB"/>
    <w:rsid w:val="005275F8"/>
    <w:rsid w:val="0054289C"/>
    <w:rsid w:val="00550D1E"/>
    <w:rsid w:val="005C21E8"/>
    <w:rsid w:val="00616597"/>
    <w:rsid w:val="0064555F"/>
    <w:rsid w:val="00662955"/>
    <w:rsid w:val="00664358"/>
    <w:rsid w:val="006A5788"/>
    <w:rsid w:val="006F3584"/>
    <w:rsid w:val="00721D1D"/>
    <w:rsid w:val="007236DE"/>
    <w:rsid w:val="007243CD"/>
    <w:rsid w:val="00783B79"/>
    <w:rsid w:val="007931FB"/>
    <w:rsid w:val="0079350D"/>
    <w:rsid w:val="0079794E"/>
    <w:rsid w:val="007A2BF7"/>
    <w:rsid w:val="007B1376"/>
    <w:rsid w:val="007E594B"/>
    <w:rsid w:val="007E7329"/>
    <w:rsid w:val="00813536"/>
    <w:rsid w:val="008160FF"/>
    <w:rsid w:val="00861D4F"/>
    <w:rsid w:val="008710C2"/>
    <w:rsid w:val="00874D38"/>
    <w:rsid w:val="008C39B9"/>
    <w:rsid w:val="008D17E2"/>
    <w:rsid w:val="008E2DF0"/>
    <w:rsid w:val="0090250D"/>
    <w:rsid w:val="009031BD"/>
    <w:rsid w:val="009143DE"/>
    <w:rsid w:val="00945AC9"/>
    <w:rsid w:val="009973ED"/>
    <w:rsid w:val="00A029FA"/>
    <w:rsid w:val="00A041F1"/>
    <w:rsid w:val="00A07A42"/>
    <w:rsid w:val="00A24CF5"/>
    <w:rsid w:val="00A25CE8"/>
    <w:rsid w:val="00A95AE3"/>
    <w:rsid w:val="00B10A3E"/>
    <w:rsid w:val="00B4570E"/>
    <w:rsid w:val="00B614C7"/>
    <w:rsid w:val="00B81182"/>
    <w:rsid w:val="00B93F49"/>
    <w:rsid w:val="00BA34DA"/>
    <w:rsid w:val="00BC1D08"/>
    <w:rsid w:val="00BE7DB6"/>
    <w:rsid w:val="00BF7CFB"/>
    <w:rsid w:val="00C123C3"/>
    <w:rsid w:val="00C24A8B"/>
    <w:rsid w:val="00C35211"/>
    <w:rsid w:val="00C427AE"/>
    <w:rsid w:val="00C57C93"/>
    <w:rsid w:val="00CA0294"/>
    <w:rsid w:val="00CB33CC"/>
    <w:rsid w:val="00CB3FB9"/>
    <w:rsid w:val="00CF0019"/>
    <w:rsid w:val="00D23142"/>
    <w:rsid w:val="00D42523"/>
    <w:rsid w:val="00D64372"/>
    <w:rsid w:val="00D74DC9"/>
    <w:rsid w:val="00D814C8"/>
    <w:rsid w:val="00DB01C8"/>
    <w:rsid w:val="00DD7E45"/>
    <w:rsid w:val="00E12CA7"/>
    <w:rsid w:val="00E173F8"/>
    <w:rsid w:val="00E670D0"/>
    <w:rsid w:val="00EB07BD"/>
    <w:rsid w:val="00EC09CC"/>
    <w:rsid w:val="00F01982"/>
    <w:rsid w:val="00F050D7"/>
    <w:rsid w:val="00F27EE0"/>
    <w:rsid w:val="00F414A9"/>
    <w:rsid w:val="00F438A0"/>
    <w:rsid w:val="00F63FEA"/>
    <w:rsid w:val="00F7293D"/>
    <w:rsid w:val="00F906DD"/>
    <w:rsid w:val="00FA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CE4"/>
  <w15:docId w15:val="{A6514FEA-B4CE-4B51-82B1-6C96C82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50D7"/>
    <w:rPr>
      <w:color w:val="0563C1" w:themeColor="hyperlink"/>
      <w:u w:val="single"/>
    </w:rPr>
  </w:style>
  <w:style w:type="paragraph" w:styleId="a3">
    <w:name w:val="Plain Text"/>
    <w:basedOn w:val="a"/>
    <w:link w:val="Char"/>
    <w:uiPriority w:val="99"/>
    <w:unhideWhenUsed/>
    <w:rsid w:val="00F906DD"/>
    <w:pPr>
      <w:spacing w:after="0" w:line="240" w:lineRule="auto"/>
    </w:pPr>
    <w:rPr>
      <w:rFonts w:ascii="Consolas" w:hAnsi="Consolas" w:cs="Consolas"/>
      <w:sz w:val="21"/>
      <w:szCs w:val="21"/>
    </w:rPr>
  </w:style>
  <w:style w:type="character" w:customStyle="1" w:styleId="Char">
    <w:name w:val="Απλό κείμενο Char"/>
    <w:basedOn w:val="a0"/>
    <w:link w:val="a3"/>
    <w:uiPriority w:val="99"/>
    <w:rsid w:val="00F906DD"/>
    <w:rPr>
      <w:rFonts w:ascii="Consolas" w:hAnsi="Consolas" w:cs="Consolas"/>
      <w:sz w:val="21"/>
      <w:szCs w:val="21"/>
    </w:rPr>
  </w:style>
  <w:style w:type="paragraph" w:styleId="a4">
    <w:name w:val="Balloon Text"/>
    <w:basedOn w:val="a"/>
    <w:link w:val="Char0"/>
    <w:uiPriority w:val="99"/>
    <w:semiHidden/>
    <w:unhideWhenUsed/>
    <w:rsid w:val="00A95AE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5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92782">
      <w:bodyDiv w:val="1"/>
      <w:marLeft w:val="0"/>
      <w:marRight w:val="0"/>
      <w:marTop w:val="0"/>
      <w:marBottom w:val="0"/>
      <w:divBdr>
        <w:top w:val="none" w:sz="0" w:space="0" w:color="auto"/>
        <w:left w:val="none" w:sz="0" w:space="0" w:color="auto"/>
        <w:bottom w:val="none" w:sz="0" w:space="0" w:color="auto"/>
        <w:right w:val="none" w:sz="0" w:space="0" w:color="auto"/>
      </w:divBdr>
    </w:div>
    <w:div w:id="859971582">
      <w:bodyDiv w:val="1"/>
      <w:marLeft w:val="0"/>
      <w:marRight w:val="0"/>
      <w:marTop w:val="0"/>
      <w:marBottom w:val="0"/>
      <w:divBdr>
        <w:top w:val="none" w:sz="0" w:space="0" w:color="auto"/>
        <w:left w:val="none" w:sz="0" w:space="0" w:color="auto"/>
        <w:bottom w:val="none" w:sz="0" w:space="0" w:color="auto"/>
        <w:right w:val="none" w:sz="0" w:space="0" w:color="auto"/>
      </w:divBdr>
    </w:div>
    <w:div w:id="1653678972">
      <w:bodyDiv w:val="1"/>
      <w:marLeft w:val="0"/>
      <w:marRight w:val="0"/>
      <w:marTop w:val="0"/>
      <w:marBottom w:val="0"/>
      <w:divBdr>
        <w:top w:val="none" w:sz="0" w:space="0" w:color="auto"/>
        <w:left w:val="none" w:sz="0" w:space="0" w:color="auto"/>
        <w:bottom w:val="none" w:sz="0" w:space="0" w:color="auto"/>
        <w:right w:val="none" w:sz="0" w:space="0" w:color="auto"/>
      </w:divBdr>
    </w:div>
    <w:div w:id="1778868618">
      <w:bodyDiv w:val="1"/>
      <w:marLeft w:val="0"/>
      <w:marRight w:val="0"/>
      <w:marTop w:val="0"/>
      <w:marBottom w:val="0"/>
      <w:divBdr>
        <w:top w:val="none" w:sz="0" w:space="0" w:color="auto"/>
        <w:left w:val="none" w:sz="0" w:space="0" w:color="auto"/>
        <w:bottom w:val="none" w:sz="0" w:space="0" w:color="auto"/>
        <w:right w:val="none" w:sz="0" w:space="0" w:color="auto"/>
      </w:divBdr>
    </w:div>
    <w:div w:id="2019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1823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Harry Anthis</cp:lastModifiedBy>
  <cp:revision>2</cp:revision>
  <dcterms:created xsi:type="dcterms:W3CDTF">2025-07-11T10:17:00Z</dcterms:created>
  <dcterms:modified xsi:type="dcterms:W3CDTF">2025-07-11T10:17:00Z</dcterms:modified>
</cp:coreProperties>
</file>