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404C" w14:textId="77777777" w:rsidR="00AD03E7" w:rsidRPr="00AD03E7" w:rsidRDefault="00AD03E7" w:rsidP="006C28F2">
      <w:pPr>
        <w:spacing w:line="360" w:lineRule="auto"/>
        <w:jc w:val="center"/>
        <w:rPr>
          <w:rFonts w:ascii="Arial" w:hAnsi="Arial" w:cs="Arial"/>
          <w:b/>
          <w:bCs/>
          <w:sz w:val="24"/>
          <w:szCs w:val="24"/>
        </w:rPr>
      </w:pPr>
      <w:bookmarkStart w:id="0" w:name="_GoBack"/>
      <w:bookmarkEnd w:id="0"/>
    </w:p>
    <w:p w14:paraId="1AA20220" w14:textId="6A8599B6" w:rsidR="00AD03E7" w:rsidRPr="00AD03E7" w:rsidRDefault="00AD03E7" w:rsidP="00AD03E7">
      <w:pPr>
        <w:spacing w:after="0" w:line="240" w:lineRule="auto"/>
        <w:rPr>
          <w:b/>
        </w:rPr>
      </w:pPr>
      <w:r w:rsidRPr="00AD03E7">
        <w:rPr>
          <w:rFonts w:ascii="Arial" w:hAnsi="Arial" w:cs="Arial"/>
          <w:b/>
          <w:bCs/>
          <w:sz w:val="24"/>
          <w:szCs w:val="24"/>
        </w:rPr>
        <w:tab/>
        <w:t xml:space="preserve">   </w:t>
      </w:r>
      <w:r w:rsidRPr="00AD03E7">
        <w:rPr>
          <w:b/>
        </w:rPr>
        <w:t>ΕΝΩΣΗ</w:t>
      </w:r>
      <w:r w:rsidRPr="00AD03E7">
        <w:rPr>
          <w:b/>
        </w:rPr>
        <w:tab/>
      </w:r>
      <w:r w:rsidRPr="00AD03E7">
        <w:rPr>
          <w:b/>
        </w:rPr>
        <w:tab/>
      </w:r>
      <w:r w:rsidRPr="00AD03E7">
        <w:rPr>
          <w:b/>
        </w:rPr>
        <w:tab/>
      </w:r>
      <w:r w:rsidRPr="00AD03E7">
        <w:rPr>
          <w:b/>
        </w:rPr>
        <w:tab/>
      </w:r>
      <w:r w:rsidRPr="00AD03E7">
        <w:rPr>
          <w:b/>
        </w:rPr>
        <w:tab/>
      </w:r>
    </w:p>
    <w:p w14:paraId="5438532D" w14:textId="77777777" w:rsidR="00AD03E7" w:rsidRPr="00AD03E7" w:rsidRDefault="00AD03E7" w:rsidP="00AD03E7">
      <w:pPr>
        <w:spacing w:after="0" w:line="240" w:lineRule="auto"/>
        <w:rPr>
          <w:b/>
        </w:rPr>
      </w:pPr>
      <w:r w:rsidRPr="00AD03E7">
        <w:rPr>
          <w:b/>
        </w:rPr>
        <w:t xml:space="preserve">   ΔΙΚΑΣΤΩΝ   &amp;   ΕΙΣΑΓΓΕΛΕΩΝ</w:t>
      </w:r>
      <w:r w:rsidRPr="00AD03E7">
        <w:rPr>
          <w:b/>
        </w:rPr>
        <w:tab/>
      </w:r>
      <w:r w:rsidRPr="00AD03E7">
        <w:rPr>
          <w:b/>
        </w:rPr>
        <w:tab/>
      </w:r>
      <w:r w:rsidRPr="00AD03E7">
        <w:rPr>
          <w:b/>
        </w:rPr>
        <w:tab/>
      </w:r>
    </w:p>
    <w:p w14:paraId="0FDBBF1D" w14:textId="77777777" w:rsidR="00AD03E7" w:rsidRPr="00AD03E7" w:rsidRDefault="00AD03E7" w:rsidP="00AD03E7">
      <w:pPr>
        <w:spacing w:after="0" w:line="240" w:lineRule="auto"/>
      </w:pPr>
      <w:r w:rsidRPr="00AD03E7">
        <w:t xml:space="preserve">        ΠΡΩΤΟΔΙΚΕΙΟ ΑΘΗΝΩΝ</w:t>
      </w:r>
    </w:p>
    <w:p w14:paraId="7C3F863C" w14:textId="77777777" w:rsidR="00AD03E7" w:rsidRPr="00AD03E7" w:rsidRDefault="00AD03E7" w:rsidP="00AD03E7">
      <w:pPr>
        <w:spacing w:after="0" w:line="240" w:lineRule="auto"/>
      </w:pPr>
      <w:r w:rsidRPr="00AD03E7">
        <w:t xml:space="preserve">        ΚΤΙΡΙΟ 6 –ΓΡΑΦΕΙΟ 210</w:t>
      </w:r>
    </w:p>
    <w:p w14:paraId="2C0DAFAC" w14:textId="77777777" w:rsidR="00AD03E7" w:rsidRPr="00AD03E7" w:rsidRDefault="00AD03E7" w:rsidP="00AD03E7">
      <w:pPr>
        <w:spacing w:after="0" w:line="240" w:lineRule="auto"/>
        <w:rPr>
          <w:lang w:val="fr-FR"/>
        </w:rPr>
      </w:pPr>
      <w:r w:rsidRPr="00AD03E7">
        <w:t>ΤΗΛ</w:t>
      </w:r>
      <w:r w:rsidRPr="00AD03E7">
        <w:rPr>
          <w:lang w:val="fr-FR"/>
        </w:rPr>
        <w:t>: 213 215 6114-FAX 210 88 41 529</w:t>
      </w:r>
    </w:p>
    <w:p w14:paraId="24192756" w14:textId="77777777" w:rsidR="00AD03E7" w:rsidRPr="00AD03E7" w:rsidRDefault="00AD03E7" w:rsidP="00AD03E7">
      <w:pPr>
        <w:spacing w:after="0" w:line="240" w:lineRule="auto"/>
        <w:rPr>
          <w:lang w:val="en-US"/>
        </w:rPr>
      </w:pPr>
      <w:r w:rsidRPr="00AD03E7">
        <w:rPr>
          <w:lang w:val="fr-FR"/>
        </w:rPr>
        <w:t xml:space="preserve">                 </w:t>
      </w:r>
      <w:r w:rsidRPr="00AD03E7">
        <w:t>Τ</w:t>
      </w:r>
      <w:r w:rsidRPr="00AD03E7">
        <w:rPr>
          <w:lang w:val="fr-FR"/>
        </w:rPr>
        <w:t>.</w:t>
      </w:r>
      <w:r w:rsidRPr="00AD03E7">
        <w:t>Κ</w:t>
      </w:r>
      <w:r w:rsidRPr="00AD03E7">
        <w:rPr>
          <w:lang w:val="fr-FR"/>
        </w:rPr>
        <w:t>. 1</w:t>
      </w:r>
      <w:r w:rsidRPr="00AD03E7">
        <w:rPr>
          <w:lang w:val="en-US"/>
        </w:rPr>
        <w:t>13</w:t>
      </w:r>
      <w:r w:rsidRPr="00AD03E7">
        <w:rPr>
          <w:lang w:val="fr-FR"/>
        </w:rPr>
        <w:t xml:space="preserve">. </w:t>
      </w:r>
      <w:r w:rsidRPr="00AD03E7">
        <w:rPr>
          <w:lang w:val="en-US"/>
        </w:rPr>
        <w:t>62</w:t>
      </w:r>
    </w:p>
    <w:p w14:paraId="7406DD83" w14:textId="77777777" w:rsidR="00AD03E7" w:rsidRPr="00AD03E7" w:rsidRDefault="00AD03E7" w:rsidP="00AD03E7">
      <w:pPr>
        <w:spacing w:after="0" w:line="240" w:lineRule="auto"/>
        <w:rPr>
          <w:lang w:val="en-US"/>
        </w:rPr>
      </w:pPr>
      <w:r w:rsidRPr="00AD03E7">
        <w:rPr>
          <w:lang w:val="de-DE"/>
        </w:rPr>
        <w:t xml:space="preserve">    e- mail: </w:t>
      </w:r>
      <w:r w:rsidR="00577DD9">
        <w:fldChar w:fldCharType="begin"/>
      </w:r>
      <w:r w:rsidR="00577DD9" w:rsidRPr="00577DD9">
        <w:rPr>
          <w:lang w:val="en-US"/>
        </w:rPr>
        <w:instrText xml:space="preserve"> HYPERLINK "mailto:endikeis@otenet.gr" </w:instrText>
      </w:r>
      <w:r w:rsidR="00577DD9">
        <w:fldChar w:fldCharType="separate"/>
      </w:r>
      <w:r w:rsidRPr="00AD03E7">
        <w:rPr>
          <w:rStyle w:val="-"/>
          <w:color w:val="auto"/>
          <w:lang w:val="de-DE"/>
        </w:rPr>
        <w:t>endikeis@otenet.gr</w:t>
      </w:r>
      <w:r w:rsidR="00577DD9">
        <w:rPr>
          <w:rStyle w:val="-"/>
          <w:color w:val="auto"/>
          <w:lang w:val="de-DE"/>
        </w:rPr>
        <w:fldChar w:fldCharType="end"/>
      </w:r>
      <w:r w:rsidRPr="00AD03E7">
        <w:rPr>
          <w:lang w:val="de-DE"/>
        </w:rPr>
        <w:t xml:space="preserve">                                      </w:t>
      </w:r>
      <w:r w:rsidRPr="00AD03E7">
        <w:rPr>
          <w:lang w:val="fr-FR"/>
        </w:rPr>
        <w:tab/>
        <w:t xml:space="preserve">                                                                            </w:t>
      </w:r>
    </w:p>
    <w:p w14:paraId="466CF189" w14:textId="5DAAE28E" w:rsidR="00AD03E7" w:rsidRPr="00AD03E7" w:rsidRDefault="00AD03E7" w:rsidP="00AD03E7">
      <w:pPr>
        <w:spacing w:after="0" w:line="240" w:lineRule="auto"/>
        <w:jc w:val="right"/>
        <w:rPr>
          <w:rFonts w:ascii="Times New Roman" w:hAnsi="Times New Roman" w:cs="Times New Roman"/>
          <w:sz w:val="24"/>
          <w:szCs w:val="24"/>
        </w:rPr>
      </w:pPr>
      <w:r w:rsidRPr="00AD03E7">
        <w:rPr>
          <w:rFonts w:ascii="Times New Roman" w:hAnsi="Times New Roman" w:cs="Times New Roman"/>
          <w:sz w:val="24"/>
          <w:szCs w:val="24"/>
          <w:lang w:val="fr-FR"/>
        </w:rPr>
        <w:t xml:space="preserve">              </w:t>
      </w:r>
      <w:r w:rsidRPr="00AD03E7">
        <w:rPr>
          <w:rFonts w:ascii="Times New Roman" w:hAnsi="Times New Roman" w:cs="Times New Roman"/>
          <w:sz w:val="24"/>
          <w:szCs w:val="24"/>
        </w:rPr>
        <w:t xml:space="preserve">Αθήνα, </w:t>
      </w:r>
      <w:r w:rsidR="00071409" w:rsidRPr="00E65FDE">
        <w:rPr>
          <w:rFonts w:ascii="Times New Roman" w:hAnsi="Times New Roman" w:cs="Times New Roman"/>
          <w:sz w:val="24"/>
          <w:szCs w:val="24"/>
        </w:rPr>
        <w:t>23</w:t>
      </w:r>
      <w:r w:rsidRPr="00AD03E7">
        <w:rPr>
          <w:rFonts w:ascii="Times New Roman" w:hAnsi="Times New Roman" w:cs="Times New Roman"/>
          <w:sz w:val="24"/>
          <w:szCs w:val="24"/>
        </w:rPr>
        <w:t>-07-2025</w:t>
      </w:r>
    </w:p>
    <w:p w14:paraId="5C7AF3DA" w14:textId="7AA22ADE" w:rsidR="00AD03E7" w:rsidRPr="00071409" w:rsidRDefault="00AD03E7" w:rsidP="00AD03E7">
      <w:pPr>
        <w:spacing w:after="0" w:line="240" w:lineRule="auto"/>
        <w:rPr>
          <w:rFonts w:ascii="Times New Roman" w:hAnsi="Times New Roman" w:cs="Times New Roman"/>
          <w:sz w:val="24"/>
          <w:szCs w:val="24"/>
        </w:rPr>
      </w:pPr>
      <w:r w:rsidRPr="00AD03E7">
        <w:rPr>
          <w:rFonts w:ascii="Times New Roman" w:hAnsi="Times New Roman" w:cs="Times New Roman"/>
          <w:sz w:val="24"/>
          <w:szCs w:val="24"/>
        </w:rPr>
        <w:t xml:space="preserve">                                                                                                               </w:t>
      </w:r>
      <w:proofErr w:type="spellStart"/>
      <w:r w:rsidRPr="00AD03E7">
        <w:rPr>
          <w:rFonts w:ascii="Times New Roman" w:hAnsi="Times New Roman" w:cs="Times New Roman"/>
          <w:sz w:val="24"/>
          <w:szCs w:val="24"/>
        </w:rPr>
        <w:t>Αρ</w:t>
      </w:r>
      <w:proofErr w:type="spellEnd"/>
      <w:r w:rsidRPr="00AD03E7">
        <w:rPr>
          <w:rFonts w:ascii="Times New Roman" w:hAnsi="Times New Roman" w:cs="Times New Roman"/>
          <w:sz w:val="24"/>
          <w:szCs w:val="24"/>
        </w:rPr>
        <w:t>. Πρωτ.</w:t>
      </w:r>
      <w:r w:rsidR="00071409">
        <w:rPr>
          <w:rFonts w:ascii="Times New Roman" w:hAnsi="Times New Roman" w:cs="Times New Roman"/>
          <w:sz w:val="24"/>
          <w:szCs w:val="24"/>
        </w:rPr>
        <w:t>:336</w:t>
      </w:r>
    </w:p>
    <w:p w14:paraId="3302BC20" w14:textId="77777777" w:rsidR="00AD03E7" w:rsidRPr="00AD03E7" w:rsidRDefault="00AD03E7" w:rsidP="00AD03E7">
      <w:pPr>
        <w:tabs>
          <w:tab w:val="left" w:pos="840"/>
        </w:tabs>
        <w:spacing w:line="360" w:lineRule="auto"/>
        <w:jc w:val="center"/>
        <w:rPr>
          <w:rFonts w:ascii="Arial" w:hAnsi="Arial" w:cs="Arial"/>
          <w:b/>
          <w:bCs/>
          <w:sz w:val="24"/>
          <w:szCs w:val="24"/>
        </w:rPr>
      </w:pPr>
    </w:p>
    <w:p w14:paraId="1EA25E99" w14:textId="5AC42D17" w:rsidR="00AD03E7" w:rsidRPr="00AD03E7" w:rsidRDefault="00AD03E7" w:rsidP="00AD03E7">
      <w:pPr>
        <w:tabs>
          <w:tab w:val="left" w:pos="840"/>
        </w:tabs>
        <w:spacing w:after="0" w:line="360" w:lineRule="auto"/>
        <w:jc w:val="center"/>
        <w:rPr>
          <w:rFonts w:ascii="Arial" w:hAnsi="Arial" w:cs="Arial"/>
          <w:b/>
          <w:bCs/>
          <w:sz w:val="26"/>
          <w:szCs w:val="26"/>
        </w:rPr>
      </w:pPr>
      <w:r w:rsidRPr="00AD03E7">
        <w:rPr>
          <w:rFonts w:ascii="Arial" w:hAnsi="Arial" w:cs="Arial"/>
          <w:b/>
          <w:bCs/>
          <w:sz w:val="26"/>
          <w:szCs w:val="26"/>
        </w:rPr>
        <w:t>ΔΕΛΤΙΟ ΤΥΠΟΥ</w:t>
      </w:r>
    </w:p>
    <w:p w14:paraId="4D1E0395" w14:textId="639678BA" w:rsidR="002575CB" w:rsidRPr="00AD03E7" w:rsidRDefault="006C28F2" w:rsidP="00AD03E7">
      <w:pPr>
        <w:spacing w:after="0" w:line="360" w:lineRule="auto"/>
        <w:jc w:val="center"/>
        <w:rPr>
          <w:rFonts w:ascii="Arial" w:hAnsi="Arial" w:cs="Arial"/>
          <w:b/>
          <w:bCs/>
          <w:sz w:val="26"/>
          <w:szCs w:val="26"/>
        </w:rPr>
      </w:pPr>
      <w:r w:rsidRPr="00AD03E7">
        <w:rPr>
          <w:rFonts w:ascii="Arial" w:hAnsi="Arial" w:cs="Arial"/>
          <w:b/>
          <w:bCs/>
          <w:sz w:val="26"/>
          <w:szCs w:val="26"/>
        </w:rPr>
        <w:t xml:space="preserve">Το τέλος των ψευδαισθήσεων </w:t>
      </w:r>
      <w:r w:rsidR="00E55E1B" w:rsidRPr="00AD03E7">
        <w:rPr>
          <w:rFonts w:ascii="Arial" w:hAnsi="Arial" w:cs="Arial"/>
          <w:b/>
          <w:bCs/>
          <w:sz w:val="26"/>
          <w:szCs w:val="26"/>
        </w:rPr>
        <w:t xml:space="preserve">ή </w:t>
      </w:r>
    </w:p>
    <w:p w14:paraId="0657E539" w14:textId="6A2C6D95" w:rsidR="00E55E1B" w:rsidRPr="00AD03E7" w:rsidRDefault="00E55E1B" w:rsidP="00AD03E7">
      <w:pPr>
        <w:spacing w:after="0" w:line="360" w:lineRule="auto"/>
        <w:jc w:val="center"/>
        <w:rPr>
          <w:rFonts w:ascii="Arial" w:hAnsi="Arial" w:cs="Arial"/>
          <w:b/>
          <w:bCs/>
          <w:sz w:val="26"/>
          <w:szCs w:val="26"/>
        </w:rPr>
      </w:pPr>
      <w:r w:rsidRPr="00AD03E7">
        <w:rPr>
          <w:rFonts w:ascii="Arial" w:hAnsi="Arial" w:cs="Arial"/>
          <w:b/>
          <w:bCs/>
          <w:sz w:val="26"/>
          <w:szCs w:val="26"/>
        </w:rPr>
        <w:t xml:space="preserve">μαθήματα για το πως ακυρώνεται ένας νόμος στην πράξη </w:t>
      </w:r>
    </w:p>
    <w:p w14:paraId="2CBEFFB8" w14:textId="77777777" w:rsidR="00E55E1B" w:rsidRPr="00AD03E7" w:rsidRDefault="00E55E1B" w:rsidP="00B51159">
      <w:pPr>
        <w:spacing w:line="360" w:lineRule="auto"/>
        <w:rPr>
          <w:rFonts w:ascii="Arial" w:hAnsi="Arial" w:cs="Arial"/>
          <w:b/>
          <w:bCs/>
          <w:sz w:val="26"/>
          <w:szCs w:val="26"/>
        </w:rPr>
      </w:pPr>
    </w:p>
    <w:p w14:paraId="243BD446" w14:textId="7309C64D" w:rsidR="00EC771B" w:rsidRDefault="00E55E1B" w:rsidP="00EC771B">
      <w:pPr>
        <w:spacing w:after="0" w:line="360" w:lineRule="auto"/>
        <w:jc w:val="both"/>
        <w:rPr>
          <w:rFonts w:ascii="Arial" w:hAnsi="Arial" w:cs="Arial"/>
          <w:sz w:val="24"/>
          <w:szCs w:val="24"/>
        </w:rPr>
      </w:pPr>
      <w:r w:rsidRPr="00AD03E7">
        <w:rPr>
          <w:rFonts w:ascii="Arial" w:hAnsi="Arial" w:cs="Arial"/>
          <w:sz w:val="24"/>
          <w:szCs w:val="24"/>
        </w:rPr>
        <w:tab/>
      </w:r>
      <w:r w:rsidR="00E65FDE">
        <w:rPr>
          <w:rFonts w:ascii="Arial" w:hAnsi="Arial" w:cs="Arial"/>
          <w:sz w:val="24"/>
          <w:szCs w:val="24"/>
        </w:rPr>
        <w:t xml:space="preserve">Το χθεσινό ΦΕΚ 2693/22-7-2025 για τον ορισμό Αντιπροέδρων στον Άρειο Πάγο </w:t>
      </w:r>
      <w:r w:rsidR="00BC31DE" w:rsidRPr="00AD03E7">
        <w:rPr>
          <w:rFonts w:ascii="Arial" w:hAnsi="Arial" w:cs="Arial"/>
          <w:sz w:val="24"/>
          <w:szCs w:val="24"/>
        </w:rPr>
        <w:t xml:space="preserve"> </w:t>
      </w:r>
      <w:r w:rsidRPr="00AD03E7">
        <w:rPr>
          <w:rFonts w:ascii="Arial" w:hAnsi="Arial" w:cs="Arial"/>
          <w:sz w:val="24"/>
          <w:szCs w:val="24"/>
        </w:rPr>
        <w:t>επιβεβαίωσ</w:t>
      </w:r>
      <w:r w:rsidR="00E65FDE">
        <w:rPr>
          <w:rFonts w:ascii="Arial" w:hAnsi="Arial" w:cs="Arial"/>
          <w:sz w:val="24"/>
          <w:szCs w:val="24"/>
        </w:rPr>
        <w:t>ε</w:t>
      </w:r>
      <w:r w:rsidRPr="00AD03E7">
        <w:rPr>
          <w:rFonts w:ascii="Arial" w:hAnsi="Arial" w:cs="Arial"/>
          <w:sz w:val="24"/>
          <w:szCs w:val="24"/>
        </w:rPr>
        <w:t xml:space="preserve"> με τον πιο εμφατικό τρόπο το λαϊκό ρητό πως στην Ελλάδα έχουμε νόμους αλλά δεν εφαρμόζονται. Κι εδώ το παράδειγμα για το πώς ακυρώνεται ένας νόμος στην πράξη το δίνει η ίδια η Κυβέρνηση που εισηγήθηκε και ψήφισε τον νόμο. </w:t>
      </w:r>
    </w:p>
    <w:p w14:paraId="2EF171AD" w14:textId="77777777" w:rsidR="00EC771B" w:rsidRDefault="00E55E1B" w:rsidP="00EC771B">
      <w:pPr>
        <w:spacing w:after="0" w:line="360" w:lineRule="auto"/>
        <w:ind w:firstLine="720"/>
        <w:jc w:val="both"/>
        <w:rPr>
          <w:rFonts w:ascii="Arial" w:hAnsi="Arial" w:cs="Arial"/>
          <w:sz w:val="24"/>
          <w:szCs w:val="24"/>
        </w:rPr>
      </w:pPr>
      <w:r w:rsidRPr="00AD03E7">
        <w:rPr>
          <w:rFonts w:ascii="Arial" w:hAnsi="Arial" w:cs="Arial"/>
          <w:sz w:val="24"/>
          <w:szCs w:val="24"/>
        </w:rPr>
        <w:t xml:space="preserve">Για να </w:t>
      </w:r>
      <w:r w:rsidR="00BC31DE" w:rsidRPr="00AD03E7">
        <w:rPr>
          <w:rFonts w:ascii="Arial" w:hAnsi="Arial" w:cs="Arial"/>
          <w:sz w:val="24"/>
          <w:szCs w:val="24"/>
        </w:rPr>
        <w:t xml:space="preserve">τα πάρουμε </w:t>
      </w:r>
      <w:proofErr w:type="spellStart"/>
      <w:r w:rsidR="00BC31DE" w:rsidRPr="00AD03E7">
        <w:rPr>
          <w:rFonts w:ascii="Arial" w:hAnsi="Arial" w:cs="Arial"/>
          <w:sz w:val="24"/>
          <w:szCs w:val="24"/>
        </w:rPr>
        <w:t>απ</w:t>
      </w:r>
      <w:proofErr w:type="spellEnd"/>
      <w:r w:rsidR="00BC31DE" w:rsidRPr="00AD03E7">
        <w:rPr>
          <w:rFonts w:ascii="Arial" w:hAnsi="Arial" w:cs="Arial"/>
          <w:sz w:val="24"/>
          <w:szCs w:val="24"/>
        </w:rPr>
        <w:t xml:space="preserve"> την αρχή: Πέρσι το καλοκαίρι το Υπουργείο Δικαιοσύνης φέρνει προς ψήφιση το ν. 5123/2024 ο οποίος εισάγει διαδικασία μυστικής ψηφοφορίας στα Ανώτατα Δικαστήρια για τα πρόσωπα που τελικά θα αναλάβουν την ηγεσία της Δικαιοσύνης ως ένα </w:t>
      </w:r>
      <w:proofErr w:type="spellStart"/>
      <w:r w:rsidR="00BC31DE" w:rsidRPr="00AD03E7">
        <w:rPr>
          <w:rFonts w:ascii="Arial" w:hAnsi="Arial" w:cs="Arial"/>
          <w:sz w:val="24"/>
          <w:szCs w:val="24"/>
        </w:rPr>
        <w:t>προστάδιο</w:t>
      </w:r>
      <w:proofErr w:type="spellEnd"/>
      <w:r w:rsidR="00BC31DE" w:rsidRPr="00AD03E7">
        <w:rPr>
          <w:rFonts w:ascii="Arial" w:hAnsi="Arial" w:cs="Arial"/>
          <w:sz w:val="24"/>
          <w:szCs w:val="24"/>
        </w:rPr>
        <w:t xml:space="preserve"> που προηγείται της τελικής απόφασης του Υπουργικού Συμβουλίου. Φυσικά ο νόμος αυτός ψηφίστηκε μετά από παρότρυνση και προτροπή της Ευρωπαϊκής Ένωσης ώστε η χώρα μας να μην αποτελεί εξαίρεση στην ευρωπαϊκή πρακτική να έχουν λόγο οι δικαστές για την επιλογή της ηγεσίας τους. Η Ένωσή μας αναγνώρισε τότε πως πρόκειται για ένα μικρό θετικό βήμα παρά τις πολλές ελλείψεις και τα κενά που υπήρχαν. Ο νόμος αυτός δοκιμάστηκε για πρώτη φορά αυτόν τον μήνα με τις επιλογές από την Κυβέρνηση των Αντιπροέδρων και αφού είχε προηγηθεί η μυστική ψηφοφορία στα Ανώτατα Δικαστήρια. </w:t>
      </w:r>
      <w:r w:rsidR="003D481A" w:rsidRPr="00AD03E7">
        <w:rPr>
          <w:rFonts w:ascii="Arial" w:hAnsi="Arial" w:cs="Arial"/>
          <w:sz w:val="24"/>
          <w:szCs w:val="24"/>
        </w:rPr>
        <w:t xml:space="preserve">Οι όποιες ψευδαισθήσεις είχαν καλλιεργηθεί, κατέρρευσαν με πάταγο τέτοιο που δονεί </w:t>
      </w:r>
      <w:r w:rsidR="00B51159" w:rsidRPr="00AD03E7">
        <w:rPr>
          <w:rFonts w:ascii="Arial" w:hAnsi="Arial" w:cs="Arial"/>
          <w:sz w:val="24"/>
          <w:szCs w:val="24"/>
        </w:rPr>
        <w:t xml:space="preserve">την </w:t>
      </w:r>
      <w:proofErr w:type="spellStart"/>
      <w:r w:rsidR="00B51159" w:rsidRPr="00AD03E7">
        <w:rPr>
          <w:rFonts w:ascii="Arial" w:hAnsi="Arial" w:cs="Arial"/>
          <w:sz w:val="24"/>
          <w:szCs w:val="24"/>
        </w:rPr>
        <w:t>Ευελπίδων</w:t>
      </w:r>
      <w:proofErr w:type="spellEnd"/>
      <w:r w:rsidR="00B51159" w:rsidRPr="00AD03E7">
        <w:rPr>
          <w:rFonts w:ascii="Arial" w:hAnsi="Arial" w:cs="Arial"/>
          <w:sz w:val="24"/>
          <w:szCs w:val="24"/>
        </w:rPr>
        <w:t xml:space="preserve"> και την Λ. Αλεξάνδρας.</w:t>
      </w:r>
      <w:r w:rsidR="003D481A" w:rsidRPr="00AD03E7">
        <w:rPr>
          <w:rFonts w:ascii="Arial" w:hAnsi="Arial" w:cs="Arial"/>
          <w:sz w:val="24"/>
          <w:szCs w:val="24"/>
        </w:rPr>
        <w:t xml:space="preserve"> </w:t>
      </w:r>
      <w:r w:rsidR="003B0AFC" w:rsidRPr="00AD03E7">
        <w:rPr>
          <w:rFonts w:ascii="Arial" w:hAnsi="Arial" w:cs="Arial"/>
          <w:sz w:val="24"/>
          <w:szCs w:val="24"/>
        </w:rPr>
        <w:t xml:space="preserve">Αρεοπαγίτες </w:t>
      </w:r>
      <w:r w:rsidR="00E5769F" w:rsidRPr="00AD03E7">
        <w:rPr>
          <w:rFonts w:ascii="Arial" w:hAnsi="Arial" w:cs="Arial"/>
          <w:sz w:val="24"/>
          <w:szCs w:val="24"/>
        </w:rPr>
        <w:t>εγνωσμένου κύρους</w:t>
      </w:r>
      <w:r w:rsidR="005B5858" w:rsidRPr="00AD03E7">
        <w:rPr>
          <w:rFonts w:ascii="Arial" w:hAnsi="Arial" w:cs="Arial"/>
          <w:sz w:val="24"/>
          <w:szCs w:val="24"/>
        </w:rPr>
        <w:t xml:space="preserve"> και</w:t>
      </w:r>
      <w:r w:rsidR="00E5769F" w:rsidRPr="00AD03E7">
        <w:rPr>
          <w:rFonts w:ascii="Arial" w:hAnsi="Arial" w:cs="Arial"/>
          <w:sz w:val="24"/>
          <w:szCs w:val="24"/>
        </w:rPr>
        <w:t xml:space="preserve"> ήθους</w:t>
      </w:r>
      <w:r w:rsidR="005B5858" w:rsidRPr="00AD03E7">
        <w:rPr>
          <w:rFonts w:ascii="Arial" w:hAnsi="Arial" w:cs="Arial"/>
          <w:sz w:val="24"/>
          <w:szCs w:val="24"/>
        </w:rPr>
        <w:t xml:space="preserve"> που χαίρουν εκτίμησης από όλον τον νομικό κόσμο</w:t>
      </w:r>
      <w:r w:rsidR="00E5769F" w:rsidRPr="00AD03E7">
        <w:rPr>
          <w:rFonts w:ascii="Arial" w:hAnsi="Arial" w:cs="Arial"/>
          <w:sz w:val="24"/>
          <w:szCs w:val="24"/>
        </w:rPr>
        <w:t xml:space="preserve">, </w:t>
      </w:r>
      <w:r w:rsidR="005B5858" w:rsidRPr="00AD03E7">
        <w:rPr>
          <w:rFonts w:ascii="Arial" w:hAnsi="Arial" w:cs="Arial"/>
          <w:sz w:val="24"/>
          <w:szCs w:val="24"/>
        </w:rPr>
        <w:t xml:space="preserve">με άρτια </w:t>
      </w:r>
      <w:r w:rsidR="00E5769F" w:rsidRPr="00AD03E7">
        <w:rPr>
          <w:rFonts w:ascii="Arial" w:hAnsi="Arial" w:cs="Arial"/>
          <w:sz w:val="24"/>
          <w:szCs w:val="24"/>
        </w:rPr>
        <w:t xml:space="preserve">νομική </w:t>
      </w:r>
      <w:r w:rsidR="00E5769F" w:rsidRPr="00AD03E7">
        <w:rPr>
          <w:rFonts w:ascii="Arial" w:hAnsi="Arial" w:cs="Arial"/>
          <w:sz w:val="24"/>
          <w:szCs w:val="24"/>
        </w:rPr>
        <w:lastRenderedPageBreak/>
        <w:t>κατάρτιση, πρωτεύσαντες στην εκλογική διαδικασία μεταξύ των μελών του</w:t>
      </w:r>
      <w:r w:rsidR="003B0AFC" w:rsidRPr="00AD03E7">
        <w:rPr>
          <w:rFonts w:ascii="Arial" w:hAnsi="Arial" w:cs="Arial"/>
          <w:sz w:val="24"/>
          <w:szCs w:val="24"/>
        </w:rPr>
        <w:t xml:space="preserve"> Δικαστηρίου</w:t>
      </w:r>
      <w:r w:rsidR="00E5769F" w:rsidRPr="00AD03E7">
        <w:rPr>
          <w:rFonts w:ascii="Arial" w:hAnsi="Arial" w:cs="Arial"/>
          <w:sz w:val="24"/>
          <w:szCs w:val="24"/>
        </w:rPr>
        <w:t>, δεν κρίθηκαν ικανοί να καταλάβουν καμία από τις 8 θέσεις των Αντιπροέδρων του Αρείου Πάγου</w:t>
      </w:r>
      <w:r w:rsidR="003B0AFC" w:rsidRPr="00AD03E7">
        <w:rPr>
          <w:rFonts w:ascii="Arial" w:hAnsi="Arial" w:cs="Arial"/>
          <w:sz w:val="24"/>
          <w:szCs w:val="24"/>
        </w:rPr>
        <w:t xml:space="preserve"> που κενώθηκαν</w:t>
      </w:r>
      <w:r w:rsidR="00E5769F" w:rsidRPr="00AD03E7">
        <w:rPr>
          <w:rFonts w:ascii="Arial" w:hAnsi="Arial" w:cs="Arial"/>
          <w:sz w:val="24"/>
          <w:szCs w:val="24"/>
        </w:rPr>
        <w:t xml:space="preserve">! </w:t>
      </w:r>
    </w:p>
    <w:p w14:paraId="4AEC6E33" w14:textId="264B39B4" w:rsidR="00BC31DE" w:rsidRPr="00AD03E7" w:rsidRDefault="005B5858" w:rsidP="00EC771B">
      <w:pPr>
        <w:spacing w:after="0" w:line="360" w:lineRule="auto"/>
        <w:ind w:firstLine="720"/>
        <w:jc w:val="both"/>
        <w:rPr>
          <w:rFonts w:ascii="Arial" w:hAnsi="Arial" w:cs="Arial"/>
          <w:sz w:val="24"/>
          <w:szCs w:val="24"/>
        </w:rPr>
      </w:pPr>
      <w:r w:rsidRPr="00AD03E7">
        <w:rPr>
          <w:rFonts w:ascii="Arial" w:hAnsi="Arial" w:cs="Arial"/>
          <w:sz w:val="24"/>
          <w:szCs w:val="24"/>
        </w:rPr>
        <w:t>Και αναρωτιέται ο πολίτης εύλογα: εάν η κυβέρνηση δεν ήθελε να απωλέσει το προνόμιό της να αποφασίζει ανεξέλεγκτα για την ηγεσία της Δικαιοσύνης για ποιόν λόγο προέβη στην πιο πάνω νομοθετική ρύθμιση, πέρα από τους δύο προφανείς</w:t>
      </w:r>
      <w:r w:rsidR="003B0AFC" w:rsidRPr="00AD03E7">
        <w:rPr>
          <w:rFonts w:ascii="Arial" w:hAnsi="Arial" w:cs="Arial"/>
          <w:sz w:val="24"/>
          <w:szCs w:val="24"/>
        </w:rPr>
        <w:t>:</w:t>
      </w:r>
      <w:r w:rsidRPr="00AD03E7">
        <w:rPr>
          <w:rFonts w:ascii="Arial" w:hAnsi="Arial" w:cs="Arial"/>
          <w:sz w:val="24"/>
          <w:szCs w:val="24"/>
        </w:rPr>
        <w:t xml:space="preserve"> αφενός να κερδίσει επικοινωνιακά </w:t>
      </w:r>
      <w:r w:rsidR="003B0AFC" w:rsidRPr="00AD03E7">
        <w:rPr>
          <w:rFonts w:ascii="Arial" w:hAnsi="Arial" w:cs="Arial"/>
          <w:sz w:val="24"/>
          <w:szCs w:val="24"/>
        </w:rPr>
        <w:t xml:space="preserve">στο εσωτερικό δίνοντας την ψευδαίσθηση πως σέβεται την άποψη των αρμοδίων και αφετέρου να καθησυχάσει την Ευρώπη πως στην χώρα μας υπάρχει το κατάλληλο νομοθετικό πλαίσιο που εγγυάται τη συμμετοχή στις κορυφαίες διαδικασίες. Εμείς απαντάμε: Δεν τον έχουμε ανάγκη αυτόν τον νόμο που αξιοποιείται </w:t>
      </w:r>
      <w:r w:rsidR="003B0AFC" w:rsidRPr="00AD03E7">
        <w:rPr>
          <w:rFonts w:ascii="Arial" w:hAnsi="Arial" w:cs="Arial"/>
          <w:sz w:val="24"/>
          <w:szCs w:val="24"/>
          <w:lang w:val="en-US"/>
        </w:rPr>
        <w:t>a</w:t>
      </w:r>
      <w:r w:rsidR="003B0AFC" w:rsidRPr="00AD03E7">
        <w:rPr>
          <w:rFonts w:ascii="Arial" w:hAnsi="Arial" w:cs="Arial"/>
          <w:sz w:val="24"/>
          <w:szCs w:val="24"/>
        </w:rPr>
        <w:t xml:space="preserve"> </w:t>
      </w:r>
      <w:r w:rsidR="003B0AFC" w:rsidRPr="00AD03E7">
        <w:rPr>
          <w:rFonts w:ascii="Arial" w:hAnsi="Arial" w:cs="Arial"/>
          <w:sz w:val="24"/>
          <w:szCs w:val="24"/>
          <w:lang w:val="en-US"/>
        </w:rPr>
        <w:t>la</w:t>
      </w:r>
      <w:r w:rsidR="003B0AFC" w:rsidRPr="00AD03E7">
        <w:rPr>
          <w:rFonts w:ascii="Arial" w:hAnsi="Arial" w:cs="Arial"/>
          <w:sz w:val="24"/>
          <w:szCs w:val="24"/>
        </w:rPr>
        <w:t xml:space="preserve"> </w:t>
      </w:r>
      <w:r w:rsidR="003B0AFC" w:rsidRPr="00AD03E7">
        <w:rPr>
          <w:rFonts w:ascii="Arial" w:hAnsi="Arial" w:cs="Arial"/>
          <w:sz w:val="24"/>
          <w:szCs w:val="24"/>
          <w:lang w:val="en-US"/>
        </w:rPr>
        <w:t>cart</w:t>
      </w:r>
      <w:r w:rsidR="003B0AFC" w:rsidRPr="00AD03E7">
        <w:rPr>
          <w:rFonts w:ascii="Arial" w:hAnsi="Arial" w:cs="Arial"/>
          <w:sz w:val="24"/>
          <w:szCs w:val="24"/>
        </w:rPr>
        <w:t xml:space="preserve"> μόνο εάν το αποτέλεσμα της ψηφοφορίας συμβαδίζει με τις κυβερνητικές επιλογές. Καταργήστε τον! Είναι πιο ειλικρινές! Είναι απαίτηση όχι μόνο του Δικαστικού Σώματος αλλά ώριμο κοινωνικό αίτημα ο αυτοπεριορισμός της εκτελεστικής εξουσίας ώστε να χειραφετηθεί ουσιαστικά η Δικαιοσύνη στον τόπο μας.   </w:t>
      </w:r>
    </w:p>
    <w:p w14:paraId="6E8C3228" w14:textId="77777777" w:rsidR="00BC31DE" w:rsidRPr="00AD03E7" w:rsidRDefault="00BC31DE" w:rsidP="00E55E1B">
      <w:pPr>
        <w:spacing w:line="360" w:lineRule="auto"/>
        <w:jc w:val="both"/>
        <w:rPr>
          <w:rFonts w:ascii="Arial" w:hAnsi="Arial" w:cs="Arial"/>
          <w:sz w:val="24"/>
          <w:szCs w:val="24"/>
        </w:rPr>
      </w:pPr>
    </w:p>
    <w:p w14:paraId="1E648CE1" w14:textId="77777777" w:rsidR="00AD03E7" w:rsidRPr="00AD03E7" w:rsidRDefault="00AD03E7" w:rsidP="00AD03E7">
      <w:pPr>
        <w:tabs>
          <w:tab w:val="left" w:pos="3564"/>
        </w:tabs>
        <w:spacing w:after="0" w:line="360" w:lineRule="auto"/>
        <w:jc w:val="center"/>
        <w:rPr>
          <w:rFonts w:ascii="Arial" w:hAnsi="Arial" w:cs="Arial"/>
          <w:b/>
          <w:sz w:val="26"/>
          <w:szCs w:val="26"/>
        </w:rPr>
      </w:pPr>
      <w:r w:rsidRPr="00AD03E7">
        <w:rPr>
          <w:rFonts w:ascii="Arial" w:hAnsi="Arial" w:cs="Arial"/>
          <w:b/>
          <w:sz w:val="26"/>
          <w:szCs w:val="26"/>
        </w:rPr>
        <w:t>ΑΠΟ ΤΟ ΓΡΑΦΕΙΟ ΤΥΠΟΥ</w:t>
      </w:r>
    </w:p>
    <w:p w14:paraId="5A37CADD" w14:textId="2266DC12" w:rsidR="00E55E1B" w:rsidRPr="00AD03E7" w:rsidRDefault="00E55E1B" w:rsidP="00AD03E7">
      <w:pPr>
        <w:spacing w:line="360" w:lineRule="auto"/>
        <w:jc w:val="center"/>
        <w:rPr>
          <w:rFonts w:ascii="Arial" w:hAnsi="Arial" w:cs="Arial"/>
          <w:sz w:val="24"/>
          <w:szCs w:val="24"/>
        </w:rPr>
      </w:pPr>
    </w:p>
    <w:sectPr w:rsidR="00E55E1B" w:rsidRPr="00AD03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F2"/>
    <w:rsid w:val="00000E49"/>
    <w:rsid w:val="00033B94"/>
    <w:rsid w:val="000418B7"/>
    <w:rsid w:val="00071409"/>
    <w:rsid w:val="001505BB"/>
    <w:rsid w:val="002575CB"/>
    <w:rsid w:val="003B0AFC"/>
    <w:rsid w:val="003D481A"/>
    <w:rsid w:val="00577DD9"/>
    <w:rsid w:val="005B5858"/>
    <w:rsid w:val="006852C0"/>
    <w:rsid w:val="006C28F2"/>
    <w:rsid w:val="006D1307"/>
    <w:rsid w:val="007A4E42"/>
    <w:rsid w:val="00986521"/>
    <w:rsid w:val="00AD03E7"/>
    <w:rsid w:val="00B51159"/>
    <w:rsid w:val="00BC31DE"/>
    <w:rsid w:val="00C05490"/>
    <w:rsid w:val="00DA63DE"/>
    <w:rsid w:val="00E4416A"/>
    <w:rsid w:val="00E55E1B"/>
    <w:rsid w:val="00E5769F"/>
    <w:rsid w:val="00E65FDE"/>
    <w:rsid w:val="00EC771B"/>
    <w:rsid w:val="00F27D69"/>
    <w:rsid w:val="00F430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B349"/>
  <w15:chartTrackingRefBased/>
  <w15:docId w15:val="{F7D9502F-A52C-4C9B-AAB5-2F9DAB46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6C28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C28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C28F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C28F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C28F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C28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C28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C28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C28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28F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C28F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C28F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C28F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C28F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C28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C28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C28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C28F2"/>
    <w:rPr>
      <w:rFonts w:eastAsiaTheme="majorEastAsia" w:cstheme="majorBidi"/>
      <w:color w:val="272727" w:themeColor="text1" w:themeTint="D8"/>
    </w:rPr>
  </w:style>
  <w:style w:type="paragraph" w:styleId="a3">
    <w:name w:val="Title"/>
    <w:basedOn w:val="a"/>
    <w:next w:val="a"/>
    <w:link w:val="Char"/>
    <w:uiPriority w:val="10"/>
    <w:qFormat/>
    <w:rsid w:val="006C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C28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28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C28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C28F2"/>
    <w:pPr>
      <w:spacing w:before="160"/>
      <w:jc w:val="center"/>
    </w:pPr>
    <w:rPr>
      <w:i/>
      <w:iCs/>
      <w:color w:val="404040" w:themeColor="text1" w:themeTint="BF"/>
    </w:rPr>
  </w:style>
  <w:style w:type="character" w:customStyle="1" w:styleId="Char1">
    <w:name w:val="Απόσπασμα Char"/>
    <w:basedOn w:val="a0"/>
    <w:link w:val="a5"/>
    <w:uiPriority w:val="29"/>
    <w:rsid w:val="006C28F2"/>
    <w:rPr>
      <w:i/>
      <w:iCs/>
      <w:color w:val="404040" w:themeColor="text1" w:themeTint="BF"/>
    </w:rPr>
  </w:style>
  <w:style w:type="paragraph" w:styleId="a6">
    <w:name w:val="List Paragraph"/>
    <w:basedOn w:val="a"/>
    <w:uiPriority w:val="34"/>
    <w:qFormat/>
    <w:rsid w:val="006C28F2"/>
    <w:pPr>
      <w:ind w:left="720"/>
      <w:contextualSpacing/>
    </w:pPr>
  </w:style>
  <w:style w:type="character" w:styleId="a7">
    <w:name w:val="Intense Emphasis"/>
    <w:basedOn w:val="a0"/>
    <w:uiPriority w:val="21"/>
    <w:qFormat/>
    <w:rsid w:val="006C28F2"/>
    <w:rPr>
      <w:i/>
      <w:iCs/>
      <w:color w:val="2F5496" w:themeColor="accent1" w:themeShade="BF"/>
    </w:rPr>
  </w:style>
  <w:style w:type="paragraph" w:styleId="a8">
    <w:name w:val="Intense Quote"/>
    <w:basedOn w:val="a"/>
    <w:next w:val="a"/>
    <w:link w:val="Char2"/>
    <w:uiPriority w:val="30"/>
    <w:qFormat/>
    <w:rsid w:val="006C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C28F2"/>
    <w:rPr>
      <w:i/>
      <w:iCs/>
      <w:color w:val="2F5496" w:themeColor="accent1" w:themeShade="BF"/>
    </w:rPr>
  </w:style>
  <w:style w:type="character" w:styleId="a9">
    <w:name w:val="Intense Reference"/>
    <w:basedOn w:val="a0"/>
    <w:uiPriority w:val="32"/>
    <w:qFormat/>
    <w:rsid w:val="006C28F2"/>
    <w:rPr>
      <w:b/>
      <w:bCs/>
      <w:smallCaps/>
      <w:color w:val="2F5496" w:themeColor="accent1" w:themeShade="BF"/>
      <w:spacing w:val="5"/>
    </w:rPr>
  </w:style>
  <w:style w:type="character" w:styleId="-">
    <w:name w:val="Hyperlink"/>
    <w:basedOn w:val="a0"/>
    <w:uiPriority w:val="99"/>
    <w:unhideWhenUsed/>
    <w:rsid w:val="00AD0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2587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Harry Anthis</cp:lastModifiedBy>
  <cp:revision>2</cp:revision>
  <dcterms:created xsi:type="dcterms:W3CDTF">2025-07-23T10:16:00Z</dcterms:created>
  <dcterms:modified xsi:type="dcterms:W3CDTF">2025-07-23T10:16:00Z</dcterms:modified>
</cp:coreProperties>
</file>