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757" w:rsidRPr="006F30C8" w:rsidRDefault="00E96757" w:rsidP="00E96757">
      <w:pPr>
        <w:pStyle w:val="a4"/>
        <w:jc w:val="center"/>
        <w:rPr>
          <w:rFonts w:ascii="Times New Roman" w:hAnsi="Times New Roman" w:cs="Times New Roman"/>
          <w:sz w:val="24"/>
          <w:szCs w:val="24"/>
          <w:lang w:eastAsia="el-GR"/>
        </w:rPr>
      </w:pPr>
      <w:bookmarkStart w:id="0" w:name="_GoBack"/>
      <w:bookmarkEnd w:id="0"/>
      <w:r w:rsidRPr="006F30C8">
        <w:rPr>
          <w:rFonts w:ascii="Times New Roman" w:hAnsi="Times New Roman" w:cs="Times New Roman"/>
          <w:sz w:val="24"/>
          <w:szCs w:val="24"/>
          <w:lang w:eastAsia="el-GR"/>
        </w:rPr>
        <w:t>Αυτοδιοίκηση της δικαιοσύνης και ανεξαρτησία</w:t>
      </w:r>
      <w:r w:rsidR="00FD3D82">
        <w:rPr>
          <w:rStyle w:val="a5"/>
          <w:rFonts w:ascii="Times New Roman" w:hAnsi="Times New Roman" w:cs="Times New Roman"/>
          <w:sz w:val="24"/>
          <w:szCs w:val="24"/>
          <w:lang w:eastAsia="el-GR"/>
        </w:rPr>
        <w:footnoteReference w:id="1"/>
      </w:r>
    </w:p>
    <w:p w:rsidR="00E96757" w:rsidRPr="006F30C8" w:rsidRDefault="00E96757" w:rsidP="00E96757">
      <w:pPr>
        <w:pStyle w:val="a4"/>
        <w:jc w:val="center"/>
        <w:rPr>
          <w:rFonts w:ascii="Times New Roman" w:hAnsi="Times New Roman" w:cs="Times New Roman"/>
          <w:i/>
          <w:sz w:val="24"/>
          <w:szCs w:val="24"/>
        </w:rPr>
      </w:pPr>
      <w:r w:rsidRPr="006F30C8">
        <w:rPr>
          <w:rFonts w:ascii="Times New Roman" w:hAnsi="Times New Roman" w:cs="Times New Roman"/>
          <w:i/>
          <w:sz w:val="24"/>
          <w:szCs w:val="24"/>
        </w:rPr>
        <w:t xml:space="preserve">Ιωάννης </w:t>
      </w:r>
      <w:proofErr w:type="spellStart"/>
      <w:r w:rsidRPr="006F30C8">
        <w:rPr>
          <w:rFonts w:ascii="Times New Roman" w:hAnsi="Times New Roman" w:cs="Times New Roman"/>
          <w:i/>
          <w:sz w:val="24"/>
          <w:szCs w:val="24"/>
        </w:rPr>
        <w:t>Βαλμαντώνης</w:t>
      </w:r>
      <w:proofErr w:type="spellEnd"/>
    </w:p>
    <w:p w:rsidR="00E96757" w:rsidRPr="006F30C8" w:rsidRDefault="00E96757" w:rsidP="00E96757">
      <w:pPr>
        <w:pStyle w:val="a4"/>
        <w:jc w:val="center"/>
        <w:rPr>
          <w:rFonts w:ascii="Times New Roman" w:hAnsi="Times New Roman" w:cs="Times New Roman"/>
          <w:i/>
          <w:sz w:val="24"/>
          <w:szCs w:val="24"/>
        </w:rPr>
      </w:pPr>
      <w:r w:rsidRPr="006F30C8">
        <w:rPr>
          <w:rFonts w:ascii="Times New Roman" w:hAnsi="Times New Roman" w:cs="Times New Roman"/>
          <w:i/>
          <w:sz w:val="24"/>
          <w:szCs w:val="24"/>
        </w:rPr>
        <w:t>Εφέτης</w:t>
      </w:r>
    </w:p>
    <w:p w:rsidR="00FD3D82" w:rsidRDefault="00FD3D82" w:rsidP="00E96757">
      <w:pPr>
        <w:pStyle w:val="a4"/>
        <w:ind w:firstLine="720"/>
        <w:jc w:val="both"/>
        <w:rPr>
          <w:rFonts w:ascii="Times New Roman" w:hAnsi="Times New Roman" w:cs="Times New Roman"/>
          <w:sz w:val="24"/>
          <w:szCs w:val="24"/>
        </w:rPr>
      </w:pPr>
    </w:p>
    <w:p w:rsidR="00E96757" w:rsidRPr="006F30C8" w:rsidRDefault="00FD3D82" w:rsidP="00E96757">
      <w:pPr>
        <w:pStyle w:val="a4"/>
        <w:ind w:firstLine="720"/>
        <w:jc w:val="both"/>
        <w:rPr>
          <w:rFonts w:ascii="Times New Roman" w:hAnsi="Times New Roman" w:cs="Times New Roman"/>
          <w:sz w:val="24"/>
          <w:szCs w:val="24"/>
        </w:rPr>
      </w:pPr>
      <w:r>
        <w:rPr>
          <w:rFonts w:ascii="Times New Roman" w:hAnsi="Times New Roman" w:cs="Times New Roman"/>
          <w:sz w:val="24"/>
          <w:szCs w:val="24"/>
        </w:rPr>
        <w:t xml:space="preserve">Περίληψη: </w:t>
      </w:r>
      <w:r w:rsidRPr="006F30C8">
        <w:rPr>
          <w:rFonts w:ascii="Times New Roman" w:hAnsi="Times New Roman" w:cs="Times New Roman"/>
          <w:sz w:val="24"/>
          <w:szCs w:val="24"/>
        </w:rPr>
        <w:t>Αντικείμενο της εισήγησης είναι η αξιολόγηση της ισχύουσας νομοθεσίας και πρακτικής υπό το πρίσμα των ευρωπαϊκών κατευθυντήριων αρχών και η πρόταση των  κατάλληλων μέτρων για τη βελτίωση της αυτοδιοίκησης της δικαιοσύνης στη χώρα μας.</w:t>
      </w:r>
    </w:p>
    <w:p w:rsidR="00E96757" w:rsidRPr="006F30C8" w:rsidRDefault="00E96757" w:rsidP="00E96757">
      <w:pPr>
        <w:ind w:firstLine="720"/>
        <w:jc w:val="center"/>
        <w:rPr>
          <w:rFonts w:ascii="Times New Roman" w:hAnsi="Times New Roman" w:cs="Times New Roman"/>
          <w:sz w:val="24"/>
          <w:szCs w:val="24"/>
        </w:rPr>
      </w:pPr>
      <w:r w:rsidRPr="006F30C8">
        <w:rPr>
          <w:rFonts w:ascii="Times New Roman" w:hAnsi="Times New Roman" w:cs="Times New Roman"/>
          <w:sz w:val="24"/>
          <w:szCs w:val="24"/>
        </w:rPr>
        <w:t>Ι. Εισαγωγή</w:t>
      </w:r>
    </w:p>
    <w:p w:rsidR="00E96757" w:rsidRPr="006F30C8" w:rsidRDefault="00E96757" w:rsidP="00E96757">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Το έτος 2017, σκέφτηκα, ως συνεργάτης στο περιοδικό Ελληνική Δικαιοσύνη να μεταφράσω θεμελιώδη κείμενα του Συμβουλίου της Ευρώπης για την ανεξαρτησία και το νομικό καθεστώς των δικαστών</w:t>
      </w:r>
      <w:r w:rsidRPr="006F30C8">
        <w:rPr>
          <w:rStyle w:val="a5"/>
          <w:rFonts w:ascii="Times New Roman" w:hAnsi="Times New Roman" w:cs="Times New Roman"/>
          <w:sz w:val="24"/>
          <w:szCs w:val="24"/>
        </w:rPr>
        <w:footnoteReference w:id="2"/>
      </w:r>
      <w:r w:rsidRPr="006F30C8">
        <w:rPr>
          <w:rFonts w:ascii="Times New Roman" w:hAnsi="Times New Roman" w:cs="Times New Roman"/>
          <w:sz w:val="24"/>
          <w:szCs w:val="24"/>
        </w:rPr>
        <w:t xml:space="preserve">. Με έκπληξη διαπίστωσα ότι στον Καταστατικό Χάρτη των Δικαστών και τη σύσταση </w:t>
      </w:r>
      <w:r w:rsidRPr="006F30C8">
        <w:rPr>
          <w:rFonts w:ascii="Times New Roman" w:hAnsi="Times New Roman" w:cs="Times New Roman"/>
          <w:sz w:val="24"/>
          <w:szCs w:val="24"/>
          <w:lang w:val="en-US"/>
        </w:rPr>
        <w:t>CM</w:t>
      </w:r>
      <w:r w:rsidRPr="006F30C8">
        <w:rPr>
          <w:rFonts w:ascii="Times New Roman" w:hAnsi="Times New Roman" w:cs="Times New Roman"/>
          <w:sz w:val="24"/>
          <w:szCs w:val="24"/>
        </w:rPr>
        <w:t>/</w:t>
      </w:r>
      <w:r w:rsidRPr="006F30C8">
        <w:rPr>
          <w:rFonts w:ascii="Times New Roman" w:hAnsi="Times New Roman" w:cs="Times New Roman"/>
          <w:sz w:val="24"/>
          <w:szCs w:val="24"/>
          <w:lang w:val="en-US"/>
        </w:rPr>
        <w:t>Rec</w:t>
      </w:r>
      <w:r w:rsidRPr="006F30C8">
        <w:rPr>
          <w:rFonts w:ascii="Times New Roman" w:hAnsi="Times New Roman" w:cs="Times New Roman"/>
          <w:sz w:val="24"/>
          <w:szCs w:val="24"/>
        </w:rPr>
        <w:t xml:space="preserve"> (2010) 12 της Επιτροπής Υπουργών για τους δικαστές με τίτλο: «ανεξαρτησία, αποτελεσματικότητα, ευθύνες», στα αντίστοιχα κεφάλαια για τη δικαστική ανεξαρτησία δεν γινόταν καμία αναφορά στη διαδικασία επιλογής των Προέδρων και Αντιπροέδρων των Ανώτατων Δικαστηρίων, που </w:t>
      </w:r>
      <w:r w:rsidR="00025D8F" w:rsidRPr="006F30C8">
        <w:rPr>
          <w:rFonts w:ascii="Times New Roman" w:hAnsi="Times New Roman" w:cs="Times New Roman"/>
          <w:sz w:val="24"/>
          <w:szCs w:val="24"/>
        </w:rPr>
        <w:t xml:space="preserve">είχε </w:t>
      </w:r>
      <w:r w:rsidRPr="006F30C8">
        <w:rPr>
          <w:rFonts w:ascii="Times New Roman" w:hAnsi="Times New Roman" w:cs="Times New Roman"/>
          <w:sz w:val="24"/>
          <w:szCs w:val="24"/>
        </w:rPr>
        <w:t xml:space="preserve"> περιοριστεί η συζήτηση στη χώρα μας αλλά στη συγκρότηση και τις αρμοδιότητες των Ανωτάτων Δικαστικών Συμβουλίων (στο εξής ΑΔΣ), αποκαλούμενων και ως Συμβουλίων για τη Δικαιοσύνη (</w:t>
      </w:r>
      <w:r w:rsidRPr="006F30C8">
        <w:rPr>
          <w:rFonts w:ascii="Times New Roman" w:hAnsi="Times New Roman" w:cs="Times New Roman"/>
          <w:sz w:val="24"/>
          <w:szCs w:val="24"/>
          <w:lang w:val="en-US"/>
        </w:rPr>
        <w:t>Councils</w:t>
      </w:r>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for</w:t>
      </w:r>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the</w:t>
      </w:r>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Judiciary</w:t>
      </w:r>
      <w:r w:rsidRPr="006F30C8">
        <w:rPr>
          <w:rFonts w:ascii="Times New Roman" w:hAnsi="Times New Roman" w:cs="Times New Roman"/>
          <w:sz w:val="24"/>
          <w:szCs w:val="24"/>
        </w:rPr>
        <w:t xml:space="preserve">). Σύμφωνα με τις </w:t>
      </w:r>
      <w:r w:rsidR="00025D8F" w:rsidRPr="006F30C8">
        <w:rPr>
          <w:rFonts w:ascii="Times New Roman" w:hAnsi="Times New Roman" w:cs="Times New Roman"/>
          <w:sz w:val="24"/>
          <w:szCs w:val="24"/>
        </w:rPr>
        <w:t>διεθνείς σ</w:t>
      </w:r>
      <w:r w:rsidRPr="006F30C8">
        <w:rPr>
          <w:rFonts w:ascii="Times New Roman" w:hAnsi="Times New Roman" w:cs="Times New Roman"/>
          <w:sz w:val="24"/>
          <w:szCs w:val="24"/>
        </w:rPr>
        <w:t>υστάσεις, το ΑΔΣ προκειμένου να αποτελεί όργανο κατοχύρωσης της ανεξαρτησίας, πρέπει να έχει ευρείες αρμοδιότητες και τα δικαστικά μέλη του να μην αποτελούν μειονότητα, να εκλέγονται από τους συναδέλφους τους και να υπάρχει πλουραλιστική εκπροσώπηση</w:t>
      </w:r>
      <w:r w:rsidRPr="006F30C8">
        <w:rPr>
          <w:rFonts w:ascii="Times New Roman" w:hAnsi="Times New Roman" w:cs="Times New Roman"/>
          <w:sz w:val="24"/>
          <w:szCs w:val="24"/>
          <w:vertAlign w:val="superscript"/>
        </w:rPr>
        <w:footnoteReference w:id="3"/>
      </w:r>
      <w:r w:rsidRPr="006F30C8">
        <w:rPr>
          <w:rFonts w:ascii="Times New Roman" w:hAnsi="Times New Roman" w:cs="Times New Roman"/>
          <w:sz w:val="24"/>
          <w:szCs w:val="24"/>
        </w:rPr>
        <w:t xml:space="preserve">. Αναπτύχθηκε </w:t>
      </w:r>
      <w:r w:rsidR="00025D8F" w:rsidRPr="006F30C8">
        <w:rPr>
          <w:rFonts w:ascii="Times New Roman" w:hAnsi="Times New Roman" w:cs="Times New Roman"/>
          <w:sz w:val="24"/>
          <w:szCs w:val="24"/>
        </w:rPr>
        <w:t xml:space="preserve">λοιπόν στην Ευρώπη </w:t>
      </w:r>
      <w:r w:rsidRPr="006F30C8">
        <w:rPr>
          <w:rFonts w:ascii="Times New Roman" w:hAnsi="Times New Roman" w:cs="Times New Roman"/>
          <w:sz w:val="24"/>
          <w:szCs w:val="24"/>
        </w:rPr>
        <w:t>ένας νέος όρος εκείνος της διακυβέρνησης (</w:t>
      </w:r>
      <w:r w:rsidRPr="006F30C8">
        <w:rPr>
          <w:rFonts w:ascii="Times New Roman" w:hAnsi="Times New Roman" w:cs="Times New Roman"/>
          <w:sz w:val="24"/>
          <w:szCs w:val="24"/>
          <w:lang w:val="en-US"/>
        </w:rPr>
        <w:t>governance</w:t>
      </w:r>
      <w:r w:rsidRPr="006F30C8">
        <w:rPr>
          <w:rFonts w:ascii="Times New Roman" w:hAnsi="Times New Roman" w:cs="Times New Roman"/>
          <w:sz w:val="24"/>
          <w:szCs w:val="24"/>
        </w:rPr>
        <w:t xml:space="preserve">) της δικαιοσύνης, στην οποία εμφανίζονται  μορφές διοίκησης και σύμπραξης, διαφορετικές από την αυστηρή ιεραρχική δομή, λαμβάνοντας υπόψη ότι οι φορείς αυτοί συγκροτούνται κατά μεγάλο μέρος από δικαστές που εκλέγονται από τους συναδέλφους τους και από εξωδικαστικά μέλη. </w:t>
      </w:r>
    </w:p>
    <w:p w:rsidR="00E96757" w:rsidRPr="006F30C8" w:rsidRDefault="00E96757" w:rsidP="00E96757">
      <w:pPr>
        <w:ind w:firstLine="720"/>
        <w:jc w:val="center"/>
        <w:rPr>
          <w:rFonts w:ascii="Times New Roman" w:hAnsi="Times New Roman" w:cs="Times New Roman"/>
          <w:sz w:val="24"/>
          <w:szCs w:val="24"/>
        </w:rPr>
      </w:pPr>
      <w:r w:rsidRPr="006F30C8">
        <w:rPr>
          <w:rFonts w:ascii="Times New Roman" w:hAnsi="Times New Roman" w:cs="Times New Roman"/>
          <w:sz w:val="24"/>
          <w:szCs w:val="24"/>
        </w:rPr>
        <w:t>ΙΙ. Ιστορική και συγκριτική επισκόπηση των ΑΔΣ του ευρωπαϊκού νότου</w:t>
      </w:r>
    </w:p>
    <w:p w:rsidR="00E96757" w:rsidRPr="006F30C8" w:rsidRDefault="00E96757" w:rsidP="00E96757">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Σημαντική είναι η ιστορική επισκόπηση. Τα δικαστικά συμβούλια ιδρύθηκαν αρχικά στις χώρες του Ευρωπαϊκού Νότου</w:t>
      </w:r>
      <w:r w:rsidRPr="006F30C8">
        <w:rPr>
          <w:rStyle w:val="a5"/>
          <w:rFonts w:ascii="Times New Roman" w:hAnsi="Times New Roman" w:cs="Times New Roman"/>
          <w:sz w:val="24"/>
          <w:szCs w:val="24"/>
        </w:rPr>
        <w:footnoteReference w:id="4"/>
      </w:r>
      <w:r w:rsidRPr="006F30C8">
        <w:rPr>
          <w:rFonts w:ascii="Times New Roman" w:hAnsi="Times New Roman" w:cs="Times New Roman"/>
          <w:sz w:val="24"/>
          <w:szCs w:val="24"/>
        </w:rPr>
        <w:t xml:space="preserve">, που ακολουθούν το γραφειοκρατικό </w:t>
      </w:r>
      <w:r w:rsidRPr="006F30C8">
        <w:rPr>
          <w:rFonts w:ascii="Times New Roman" w:hAnsi="Times New Roman" w:cs="Times New Roman"/>
          <w:sz w:val="24"/>
          <w:szCs w:val="24"/>
        </w:rPr>
        <w:lastRenderedPageBreak/>
        <w:t>πρότυπο και χαρακτηρίζονται από μια ιεραρχική δομή, στο πλαίσιο της οποίας σταδιοδρομούν και προάγονται οι δικαστές. Πρώτη η Γαλλία το έτος 1883 και μετά η  Πορτογαλία το 1901</w:t>
      </w:r>
      <w:r w:rsidR="00025D8F" w:rsidRPr="006F30C8">
        <w:rPr>
          <w:rFonts w:ascii="Times New Roman" w:hAnsi="Times New Roman" w:cs="Times New Roman"/>
          <w:sz w:val="24"/>
          <w:szCs w:val="24"/>
        </w:rPr>
        <w:t>,</w:t>
      </w:r>
      <w:r w:rsidRPr="006F30C8">
        <w:rPr>
          <w:rFonts w:ascii="Times New Roman" w:hAnsi="Times New Roman" w:cs="Times New Roman"/>
          <w:sz w:val="24"/>
          <w:szCs w:val="24"/>
        </w:rPr>
        <w:t xml:space="preserve"> η Ιταλία το 1907 </w:t>
      </w:r>
      <w:r w:rsidR="00025D8F" w:rsidRPr="006F30C8">
        <w:rPr>
          <w:rFonts w:ascii="Times New Roman" w:hAnsi="Times New Roman" w:cs="Times New Roman"/>
          <w:sz w:val="24"/>
          <w:szCs w:val="24"/>
        </w:rPr>
        <w:t xml:space="preserve">και η Ισπανία τα έτη 1917 και 1926 </w:t>
      </w:r>
      <w:r w:rsidRPr="006F30C8">
        <w:rPr>
          <w:rFonts w:ascii="Times New Roman" w:hAnsi="Times New Roman" w:cs="Times New Roman"/>
          <w:sz w:val="24"/>
          <w:szCs w:val="24"/>
        </w:rPr>
        <w:t>θέσπισαν  Ανώτατα Δικαστικά Συμβούλια. Η σύνθεσή τους απαρτίζονταν από ανώτατους ακυρωτικούς δικαστές</w:t>
      </w:r>
      <w:r w:rsidRPr="006F30C8">
        <w:rPr>
          <w:rStyle w:val="a5"/>
          <w:rFonts w:ascii="Times New Roman" w:hAnsi="Times New Roman" w:cs="Times New Roman"/>
          <w:sz w:val="24"/>
          <w:szCs w:val="24"/>
        </w:rPr>
        <w:footnoteReference w:id="5"/>
      </w:r>
      <w:r w:rsidRPr="006F30C8">
        <w:rPr>
          <w:rFonts w:ascii="Times New Roman" w:hAnsi="Times New Roman" w:cs="Times New Roman"/>
          <w:sz w:val="24"/>
          <w:szCs w:val="24"/>
        </w:rPr>
        <w:t xml:space="preserve">, οι οποίοι έκριναν για τη σταδιοδρομία και τον πειθαρχικό έλεγχο των δικαστών και είχαν γνωμοδοτική αρμοδιότητα. </w:t>
      </w:r>
      <w:r w:rsidR="00025D8F" w:rsidRPr="006F30C8">
        <w:rPr>
          <w:rFonts w:ascii="Times New Roman" w:hAnsi="Times New Roman" w:cs="Times New Roman"/>
          <w:sz w:val="24"/>
          <w:szCs w:val="24"/>
        </w:rPr>
        <w:t xml:space="preserve">Την ως άνω σύνθεση υιοθέτησε και το </w:t>
      </w:r>
      <w:r w:rsidR="00025D8F" w:rsidRPr="006F30C8">
        <w:rPr>
          <w:rFonts w:ascii="Times New Roman" w:hAnsi="Times New Roman" w:cs="Times New Roman"/>
          <w:color w:val="111111"/>
          <w:sz w:val="24"/>
          <w:szCs w:val="24"/>
        </w:rPr>
        <w:t xml:space="preserve">ελληνικό ΑΔΣ, που </w:t>
      </w:r>
      <w:r w:rsidR="00025D8F" w:rsidRPr="006F30C8">
        <w:rPr>
          <w:rFonts w:ascii="Times New Roman" w:hAnsi="Times New Roman" w:cs="Times New Roman"/>
          <w:sz w:val="24"/>
          <w:szCs w:val="24"/>
        </w:rPr>
        <w:t xml:space="preserve">θεσπίστηκε το έτος </w:t>
      </w:r>
      <w:r w:rsidR="00025D8F" w:rsidRPr="006F30C8">
        <w:rPr>
          <w:rFonts w:ascii="Times New Roman" w:hAnsi="Times New Roman" w:cs="Times New Roman"/>
          <w:color w:val="111111"/>
          <w:sz w:val="24"/>
          <w:szCs w:val="24"/>
        </w:rPr>
        <w:t>1909 από τον «μυθικό» υπουργό Δικαιοσύνης Νικόλαο Δημητρακόπουλο</w:t>
      </w:r>
      <w:r w:rsidR="00025D8F" w:rsidRPr="006F30C8">
        <w:rPr>
          <w:rStyle w:val="a5"/>
          <w:rFonts w:ascii="Times New Roman" w:hAnsi="Times New Roman" w:cs="Times New Roman"/>
          <w:color w:val="111111"/>
          <w:sz w:val="24"/>
          <w:szCs w:val="24"/>
        </w:rPr>
        <w:footnoteReference w:id="6"/>
      </w:r>
      <w:r w:rsidR="00025D8F" w:rsidRPr="006F30C8">
        <w:rPr>
          <w:rFonts w:ascii="Times New Roman" w:hAnsi="Times New Roman" w:cs="Times New Roman"/>
          <w:color w:val="111111"/>
          <w:sz w:val="24"/>
          <w:szCs w:val="24"/>
        </w:rPr>
        <w:t>, ο οποίος επέφερε δυο σημαντικές καινοτομίες: Την αποφασιστική και όχι γνωμοδοτική αρμοδιότητα</w:t>
      </w:r>
      <w:r w:rsidR="00025D8F" w:rsidRPr="006F30C8">
        <w:rPr>
          <w:rStyle w:val="a5"/>
          <w:rFonts w:ascii="Times New Roman" w:hAnsi="Times New Roman" w:cs="Times New Roman"/>
          <w:color w:val="111111"/>
          <w:sz w:val="24"/>
          <w:szCs w:val="24"/>
        </w:rPr>
        <w:footnoteReference w:id="7"/>
      </w:r>
      <w:r w:rsidR="00025D8F" w:rsidRPr="006F30C8">
        <w:rPr>
          <w:rFonts w:ascii="Times New Roman" w:hAnsi="Times New Roman" w:cs="Times New Roman"/>
          <w:color w:val="111111"/>
          <w:sz w:val="24"/>
          <w:szCs w:val="24"/>
        </w:rPr>
        <w:t xml:space="preserve"> και τη συνταγματική κατοχύρωσή του τ</w:t>
      </w:r>
      <w:r w:rsidR="00025D8F" w:rsidRPr="006F30C8">
        <w:rPr>
          <w:rFonts w:ascii="Times New Roman" w:hAnsi="Times New Roman" w:cs="Times New Roman"/>
          <w:sz w:val="24"/>
          <w:szCs w:val="24"/>
        </w:rPr>
        <w:t>ο έτος 1911</w:t>
      </w:r>
      <w:r w:rsidR="00025D8F" w:rsidRPr="006F30C8">
        <w:rPr>
          <w:rStyle w:val="a5"/>
          <w:rFonts w:ascii="Times New Roman" w:hAnsi="Times New Roman" w:cs="Times New Roman"/>
          <w:sz w:val="24"/>
          <w:szCs w:val="24"/>
        </w:rPr>
        <w:footnoteReference w:id="8"/>
      </w:r>
      <w:r w:rsidR="00025D8F" w:rsidRPr="006F30C8">
        <w:rPr>
          <w:rFonts w:ascii="Times New Roman" w:hAnsi="Times New Roman" w:cs="Times New Roman"/>
          <w:sz w:val="24"/>
          <w:szCs w:val="24"/>
        </w:rPr>
        <w:t>. Σε αντίθεση με τον αυτοπεριορισμό (</w:t>
      </w:r>
      <w:r w:rsidR="00025D8F" w:rsidRPr="006F30C8">
        <w:rPr>
          <w:rFonts w:ascii="Times New Roman" w:hAnsi="Times New Roman" w:cs="Times New Roman"/>
          <w:sz w:val="24"/>
          <w:szCs w:val="24"/>
          <w:lang w:val="en-US"/>
        </w:rPr>
        <w:t>self</w:t>
      </w:r>
      <w:r w:rsidR="00025D8F" w:rsidRPr="006F30C8">
        <w:rPr>
          <w:rFonts w:ascii="Times New Roman" w:hAnsi="Times New Roman" w:cs="Times New Roman"/>
          <w:sz w:val="24"/>
          <w:szCs w:val="24"/>
        </w:rPr>
        <w:t>-</w:t>
      </w:r>
      <w:r w:rsidR="00025D8F" w:rsidRPr="006F30C8">
        <w:rPr>
          <w:rFonts w:ascii="Times New Roman" w:hAnsi="Times New Roman" w:cs="Times New Roman"/>
          <w:sz w:val="24"/>
          <w:szCs w:val="24"/>
          <w:lang w:val="en-US"/>
        </w:rPr>
        <w:t>restraint</w:t>
      </w:r>
      <w:r w:rsidR="00025D8F" w:rsidRPr="006F30C8">
        <w:rPr>
          <w:rFonts w:ascii="Times New Roman" w:hAnsi="Times New Roman" w:cs="Times New Roman"/>
          <w:sz w:val="24"/>
          <w:szCs w:val="24"/>
        </w:rPr>
        <w:t>) των κυβερνήσεων στην Αγγλία, Γερμανία και τις Σκανδιναβικές χώρες στο χώρο της δικαιοσύνης, στις χώρες του ευρωπαϊκού νότου παρουσιάστηκαν δυο ιδίως φαινόμενα: Πρώτον, οι έντονες επεμβάσεις της εκτελεστικής εξουσίας που  ασκούνται  στην ηγεσία της δικαιοσύνης και εξαπλώνονται μέσω της ιεραρχίας σε ολόκληρο το δικαστικό σώμα, με συνέπεια τον περαιτέρω επηρεασμό σε κρίσιμες πολιτικά υποθέσεις</w:t>
      </w:r>
      <w:r w:rsidR="00025D8F" w:rsidRPr="006F30C8">
        <w:rPr>
          <w:rStyle w:val="a5"/>
          <w:rFonts w:ascii="Times New Roman" w:hAnsi="Times New Roman" w:cs="Times New Roman"/>
          <w:sz w:val="24"/>
          <w:szCs w:val="24"/>
        </w:rPr>
        <w:footnoteReference w:id="9"/>
      </w:r>
      <w:r w:rsidRPr="006F30C8">
        <w:rPr>
          <w:rFonts w:ascii="Times New Roman" w:hAnsi="Times New Roman" w:cs="Times New Roman"/>
          <w:sz w:val="24"/>
          <w:szCs w:val="24"/>
        </w:rPr>
        <w:t xml:space="preserve">. Και δεύτερον, η συναφής τάση </w:t>
      </w:r>
      <w:proofErr w:type="spellStart"/>
      <w:r w:rsidRPr="006F30C8">
        <w:rPr>
          <w:rFonts w:ascii="Times New Roman" w:hAnsi="Times New Roman" w:cs="Times New Roman"/>
          <w:sz w:val="24"/>
          <w:szCs w:val="24"/>
        </w:rPr>
        <w:t>κονφορμισμού</w:t>
      </w:r>
      <w:proofErr w:type="spellEnd"/>
      <w:r w:rsidRPr="006F30C8">
        <w:rPr>
          <w:rFonts w:ascii="Times New Roman" w:hAnsi="Times New Roman" w:cs="Times New Roman"/>
          <w:sz w:val="24"/>
          <w:szCs w:val="24"/>
        </w:rPr>
        <w:t xml:space="preserve"> των δικαστών της ουσίας προς τις υποδείξεις των ανωτάτων δικαστών. </w:t>
      </w:r>
      <w:r w:rsidR="009E0D58" w:rsidRPr="006F30C8">
        <w:rPr>
          <w:rFonts w:ascii="Times New Roman" w:hAnsi="Times New Roman" w:cs="Times New Roman"/>
          <w:sz w:val="24"/>
          <w:szCs w:val="24"/>
        </w:rPr>
        <w:t>Για τους λόγους αυτούς, μετά τη λήξη του δεύτερου παγκοσμίου πολέμου, τα δικαστικά συστήματα του ευρωπαϊκού νότου αναζήτησαν με πρώτες τη Γαλλία το 1946 και την Ιταλία το 1948 ένα εναλλακτικό πρότυπο και υπήρξε ειδικά η τελευταία το μοντέλο για τη συγκρότηση των υπολοίπων στην Ευρώπη</w:t>
      </w:r>
      <w:r w:rsidRPr="006F30C8">
        <w:rPr>
          <w:rStyle w:val="a5"/>
          <w:rFonts w:ascii="Times New Roman" w:hAnsi="Times New Roman" w:cs="Times New Roman"/>
          <w:sz w:val="24"/>
          <w:szCs w:val="24"/>
        </w:rPr>
        <w:footnoteReference w:id="10"/>
      </w:r>
      <w:r w:rsidRPr="006F30C8">
        <w:rPr>
          <w:rFonts w:ascii="Times New Roman" w:hAnsi="Times New Roman" w:cs="Times New Roman"/>
          <w:sz w:val="24"/>
          <w:szCs w:val="24"/>
        </w:rPr>
        <w:t xml:space="preserve">. Ακολούθησαν μετά την πτώση των αυταρχικών συστημάτων της ιβηρικής χερσονήσου, η Πορτογαλία το 1974 και η Ισπανία το 1978. Οι </w:t>
      </w:r>
      <w:r w:rsidR="009E0D58" w:rsidRPr="006F30C8">
        <w:rPr>
          <w:rFonts w:ascii="Times New Roman" w:hAnsi="Times New Roman" w:cs="Times New Roman"/>
          <w:sz w:val="24"/>
          <w:szCs w:val="24"/>
        </w:rPr>
        <w:t>μεταρρυθμίσεις</w:t>
      </w:r>
      <w:r w:rsidRPr="006F30C8">
        <w:rPr>
          <w:rFonts w:ascii="Times New Roman" w:hAnsi="Times New Roman" w:cs="Times New Roman"/>
          <w:sz w:val="24"/>
          <w:szCs w:val="24"/>
        </w:rPr>
        <w:t xml:space="preserve"> αυτές υποστηρίχθηκαν στη συνέχεια σθεναρά από το Γνωμοδοτικό Συμβούλιο των Ευρωπαίων Δικαστών (</w:t>
      </w:r>
      <w:r w:rsidRPr="006F30C8">
        <w:rPr>
          <w:rFonts w:ascii="Times New Roman" w:hAnsi="Times New Roman" w:cs="Times New Roman"/>
          <w:sz w:val="24"/>
          <w:szCs w:val="24"/>
          <w:lang w:val="en-US"/>
        </w:rPr>
        <w:t>CCJE</w:t>
      </w:r>
      <w:r w:rsidRPr="006F30C8">
        <w:rPr>
          <w:rFonts w:ascii="Times New Roman" w:hAnsi="Times New Roman" w:cs="Times New Roman"/>
          <w:sz w:val="24"/>
          <w:szCs w:val="24"/>
        </w:rPr>
        <w:t xml:space="preserve">), την  Επιτροπή της Βενετίας που έχει διατυπώσει πλήθος συστάσεων ως προς τις αρμοδιότητες, τη δομή και τη σύνθεση αλλοδαπών ΑΔΣ και το </w:t>
      </w:r>
      <w:r w:rsidR="009E0D58" w:rsidRPr="006F30C8">
        <w:rPr>
          <w:rFonts w:ascii="Times New Roman" w:hAnsi="Times New Roman" w:cs="Times New Roman"/>
          <w:sz w:val="24"/>
          <w:szCs w:val="24"/>
        </w:rPr>
        <w:t>Ε</w:t>
      </w:r>
      <w:r w:rsidRPr="006F30C8">
        <w:rPr>
          <w:rFonts w:ascii="Times New Roman" w:hAnsi="Times New Roman" w:cs="Times New Roman"/>
          <w:sz w:val="24"/>
          <w:szCs w:val="24"/>
        </w:rPr>
        <w:t xml:space="preserve">υρωπαϊκό </w:t>
      </w:r>
      <w:r w:rsidR="009E0D58" w:rsidRPr="006F30C8">
        <w:rPr>
          <w:rFonts w:ascii="Times New Roman" w:hAnsi="Times New Roman" w:cs="Times New Roman"/>
          <w:sz w:val="24"/>
          <w:szCs w:val="24"/>
        </w:rPr>
        <w:t>Δ</w:t>
      </w:r>
      <w:r w:rsidRPr="006F30C8">
        <w:rPr>
          <w:rFonts w:ascii="Times New Roman" w:hAnsi="Times New Roman" w:cs="Times New Roman"/>
          <w:sz w:val="24"/>
          <w:szCs w:val="24"/>
        </w:rPr>
        <w:t>ίκτυο των Συμβουλίων για τη Δικαιοσύνη (</w:t>
      </w:r>
      <w:r w:rsidRPr="006F30C8">
        <w:rPr>
          <w:rFonts w:ascii="Times New Roman" w:hAnsi="Times New Roman" w:cs="Times New Roman"/>
          <w:sz w:val="24"/>
          <w:szCs w:val="24"/>
          <w:lang w:val="en-US"/>
        </w:rPr>
        <w:t>ENCJ</w:t>
      </w:r>
      <w:r w:rsidRPr="006F30C8">
        <w:rPr>
          <w:rFonts w:ascii="Times New Roman" w:hAnsi="Times New Roman" w:cs="Times New Roman"/>
          <w:sz w:val="24"/>
          <w:szCs w:val="24"/>
        </w:rPr>
        <w:t xml:space="preserve">). </w:t>
      </w:r>
    </w:p>
    <w:p w:rsidR="009E0D58" w:rsidRPr="006F30C8" w:rsidRDefault="009E0D58" w:rsidP="009E0D58">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Στη Γαλλία, το </w:t>
      </w:r>
      <w:proofErr w:type="spellStart"/>
      <w:r w:rsidRPr="006F30C8">
        <w:rPr>
          <w:rFonts w:ascii="Times New Roman" w:hAnsi="Times New Roman" w:cs="Times New Roman"/>
          <w:sz w:val="24"/>
          <w:szCs w:val="24"/>
        </w:rPr>
        <w:t>Conseil</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S</w:t>
      </w:r>
      <w:proofErr w:type="spellStart"/>
      <w:r w:rsidRPr="006F30C8">
        <w:rPr>
          <w:rFonts w:ascii="Times New Roman" w:hAnsi="Times New Roman" w:cs="Times New Roman"/>
          <w:sz w:val="24"/>
          <w:szCs w:val="24"/>
        </w:rPr>
        <w:t>uperieure</w:t>
      </w:r>
      <w:proofErr w:type="spellEnd"/>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rPr>
        <w:t>della</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M</w:t>
      </w:r>
      <w:proofErr w:type="spellStart"/>
      <w:r w:rsidRPr="006F30C8">
        <w:rPr>
          <w:rFonts w:ascii="Times New Roman" w:hAnsi="Times New Roman" w:cs="Times New Roman"/>
          <w:sz w:val="24"/>
          <w:szCs w:val="24"/>
        </w:rPr>
        <w:t>agistature</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CSM</w:t>
      </w:r>
      <w:r w:rsidRPr="006F30C8">
        <w:rPr>
          <w:rFonts w:ascii="Times New Roman" w:hAnsi="Times New Roman" w:cs="Times New Roman"/>
          <w:sz w:val="24"/>
          <w:szCs w:val="24"/>
        </w:rPr>
        <w:t xml:space="preserve">) απαρτίζεται από δυο </w:t>
      </w:r>
      <w:proofErr w:type="spellStart"/>
      <w:r w:rsidRPr="006F30C8">
        <w:rPr>
          <w:rFonts w:ascii="Times New Roman" w:hAnsi="Times New Roman" w:cs="Times New Roman"/>
          <w:sz w:val="24"/>
          <w:szCs w:val="24"/>
        </w:rPr>
        <w:t>ex</w:t>
      </w:r>
      <w:proofErr w:type="spellEnd"/>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rPr>
        <w:t>officio</w:t>
      </w:r>
      <w:proofErr w:type="spellEnd"/>
      <w:r w:rsidRPr="006F30C8">
        <w:rPr>
          <w:rFonts w:ascii="Times New Roman" w:hAnsi="Times New Roman" w:cs="Times New Roman"/>
          <w:sz w:val="24"/>
          <w:szCs w:val="24"/>
        </w:rPr>
        <w:t xml:space="preserve"> μέλη τον Πρόεδρο και τον Εισαγγελέα του Ακυρωτικού Δικαστηρίου, ένα Σύμβουλο Επικρατείας εκλεγμένο από τους συναδέλφους του, ένα δικηγόρο ορισμένο από την  Ολομέλεια του δικηγορικού σώματος, έξι εξωδικαστικά μέλη, εκ των οποίων δυο εκλέγονται από τον Πρόεδρο της Δημοκρατίας, τη Γερουσία και την Εθνική Συνέλευση αντίστοιχα. Η σύνθεση των δικαστικών μελών του εξαρτάται από το αν αφορά κρίση δικαστή ή εισαγγελέα</w:t>
      </w:r>
      <w:r w:rsidRPr="006F30C8">
        <w:rPr>
          <w:rStyle w:val="a5"/>
          <w:rFonts w:ascii="Times New Roman" w:hAnsi="Times New Roman" w:cs="Times New Roman"/>
          <w:sz w:val="24"/>
          <w:szCs w:val="24"/>
        </w:rPr>
        <w:footnoteReference w:id="11"/>
      </w:r>
      <w:r w:rsidRPr="006F30C8">
        <w:rPr>
          <w:rFonts w:ascii="Times New Roman" w:hAnsi="Times New Roman" w:cs="Times New Roman"/>
          <w:sz w:val="24"/>
          <w:szCs w:val="24"/>
        </w:rPr>
        <w:t xml:space="preserve">. Όταν η απόφαση αφορά ένα δικαστή, αποτελείται από τον Πρόεδρο του Ακυρωτικού Δικαστηρίου, πέντε δικαστές και ένα εισαγγελέα εκλεγμένους από τους συναδέλφους τους. Οι αναλογίες αντιστρέφονται, όταν η απόφαση αφορά έναν εισαγγελέα, ήτοι απαρτίζεται από πέντε εισαγγελείς και ένα δικαστή, ενώ  ο γενικός εισαγγελέας αντικαθιστά τον Πρόεδρο του Ακυρωτικού </w:t>
      </w:r>
      <w:r w:rsidRPr="006F30C8">
        <w:rPr>
          <w:rFonts w:ascii="Times New Roman" w:hAnsi="Times New Roman" w:cs="Times New Roman"/>
          <w:sz w:val="24"/>
          <w:szCs w:val="24"/>
        </w:rPr>
        <w:lastRenderedPageBreak/>
        <w:t>Δικαστηρίου. Η κρίση για την προαγωγή των δικαστών είναι διπλή, καθόσον πραγματοποιείται πρώτα από μια Επιτροπή προαγωγών (</w:t>
      </w:r>
      <w:r w:rsidRPr="006F30C8">
        <w:rPr>
          <w:rFonts w:ascii="Times New Roman" w:hAnsi="Times New Roman" w:cs="Times New Roman"/>
          <w:sz w:val="24"/>
          <w:szCs w:val="24"/>
          <w:lang w:val="en-US"/>
        </w:rPr>
        <w:t>Commission</w:t>
      </w:r>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d</w:t>
      </w:r>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avancement</w:t>
      </w:r>
      <w:proofErr w:type="spellEnd"/>
      <w:r w:rsidRPr="006F30C8">
        <w:rPr>
          <w:rFonts w:ascii="Times New Roman" w:hAnsi="Times New Roman" w:cs="Times New Roman"/>
          <w:sz w:val="24"/>
          <w:szCs w:val="24"/>
        </w:rPr>
        <w:t xml:space="preserve">), που συγκροτείται από 20 δικαστικούς λειτουργούς όλων των βαθμών, εκ των οποίων οι 16 εκλέγονται από τους συναδέλφους τους και κατόπιν από το </w:t>
      </w:r>
      <w:r w:rsidRPr="006F30C8">
        <w:rPr>
          <w:rFonts w:ascii="Times New Roman" w:hAnsi="Times New Roman" w:cs="Times New Roman"/>
          <w:sz w:val="24"/>
          <w:szCs w:val="24"/>
          <w:lang w:val="en-US"/>
        </w:rPr>
        <w:t>CSM</w:t>
      </w:r>
      <w:r w:rsidRPr="006F30C8">
        <w:rPr>
          <w:rFonts w:ascii="Times New Roman" w:hAnsi="Times New Roman" w:cs="Times New Roman"/>
          <w:sz w:val="24"/>
          <w:szCs w:val="24"/>
        </w:rPr>
        <w:t>. Λόγω του ότι οι εισαγγελείς στη Γαλλία δεν είναι πλήρως εξισωμένοι με τους δικαστικούς λειτουργούς</w:t>
      </w:r>
      <w:r w:rsidR="00403A51" w:rsidRPr="006F30C8">
        <w:rPr>
          <w:rStyle w:val="a5"/>
          <w:rFonts w:ascii="Times New Roman" w:hAnsi="Times New Roman" w:cs="Times New Roman"/>
          <w:sz w:val="24"/>
          <w:szCs w:val="24"/>
        </w:rPr>
        <w:footnoteReference w:id="12"/>
      </w:r>
      <w:r w:rsidRPr="006F30C8">
        <w:rPr>
          <w:rFonts w:ascii="Times New Roman" w:hAnsi="Times New Roman" w:cs="Times New Roman"/>
          <w:sz w:val="24"/>
          <w:szCs w:val="24"/>
        </w:rPr>
        <w:t>, οι αποφάσεις του αναφορικά με αυτούς έχουν συμβουλευτικό χαρακτήρα</w:t>
      </w:r>
      <w:r w:rsidR="00403A51" w:rsidRPr="006F30C8">
        <w:rPr>
          <w:rStyle w:val="a5"/>
          <w:rFonts w:ascii="Times New Roman" w:hAnsi="Times New Roman" w:cs="Times New Roman"/>
          <w:sz w:val="24"/>
          <w:szCs w:val="24"/>
        </w:rPr>
        <w:footnoteReference w:id="13"/>
      </w:r>
      <w:r w:rsidRPr="006F30C8">
        <w:rPr>
          <w:rFonts w:ascii="Times New Roman" w:hAnsi="Times New Roman" w:cs="Times New Roman"/>
          <w:sz w:val="24"/>
          <w:szCs w:val="24"/>
        </w:rPr>
        <w:t xml:space="preserve"> και δεν δεσμεύουν τον Υπουργό Δικαιοσύνης, διατηρώντας τη σχέση εξάρτησης μεταξύ τους. </w:t>
      </w:r>
    </w:p>
    <w:p w:rsidR="00430A14" w:rsidRPr="006F30C8" w:rsidRDefault="00430A14" w:rsidP="00430A14">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Το </w:t>
      </w:r>
      <w:proofErr w:type="spellStart"/>
      <w:r w:rsidRPr="006F30C8">
        <w:rPr>
          <w:rFonts w:ascii="Times New Roman" w:hAnsi="Times New Roman" w:cs="Times New Roman"/>
          <w:sz w:val="24"/>
          <w:szCs w:val="24"/>
          <w:lang w:val="en-US"/>
        </w:rPr>
        <w:t>Consiglio</w:t>
      </w:r>
      <w:proofErr w:type="spellEnd"/>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Superiore</w:t>
      </w:r>
      <w:proofErr w:type="spellEnd"/>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della</w:t>
      </w:r>
      <w:proofErr w:type="spellEnd"/>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Magistratura</w:t>
      </w:r>
      <w:proofErr w:type="spellEnd"/>
      <w:r w:rsidRPr="006F30C8">
        <w:rPr>
          <w:rFonts w:ascii="Times New Roman" w:hAnsi="Times New Roman" w:cs="Times New Roman"/>
          <w:sz w:val="24"/>
          <w:szCs w:val="24"/>
        </w:rPr>
        <w:t xml:space="preserve"> της Ιταλίας (στο εξής </w:t>
      </w:r>
      <w:r w:rsidRPr="006F30C8">
        <w:rPr>
          <w:rFonts w:ascii="Times New Roman" w:hAnsi="Times New Roman" w:cs="Times New Roman"/>
          <w:sz w:val="24"/>
          <w:szCs w:val="24"/>
          <w:lang w:val="en-US"/>
        </w:rPr>
        <w:t>CSM</w:t>
      </w:r>
      <w:r w:rsidRPr="006F30C8">
        <w:rPr>
          <w:rFonts w:ascii="Times New Roman" w:hAnsi="Times New Roman" w:cs="Times New Roman"/>
          <w:sz w:val="24"/>
          <w:szCs w:val="24"/>
        </w:rPr>
        <w:t>) αν και θεσπίστηκε με τη νέα μορφή του με το Σύνταγμα του 1948, συστάθηκε ένδεκα χρόνια μετά, ήτοι το 1959, λόγω της κυβερνητικής απροθυμίας να το εφαρμόσει (</w:t>
      </w:r>
      <w:proofErr w:type="spellStart"/>
      <w:r w:rsidRPr="006F30C8">
        <w:rPr>
          <w:rFonts w:ascii="Times New Roman" w:hAnsi="Times New Roman" w:cs="Times New Roman"/>
          <w:sz w:val="24"/>
          <w:szCs w:val="24"/>
          <w:lang w:val="en-US"/>
        </w:rPr>
        <w:t>gelo</w:t>
      </w:r>
      <w:proofErr w:type="spellEnd"/>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costituzionale</w:t>
      </w:r>
      <w:proofErr w:type="spellEnd"/>
      <w:r w:rsidRPr="006F30C8">
        <w:rPr>
          <w:rFonts w:ascii="Times New Roman" w:hAnsi="Times New Roman" w:cs="Times New Roman"/>
          <w:sz w:val="24"/>
          <w:szCs w:val="24"/>
        </w:rPr>
        <w:t>). Σε αυτό προεδρεύει ο Πρόεδρος της Δημοκρατίας</w:t>
      </w:r>
      <w:r w:rsidRPr="006F30C8">
        <w:rPr>
          <w:rStyle w:val="a5"/>
          <w:rFonts w:ascii="Times New Roman" w:hAnsi="Times New Roman" w:cs="Times New Roman"/>
          <w:sz w:val="24"/>
          <w:szCs w:val="24"/>
        </w:rPr>
        <w:footnoteReference w:id="14"/>
      </w:r>
      <w:r w:rsidRPr="006F30C8">
        <w:rPr>
          <w:rFonts w:ascii="Times New Roman" w:hAnsi="Times New Roman" w:cs="Times New Roman"/>
          <w:sz w:val="24"/>
          <w:szCs w:val="24"/>
        </w:rPr>
        <w:t xml:space="preserve"> και μετέχουν ο Πρόεδρος και ο Εισαγγελέας του Ακυρωτικού, καθώς και 16 μέλη που εκλέγονται από τους τακτικούς δικαστές και 8 λαϊκά μέλη που εκλέγονται από τη Βουλή σε κοινή συνεδρίαση με τη Γερουσία. Από τους 16 δικαστές που μετέχουν στη σύνθεση: α) οι δυο προέρχονται από τους δικαστές και τους εισαγγελείς του Ακυρωτικού, β) οι τέσσερις από τους υπόλοιπους εισαγγελείς και γ) τα δέκα υπόλοιπα μέλη από τους δικαστές της ουσίας. Τα 8 λαϊκά μέλη απαρτίζονται από καθηγητές της νομικής και δικηγόρους με δεκαπέντε χρόνια προϋπηρεσίας, οι οποίοι εκλέγονται με αυξημένη πλειοψηφία (3/5) από τη Βουλή και τη Γερουσία, ένας εξ αυτών, με απόφαση  του </w:t>
      </w:r>
      <w:r w:rsidRPr="006F30C8">
        <w:rPr>
          <w:rFonts w:ascii="Times New Roman" w:hAnsi="Times New Roman" w:cs="Times New Roman"/>
          <w:sz w:val="24"/>
          <w:szCs w:val="24"/>
          <w:lang w:val="en-US"/>
        </w:rPr>
        <w:t>CSM</w:t>
      </w:r>
      <w:r w:rsidRPr="006F30C8">
        <w:rPr>
          <w:rFonts w:ascii="Times New Roman" w:hAnsi="Times New Roman" w:cs="Times New Roman"/>
          <w:sz w:val="24"/>
          <w:szCs w:val="24"/>
        </w:rPr>
        <w:t xml:space="preserve">  ορίζεται αντιπρόεδρος του. Όλες οι πειθαρχικές αποφάσεις του</w:t>
      </w:r>
      <w:r w:rsidRPr="006F30C8">
        <w:rPr>
          <w:rStyle w:val="a5"/>
          <w:rFonts w:ascii="Times New Roman" w:hAnsi="Times New Roman" w:cs="Times New Roman"/>
          <w:sz w:val="24"/>
          <w:szCs w:val="24"/>
        </w:rPr>
        <w:footnoteReference w:id="15"/>
      </w:r>
      <w:r w:rsidRPr="006F30C8">
        <w:rPr>
          <w:rFonts w:ascii="Times New Roman" w:hAnsi="Times New Roman" w:cs="Times New Roman"/>
          <w:sz w:val="24"/>
          <w:szCs w:val="24"/>
        </w:rPr>
        <w:t xml:space="preserve"> προσβάλλονται ενώπιον του Ιταλικού Ακυρωτικού, ενώ οι λοιπές που αφορούν τους δικαστές δύνανται να προσβληθούν ενώπιον των Διοικητικών Δικαστηρίων.. </w:t>
      </w:r>
    </w:p>
    <w:p w:rsidR="00405C15" w:rsidRPr="006F30C8" w:rsidRDefault="00405C15" w:rsidP="00405C15">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Στην Πορτογαλία υπάρχουν τρία διακριτά όργανα αυτοδιοίκησης για τους διαφορετικούς τομείς του δικαστικού σώματος: Το </w:t>
      </w:r>
      <w:proofErr w:type="spellStart"/>
      <w:r w:rsidRPr="006F30C8">
        <w:rPr>
          <w:rFonts w:ascii="Times New Roman" w:hAnsi="Times New Roman" w:cs="Times New Roman"/>
          <w:sz w:val="24"/>
          <w:szCs w:val="24"/>
          <w:lang w:val="en-US"/>
        </w:rPr>
        <w:t>Conselho</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Superior</w:t>
      </w:r>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da</w:t>
      </w:r>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Magistratura</w:t>
      </w:r>
      <w:proofErr w:type="spellEnd"/>
      <w:r w:rsidRPr="006F30C8">
        <w:rPr>
          <w:rFonts w:ascii="Times New Roman" w:hAnsi="Times New Roman" w:cs="Times New Roman"/>
          <w:sz w:val="24"/>
          <w:szCs w:val="24"/>
        </w:rPr>
        <w:t xml:space="preserve"> – για τους δικαστές, το </w:t>
      </w:r>
      <w:proofErr w:type="spellStart"/>
      <w:r w:rsidRPr="006F30C8">
        <w:rPr>
          <w:rFonts w:ascii="Times New Roman" w:hAnsi="Times New Roman" w:cs="Times New Roman"/>
          <w:sz w:val="24"/>
          <w:szCs w:val="24"/>
          <w:lang w:val="en-US"/>
        </w:rPr>
        <w:t>Conselho</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Superior</w:t>
      </w:r>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dos</w:t>
      </w:r>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Tribunais</w:t>
      </w:r>
      <w:proofErr w:type="spellEnd"/>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Administrativos</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e</w:t>
      </w:r>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Fiscais</w:t>
      </w:r>
      <w:proofErr w:type="spellEnd"/>
      <w:r w:rsidRPr="006F30C8">
        <w:rPr>
          <w:rFonts w:ascii="Times New Roman" w:hAnsi="Times New Roman" w:cs="Times New Roman"/>
          <w:sz w:val="24"/>
          <w:szCs w:val="24"/>
        </w:rPr>
        <w:t xml:space="preserve"> για τους διοικητικούς και φορολογικούς δικαστές και το  </w:t>
      </w:r>
      <w:proofErr w:type="spellStart"/>
      <w:r w:rsidRPr="006F30C8">
        <w:rPr>
          <w:rFonts w:ascii="Times New Roman" w:hAnsi="Times New Roman" w:cs="Times New Roman"/>
          <w:sz w:val="24"/>
          <w:szCs w:val="24"/>
          <w:lang w:val="en-US"/>
        </w:rPr>
        <w:t>Conselho</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Superior</w:t>
      </w:r>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do</w:t>
      </w:r>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Ministerio</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P</w:t>
      </w:r>
      <w:r w:rsidRPr="006F30C8">
        <w:rPr>
          <w:rFonts w:ascii="Times New Roman" w:hAnsi="Times New Roman" w:cs="Times New Roman"/>
          <w:sz w:val="24"/>
          <w:szCs w:val="24"/>
        </w:rPr>
        <w:t>ú</w:t>
      </w:r>
      <w:proofErr w:type="spellStart"/>
      <w:r w:rsidRPr="006F30C8">
        <w:rPr>
          <w:rFonts w:ascii="Times New Roman" w:hAnsi="Times New Roman" w:cs="Times New Roman"/>
          <w:sz w:val="24"/>
          <w:szCs w:val="24"/>
          <w:lang w:val="en-US"/>
        </w:rPr>
        <w:t>blico</w:t>
      </w:r>
      <w:proofErr w:type="spellEnd"/>
      <w:r w:rsidRPr="006F30C8">
        <w:rPr>
          <w:rFonts w:ascii="Times New Roman" w:hAnsi="Times New Roman" w:cs="Times New Roman"/>
          <w:sz w:val="24"/>
          <w:szCs w:val="24"/>
        </w:rPr>
        <w:t>, για τους εισαγγελείς</w:t>
      </w:r>
      <w:r w:rsidRPr="006F30C8">
        <w:rPr>
          <w:rStyle w:val="a5"/>
          <w:rFonts w:ascii="Times New Roman" w:hAnsi="Times New Roman" w:cs="Times New Roman"/>
          <w:sz w:val="24"/>
          <w:szCs w:val="24"/>
        </w:rPr>
        <w:footnoteReference w:id="16"/>
      </w:r>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To</w:t>
      </w:r>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Conselho</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superior</w:t>
      </w:r>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da</w:t>
      </w:r>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magistratura</w:t>
      </w:r>
      <w:proofErr w:type="spellEnd"/>
      <w:r w:rsidRPr="006F30C8">
        <w:rPr>
          <w:rFonts w:ascii="Times New Roman" w:hAnsi="Times New Roman" w:cs="Times New Roman"/>
          <w:sz w:val="24"/>
          <w:szCs w:val="24"/>
        </w:rPr>
        <w:t xml:space="preserve"> συγκροτείται από ένα </w:t>
      </w:r>
      <w:proofErr w:type="spellStart"/>
      <w:r w:rsidRPr="006F30C8">
        <w:rPr>
          <w:rFonts w:ascii="Times New Roman" w:hAnsi="Times New Roman" w:cs="Times New Roman"/>
          <w:sz w:val="24"/>
          <w:szCs w:val="24"/>
        </w:rPr>
        <w:t>ex</w:t>
      </w:r>
      <w:proofErr w:type="spellEnd"/>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rPr>
        <w:t>officio</w:t>
      </w:r>
      <w:proofErr w:type="spellEnd"/>
      <w:r w:rsidRPr="006F30C8">
        <w:rPr>
          <w:rFonts w:ascii="Times New Roman" w:hAnsi="Times New Roman" w:cs="Times New Roman"/>
          <w:sz w:val="24"/>
          <w:szCs w:val="24"/>
        </w:rPr>
        <w:t xml:space="preserve"> μέλος τον Πρόεδρο του Ανώτατου Δικαστηρίου, δυο μέλη  από το νομικό κλάδο διορισμένους από τον Πρόεδρο της Δημοκρατίας, επτά δικαστές εκλεγμένους από τους συναδέλφους τους και επτά εξωδικαστικά μέλη εκλεγμένα από τη Βουλή. Η επικράτηση των δικαστών ή των λαϊκών μελών  εξαρτάται από τα δύο μέλη που εκλέγει ο Πρόεδρος της Δημοκρατίας, ο οποίος δεν είναι πλέον υποχρεωμένος όπως ήταν μέχρι το έτος 1997 να ορίσει τουλάχιστον έναν δικαστή</w:t>
      </w:r>
      <w:r w:rsidRPr="006F30C8">
        <w:rPr>
          <w:rStyle w:val="a5"/>
          <w:rFonts w:ascii="Times New Roman" w:hAnsi="Times New Roman" w:cs="Times New Roman"/>
          <w:sz w:val="24"/>
          <w:szCs w:val="24"/>
        </w:rPr>
        <w:footnoteReference w:id="17"/>
      </w:r>
      <w:r w:rsidRPr="006F30C8">
        <w:rPr>
          <w:rFonts w:ascii="Times New Roman" w:hAnsi="Times New Roman" w:cs="Times New Roman"/>
          <w:sz w:val="24"/>
          <w:szCs w:val="24"/>
        </w:rPr>
        <w:t>, με συνέπεια οι δικαστές ενίοτε να αποτελούν μειοψηφία στη σύνθεσή του (εννέα λαϊκοί έναντι οκτώ δικαστών). Για το λόγο αυτό το ΕΔΔΑ, στ</w:t>
      </w:r>
      <w:r w:rsidRPr="006F30C8">
        <w:rPr>
          <w:rFonts w:ascii="Times New Roman" w:hAnsi="Times New Roman" w:cs="Times New Roman"/>
          <w:color w:val="000000"/>
          <w:sz w:val="24"/>
          <w:szCs w:val="24"/>
        </w:rPr>
        <w:t xml:space="preserve">ην υπόθεση </w:t>
      </w:r>
      <w:proofErr w:type="spellStart"/>
      <w:r w:rsidRPr="006F30C8">
        <w:rPr>
          <w:rFonts w:ascii="Times New Roman" w:hAnsi="Times New Roman" w:cs="Times New Roman"/>
          <w:sz w:val="24"/>
          <w:szCs w:val="24"/>
        </w:rPr>
        <w:t>Ramos</w:t>
      </w:r>
      <w:proofErr w:type="spellEnd"/>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rPr>
        <w:t>Nunes</w:t>
      </w:r>
      <w:proofErr w:type="spellEnd"/>
      <w:r w:rsidRPr="006F30C8">
        <w:rPr>
          <w:rFonts w:ascii="Times New Roman" w:hAnsi="Times New Roman" w:cs="Times New Roman"/>
          <w:sz w:val="24"/>
          <w:szCs w:val="24"/>
        </w:rPr>
        <w:t xml:space="preserve"> de </w:t>
      </w:r>
      <w:proofErr w:type="spellStart"/>
      <w:r w:rsidRPr="006F30C8">
        <w:rPr>
          <w:rFonts w:ascii="Times New Roman" w:hAnsi="Times New Roman" w:cs="Times New Roman"/>
          <w:sz w:val="24"/>
          <w:szCs w:val="24"/>
        </w:rPr>
        <w:t>Carvalho</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e</w:t>
      </w:r>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rPr>
        <w:t>Sá</w:t>
      </w:r>
      <w:proofErr w:type="spellEnd"/>
      <w:r w:rsidRPr="006F30C8">
        <w:rPr>
          <w:rFonts w:ascii="Times New Roman" w:hAnsi="Times New Roman" w:cs="Times New Roman"/>
          <w:sz w:val="24"/>
          <w:szCs w:val="24"/>
        </w:rPr>
        <w:t xml:space="preserve"> (21.6.2016), έκρινε ότι είναι απαραίτητη η πλειοψηφία των δικαστικών </w:t>
      </w:r>
      <w:r w:rsidRPr="006F30C8">
        <w:rPr>
          <w:rFonts w:ascii="Times New Roman" w:hAnsi="Times New Roman" w:cs="Times New Roman"/>
          <w:sz w:val="24"/>
          <w:szCs w:val="24"/>
        </w:rPr>
        <w:lastRenderedPageBreak/>
        <w:t>έναντι των λαϊκών μελών, προκειμένου το Συμβούλιο να διεξάγει τη θεμελιώδη λειτουργία της διαφύλαξης της ανεξαρτησίας της δικαιοσύνης</w:t>
      </w:r>
      <w:r w:rsidRPr="006F30C8">
        <w:rPr>
          <w:rStyle w:val="a5"/>
          <w:rFonts w:ascii="Times New Roman" w:hAnsi="Times New Roman" w:cs="Times New Roman"/>
          <w:sz w:val="24"/>
          <w:szCs w:val="24"/>
        </w:rPr>
        <w:footnoteReference w:id="18"/>
      </w:r>
      <w:r w:rsidRPr="006F30C8">
        <w:rPr>
          <w:rFonts w:ascii="Times New Roman" w:hAnsi="Times New Roman" w:cs="Times New Roman"/>
          <w:sz w:val="24"/>
          <w:szCs w:val="24"/>
        </w:rPr>
        <w:t xml:space="preserve">. </w:t>
      </w:r>
    </w:p>
    <w:p w:rsidR="00E96757" w:rsidRPr="006F30C8" w:rsidRDefault="00430A14" w:rsidP="00E96757">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lang w:val="en-US"/>
        </w:rPr>
        <w:t>H</w:t>
      </w:r>
      <w:r w:rsidRPr="006F30C8">
        <w:rPr>
          <w:rFonts w:ascii="Times New Roman" w:hAnsi="Times New Roman" w:cs="Times New Roman"/>
          <w:sz w:val="24"/>
          <w:szCs w:val="24"/>
        </w:rPr>
        <w:t xml:space="preserve"> Ισπανία είναι η μοναδική έννομη τάξη, που σε αντίθεση με την κυρίαρχη τάση, αντικατέστησε την επιλογή των δικαστών από τους συναδέλφους τους, με την εκλογή τους από το Κοινοβούλιο</w:t>
      </w:r>
      <w:r w:rsidR="00073DCB" w:rsidRPr="006F30C8">
        <w:rPr>
          <w:rStyle w:val="a5"/>
          <w:rFonts w:ascii="Times New Roman" w:hAnsi="Times New Roman" w:cs="Times New Roman"/>
          <w:sz w:val="24"/>
          <w:szCs w:val="24"/>
        </w:rPr>
        <w:footnoteReference w:id="19"/>
      </w:r>
      <w:r w:rsidR="00073DCB" w:rsidRPr="006F30C8">
        <w:rPr>
          <w:rFonts w:ascii="Times New Roman" w:hAnsi="Times New Roman" w:cs="Times New Roman"/>
          <w:sz w:val="24"/>
          <w:szCs w:val="24"/>
        </w:rPr>
        <w:t>.</w:t>
      </w:r>
      <w:r w:rsidRPr="006F30C8">
        <w:rPr>
          <w:rFonts w:ascii="Times New Roman" w:hAnsi="Times New Roman" w:cs="Times New Roman"/>
          <w:sz w:val="24"/>
          <w:szCs w:val="24"/>
        </w:rPr>
        <w:t xml:space="preserve"> Υπάρχει μια μεγάλη εκπροσώπηση στο </w:t>
      </w:r>
      <w:proofErr w:type="spellStart"/>
      <w:r w:rsidRPr="006F30C8">
        <w:rPr>
          <w:rFonts w:ascii="Times New Roman" w:hAnsi="Times New Roman" w:cs="Times New Roman"/>
          <w:sz w:val="24"/>
          <w:szCs w:val="24"/>
          <w:lang w:val="en-US"/>
        </w:rPr>
        <w:t>Consejo</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General</w:t>
      </w:r>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del</w:t>
      </w:r>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lang w:val="en-US"/>
        </w:rPr>
        <w:t>Poder</w:t>
      </w:r>
      <w:proofErr w:type="spellEnd"/>
      <w:r w:rsidRPr="006F30C8">
        <w:rPr>
          <w:rFonts w:ascii="Times New Roman" w:hAnsi="Times New Roman" w:cs="Times New Roman"/>
          <w:sz w:val="24"/>
          <w:szCs w:val="24"/>
        </w:rPr>
        <w:t xml:space="preserve"> </w:t>
      </w:r>
      <w:r w:rsidRPr="006F30C8">
        <w:rPr>
          <w:rFonts w:ascii="Times New Roman" w:hAnsi="Times New Roman" w:cs="Times New Roman"/>
          <w:sz w:val="24"/>
          <w:szCs w:val="24"/>
          <w:lang w:val="en-US"/>
        </w:rPr>
        <w:t>Judicial</w:t>
      </w:r>
      <w:r w:rsidRPr="006F30C8">
        <w:rPr>
          <w:rFonts w:ascii="Times New Roman" w:hAnsi="Times New Roman" w:cs="Times New Roman"/>
          <w:sz w:val="24"/>
          <w:szCs w:val="24"/>
        </w:rPr>
        <w:t xml:space="preserve"> των Ανωτάτων Δικαστών καθόσον από τους 12 δικαστές που μετέχουν στη σύνθεση: α) οι τρεις προέρχονται από τους δικαστές του Ανώτατου Δικαστηρίου, β) άλλοι τρεις από δικαστές με περισσότερα από είκοσι πέντε χρόνια υπηρεσίας και γ) οι λοιποί έξι ανεξάρτητα από την αρχαιότητα τους στην υπηρεσία</w:t>
      </w:r>
      <w:r w:rsidR="00073DCB" w:rsidRPr="006F30C8">
        <w:rPr>
          <w:rStyle w:val="a5"/>
          <w:rFonts w:ascii="Times New Roman" w:hAnsi="Times New Roman" w:cs="Times New Roman"/>
          <w:sz w:val="24"/>
          <w:szCs w:val="24"/>
        </w:rPr>
        <w:footnoteReference w:id="20"/>
      </w:r>
      <w:r w:rsidR="00073DCB" w:rsidRPr="006F30C8">
        <w:rPr>
          <w:rFonts w:ascii="Times New Roman" w:hAnsi="Times New Roman" w:cs="Times New Roman"/>
          <w:sz w:val="24"/>
          <w:szCs w:val="24"/>
        </w:rPr>
        <w:t>.</w:t>
      </w:r>
      <w:r w:rsidRPr="006F30C8">
        <w:rPr>
          <w:rFonts w:ascii="Times New Roman" w:hAnsi="Times New Roman" w:cs="Times New Roman"/>
          <w:sz w:val="24"/>
          <w:szCs w:val="24"/>
        </w:rPr>
        <w:t xml:space="preserve"> Αυτό το σύστημα έχει προκαλέσει μια ισχυρή πολιτικοποίηση και μια διχαστική λειτουργία του Συμβουλίου, που προέρχεται από την εκλογή των δικαστικών μελών από τα κόμματα, με συνέπεια τη δυσκολία επίτευξης συναίνεσης μεταξύ των πολιτικών παρατάξεων και τη συχνή αναπόφευκτη παράταση της πενταετούς θητείας τους</w:t>
      </w:r>
      <w:r w:rsidR="00E96757" w:rsidRPr="006F30C8">
        <w:rPr>
          <w:rStyle w:val="a5"/>
          <w:rFonts w:ascii="Times New Roman" w:hAnsi="Times New Roman" w:cs="Times New Roman"/>
          <w:sz w:val="24"/>
          <w:szCs w:val="24"/>
        </w:rPr>
        <w:footnoteReference w:id="21"/>
      </w:r>
      <w:r w:rsidR="00E96757" w:rsidRPr="006F30C8">
        <w:rPr>
          <w:rFonts w:ascii="Times New Roman" w:hAnsi="Times New Roman" w:cs="Times New Roman"/>
          <w:sz w:val="24"/>
          <w:szCs w:val="24"/>
        </w:rPr>
        <w:t>.</w:t>
      </w:r>
    </w:p>
    <w:p w:rsidR="00E96757" w:rsidRPr="006F30C8" w:rsidRDefault="00E96757" w:rsidP="00E96757">
      <w:pPr>
        <w:ind w:firstLine="720"/>
        <w:jc w:val="center"/>
        <w:rPr>
          <w:rFonts w:ascii="Times New Roman" w:hAnsi="Times New Roman" w:cs="Times New Roman"/>
          <w:sz w:val="24"/>
          <w:szCs w:val="24"/>
        </w:rPr>
      </w:pPr>
    </w:p>
    <w:p w:rsidR="00E96757" w:rsidRPr="006F30C8" w:rsidRDefault="00E96757" w:rsidP="00E96757">
      <w:pPr>
        <w:ind w:firstLine="720"/>
        <w:jc w:val="center"/>
        <w:rPr>
          <w:rFonts w:ascii="Times New Roman" w:hAnsi="Times New Roman" w:cs="Times New Roman"/>
          <w:sz w:val="24"/>
          <w:szCs w:val="24"/>
        </w:rPr>
      </w:pPr>
      <w:r w:rsidRPr="006F30C8">
        <w:rPr>
          <w:rFonts w:ascii="Times New Roman" w:hAnsi="Times New Roman" w:cs="Times New Roman"/>
          <w:sz w:val="24"/>
          <w:szCs w:val="24"/>
        </w:rPr>
        <w:t>ΙΙΙ. Η ιδιαιτερότητα της ελληνικής αυτοδιοίκησης της δικαιοσύνης</w:t>
      </w:r>
    </w:p>
    <w:p w:rsidR="00E96757" w:rsidRPr="006F30C8" w:rsidRDefault="00E96757" w:rsidP="00E96757">
      <w:pPr>
        <w:pStyle w:val="a4"/>
        <w:ind w:firstLine="720"/>
        <w:jc w:val="both"/>
        <w:rPr>
          <w:rFonts w:ascii="Times New Roman" w:hAnsi="Times New Roman" w:cs="Times New Roman"/>
          <w:sz w:val="24"/>
          <w:szCs w:val="24"/>
        </w:rPr>
      </w:pPr>
    </w:p>
    <w:p w:rsidR="00E96757" w:rsidRPr="006F30C8" w:rsidRDefault="00E96757" w:rsidP="00E96757">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Σε αντίθεση </w:t>
      </w:r>
      <w:r w:rsidR="00073DCB" w:rsidRPr="006F30C8">
        <w:rPr>
          <w:rFonts w:ascii="Times New Roman" w:hAnsi="Times New Roman" w:cs="Times New Roman"/>
          <w:sz w:val="24"/>
          <w:szCs w:val="24"/>
        </w:rPr>
        <w:t xml:space="preserve">με τα ισχύοντα στις χώρες του ευρωπαϊκού νότου, </w:t>
      </w:r>
      <w:r w:rsidRPr="006F30C8">
        <w:rPr>
          <w:rFonts w:ascii="Times New Roman" w:hAnsi="Times New Roman" w:cs="Times New Roman"/>
          <w:sz w:val="24"/>
          <w:szCs w:val="24"/>
        </w:rPr>
        <w:t xml:space="preserve">στην ελληνική έννομη τάξη ισχύει ο κανόνας της πλήρους αυτοδιοίκησης της δικαιοσύνης, δεδομένου ότι οι υπηρεσιακές μεταβολές </w:t>
      </w:r>
      <w:r w:rsidRPr="006F30C8">
        <w:rPr>
          <w:rFonts w:ascii="Times New Roman" w:hAnsi="Times New Roman" w:cs="Times New Roman"/>
          <w:color w:val="111111"/>
          <w:sz w:val="24"/>
          <w:szCs w:val="24"/>
        </w:rPr>
        <w:t xml:space="preserve">(προαγωγές, τοποθετήσεις, μεταθέσεις, αποσπάσεις και μετατάξεις, άρθρα </w:t>
      </w:r>
      <w:r w:rsidRPr="006F30C8">
        <w:rPr>
          <w:rFonts w:ascii="Times New Roman" w:hAnsi="Times New Roman" w:cs="Times New Roman"/>
          <w:sz w:val="24"/>
          <w:szCs w:val="24"/>
        </w:rPr>
        <w:t>90§1 Συντ. και 59 ΚΟΔΚΔΛ</w:t>
      </w:r>
      <w:r w:rsidRPr="006F30C8">
        <w:rPr>
          <w:rFonts w:ascii="Times New Roman" w:hAnsi="Times New Roman" w:cs="Times New Roman"/>
          <w:color w:val="111111"/>
          <w:sz w:val="24"/>
          <w:szCs w:val="24"/>
        </w:rPr>
        <w:t>)</w:t>
      </w:r>
      <w:r w:rsidRPr="006F30C8">
        <w:rPr>
          <w:rFonts w:ascii="Times New Roman" w:hAnsi="Times New Roman" w:cs="Times New Roman"/>
          <w:sz w:val="24"/>
          <w:szCs w:val="24"/>
        </w:rPr>
        <w:t>,  ο πειθαρχικός  έλεγχος (91 Συντ. και 113 ΚΟΔΚΔΛ) και η επιθεώρηση (άρθρα 87§3 Συντ. και 93επ. ΚΟΔΚΔΛ) των δικαστικών λειτουργών, λαμβάνονται κατά κανόνα από υπηρεσιακά συλλογικά όργανα που στελεχώνονται από ανώτατους δικαστικούς λειτουργούς</w:t>
      </w:r>
      <w:r w:rsidRPr="006F30C8">
        <w:rPr>
          <w:rStyle w:val="a5"/>
          <w:rFonts w:ascii="Times New Roman" w:hAnsi="Times New Roman" w:cs="Times New Roman"/>
          <w:sz w:val="24"/>
          <w:szCs w:val="24"/>
        </w:rPr>
        <w:footnoteReference w:id="22"/>
      </w:r>
      <w:r w:rsidRPr="006F30C8">
        <w:rPr>
          <w:rFonts w:ascii="Times New Roman" w:hAnsi="Times New Roman" w:cs="Times New Roman"/>
          <w:sz w:val="24"/>
          <w:szCs w:val="24"/>
        </w:rPr>
        <w:t>, ενώ η σύνθεση τους ρυθμίζεται από τον παράγοντα της τύχης, δηλαδή με κλήρωση</w:t>
      </w:r>
      <w:r w:rsidRPr="006F30C8">
        <w:rPr>
          <w:rStyle w:val="a5"/>
          <w:rFonts w:ascii="Times New Roman" w:hAnsi="Times New Roman" w:cs="Times New Roman"/>
          <w:sz w:val="24"/>
          <w:szCs w:val="24"/>
        </w:rPr>
        <w:footnoteReference w:id="23"/>
      </w:r>
      <w:r w:rsidRPr="006F30C8">
        <w:rPr>
          <w:rFonts w:ascii="Times New Roman" w:hAnsi="Times New Roman" w:cs="Times New Roman"/>
          <w:sz w:val="24"/>
          <w:szCs w:val="24"/>
        </w:rPr>
        <w:t>. Η τάση αυτή συγκέντρωσης των διαδικασιών στο καταληκτικό βαθμό της δικαιοσύνης, έχει ως αποτέλεσμα τα διοικητικά καθήκοντα των ανώτατων δικαστηρίων να ανταγωνίζονται κατ’ όγκο τα δικαιοδοτικά και τη συνακόλουθη διατήρηση ενός διαρκούς φάσματος έμμεσης προσβολής της εσωτερικής ανεξαρτησίας των δικαστών</w:t>
      </w:r>
      <w:r w:rsidRPr="006F30C8">
        <w:rPr>
          <w:rStyle w:val="a5"/>
          <w:rFonts w:ascii="Times New Roman" w:hAnsi="Times New Roman" w:cs="Times New Roman"/>
          <w:sz w:val="24"/>
          <w:szCs w:val="24"/>
        </w:rPr>
        <w:footnoteReference w:id="24"/>
      </w:r>
      <w:r w:rsidRPr="006F30C8">
        <w:rPr>
          <w:rFonts w:ascii="Times New Roman" w:hAnsi="Times New Roman" w:cs="Times New Roman"/>
          <w:sz w:val="24"/>
          <w:szCs w:val="24"/>
        </w:rPr>
        <w:t>.</w:t>
      </w:r>
    </w:p>
    <w:p w:rsidR="00E96757" w:rsidRPr="006F30C8" w:rsidRDefault="00E96757" w:rsidP="00E96757">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Από </w:t>
      </w:r>
      <w:r w:rsidR="00073DCB" w:rsidRPr="006F30C8">
        <w:rPr>
          <w:rFonts w:ascii="Times New Roman" w:hAnsi="Times New Roman" w:cs="Times New Roman"/>
          <w:sz w:val="24"/>
          <w:szCs w:val="24"/>
        </w:rPr>
        <w:t>τις απαντήσεις στ</w:t>
      </w:r>
      <w:r w:rsidRPr="006F30C8">
        <w:rPr>
          <w:rFonts w:ascii="Times New Roman" w:hAnsi="Times New Roman" w:cs="Times New Roman"/>
          <w:sz w:val="24"/>
          <w:szCs w:val="24"/>
        </w:rPr>
        <w:t>ο ερωτηματολόγιο για την προετοιμασία της πρόσφατης Γνώμης 24(2021) του Γνωμοδοτικού Συμβουλίου των Ευρωπαίων Δικαστών</w:t>
      </w:r>
      <w:r w:rsidR="00073DCB" w:rsidRPr="006F30C8">
        <w:rPr>
          <w:rFonts w:ascii="Times New Roman" w:hAnsi="Times New Roman" w:cs="Times New Roman"/>
          <w:sz w:val="24"/>
          <w:szCs w:val="24"/>
        </w:rPr>
        <w:t xml:space="preserve"> αναφορικά με τα Συμβούλια </w:t>
      </w:r>
      <w:r w:rsidR="007E5DE7" w:rsidRPr="006F30C8">
        <w:rPr>
          <w:rFonts w:ascii="Times New Roman" w:hAnsi="Times New Roman" w:cs="Times New Roman"/>
          <w:sz w:val="24"/>
          <w:szCs w:val="24"/>
        </w:rPr>
        <w:t>για τη Δικαιοσύνη</w:t>
      </w:r>
      <w:r w:rsidRPr="006F30C8">
        <w:rPr>
          <w:rFonts w:ascii="Times New Roman" w:hAnsi="Times New Roman" w:cs="Times New Roman"/>
          <w:sz w:val="24"/>
          <w:szCs w:val="24"/>
        </w:rPr>
        <w:t xml:space="preserve">, στο οποίο συμμετείχαν 41 ευρωπαϊκά </w:t>
      </w:r>
      <w:r w:rsidRPr="006F30C8">
        <w:rPr>
          <w:rFonts w:ascii="Times New Roman" w:hAnsi="Times New Roman" w:cs="Times New Roman"/>
          <w:sz w:val="24"/>
          <w:szCs w:val="24"/>
        </w:rPr>
        <w:lastRenderedPageBreak/>
        <w:t>κράτη</w:t>
      </w:r>
      <w:r w:rsidRPr="006F30C8">
        <w:rPr>
          <w:rStyle w:val="a5"/>
          <w:rFonts w:ascii="Times New Roman" w:hAnsi="Times New Roman" w:cs="Times New Roman"/>
          <w:sz w:val="24"/>
          <w:szCs w:val="24"/>
        </w:rPr>
        <w:footnoteReference w:id="25"/>
      </w:r>
      <w:r w:rsidRPr="006F30C8">
        <w:rPr>
          <w:rFonts w:ascii="Times New Roman" w:hAnsi="Times New Roman" w:cs="Times New Roman"/>
          <w:sz w:val="24"/>
          <w:szCs w:val="24"/>
        </w:rPr>
        <w:t xml:space="preserve">, διαπιστώθηκε ότι μόνο σε πέντε </w:t>
      </w:r>
      <w:r w:rsidR="00073DCB" w:rsidRPr="006F30C8">
        <w:rPr>
          <w:rFonts w:ascii="Times New Roman" w:hAnsi="Times New Roman" w:cs="Times New Roman"/>
          <w:sz w:val="24"/>
          <w:szCs w:val="24"/>
        </w:rPr>
        <w:t>χώρες</w:t>
      </w:r>
      <w:r w:rsidRPr="006F30C8">
        <w:rPr>
          <w:rStyle w:val="a5"/>
          <w:rFonts w:ascii="Times New Roman" w:hAnsi="Times New Roman" w:cs="Times New Roman"/>
          <w:sz w:val="24"/>
          <w:szCs w:val="24"/>
        </w:rPr>
        <w:footnoteReference w:id="26"/>
      </w:r>
      <w:r w:rsidRPr="006F30C8">
        <w:rPr>
          <w:rFonts w:ascii="Times New Roman" w:hAnsi="Times New Roman" w:cs="Times New Roman"/>
          <w:sz w:val="24"/>
          <w:szCs w:val="24"/>
        </w:rPr>
        <w:t xml:space="preserve">, </w:t>
      </w:r>
      <w:r w:rsidR="00073DCB" w:rsidRPr="006F30C8">
        <w:rPr>
          <w:rFonts w:ascii="Times New Roman" w:hAnsi="Times New Roman" w:cs="Times New Roman"/>
          <w:sz w:val="24"/>
          <w:szCs w:val="24"/>
        </w:rPr>
        <w:t xml:space="preserve">αυτά </w:t>
      </w:r>
      <w:r w:rsidRPr="006F30C8">
        <w:rPr>
          <w:rFonts w:ascii="Times New Roman" w:hAnsi="Times New Roman" w:cs="Times New Roman"/>
          <w:sz w:val="24"/>
          <w:szCs w:val="24"/>
        </w:rPr>
        <w:t>έχ</w:t>
      </w:r>
      <w:r w:rsidR="00073DCB" w:rsidRPr="006F30C8">
        <w:rPr>
          <w:rFonts w:ascii="Times New Roman" w:hAnsi="Times New Roman" w:cs="Times New Roman"/>
          <w:sz w:val="24"/>
          <w:szCs w:val="24"/>
        </w:rPr>
        <w:t>ουν</w:t>
      </w:r>
      <w:r w:rsidRPr="006F30C8">
        <w:rPr>
          <w:rFonts w:ascii="Times New Roman" w:hAnsi="Times New Roman" w:cs="Times New Roman"/>
          <w:sz w:val="24"/>
          <w:szCs w:val="24"/>
        </w:rPr>
        <w:t xml:space="preserve"> αμιγή δικαστική σύνθεση, χωρίς την παρουσία εξωδικαστικών μελών. Στις περιπτώσεις μάλιστα της Ελλάδας </w:t>
      </w:r>
      <w:r w:rsidR="007E5DE7" w:rsidRPr="006F30C8">
        <w:rPr>
          <w:rFonts w:ascii="Times New Roman" w:hAnsi="Times New Roman" w:cs="Times New Roman"/>
          <w:sz w:val="24"/>
          <w:szCs w:val="24"/>
        </w:rPr>
        <w:t>και της Κύπρου</w:t>
      </w:r>
      <w:r w:rsidR="00D54905">
        <w:rPr>
          <w:rStyle w:val="a5"/>
          <w:rFonts w:ascii="Times New Roman" w:hAnsi="Times New Roman" w:cs="Times New Roman"/>
          <w:sz w:val="24"/>
          <w:szCs w:val="24"/>
        </w:rPr>
        <w:footnoteReference w:id="27"/>
      </w:r>
      <w:r w:rsidR="007E5DE7" w:rsidRPr="006F30C8">
        <w:rPr>
          <w:rFonts w:ascii="Times New Roman" w:hAnsi="Times New Roman" w:cs="Times New Roman"/>
          <w:sz w:val="24"/>
          <w:szCs w:val="24"/>
        </w:rPr>
        <w:t xml:space="preserve"> </w:t>
      </w:r>
      <w:r w:rsidRPr="006F30C8">
        <w:rPr>
          <w:rFonts w:ascii="Times New Roman" w:hAnsi="Times New Roman" w:cs="Times New Roman"/>
          <w:sz w:val="24"/>
          <w:szCs w:val="24"/>
        </w:rPr>
        <w:t>μετέχουν μόνο ανώτατοι δικαστές, με συνέπεια να μην εγγυώνται την πραγματική αντιπροσωπευτικότητα ολόκληρου του δικαστικού σώματος</w:t>
      </w:r>
      <w:r w:rsidRPr="006F30C8">
        <w:rPr>
          <w:rStyle w:val="a5"/>
          <w:rFonts w:ascii="Times New Roman" w:hAnsi="Times New Roman" w:cs="Times New Roman"/>
          <w:sz w:val="24"/>
          <w:szCs w:val="24"/>
        </w:rPr>
        <w:footnoteReference w:id="28"/>
      </w:r>
      <w:r w:rsidRPr="006F30C8">
        <w:rPr>
          <w:rFonts w:ascii="Times New Roman" w:hAnsi="Times New Roman" w:cs="Times New Roman"/>
          <w:sz w:val="24"/>
          <w:szCs w:val="24"/>
        </w:rPr>
        <w:t>. Μεμονωμένη είναι και η επιλογή με κλήρωση μεταξύ των δικαστικών λειτουργών των ανωτάτων δικαστηρίων, που υιοθετήθηκε στη χώρα μας, η οποία προκαλεί επίσης ένα μειωμένο ποσοστό δημοκρατικότητας του Συμβουλίου, σε αντίθεση με ότι συμβαίνει στις  λοιπές έννομες τάξεις</w:t>
      </w:r>
      <w:r w:rsidRPr="006F30C8">
        <w:rPr>
          <w:rStyle w:val="a5"/>
          <w:rFonts w:ascii="Times New Roman" w:hAnsi="Times New Roman" w:cs="Times New Roman"/>
          <w:sz w:val="24"/>
          <w:szCs w:val="24"/>
        </w:rPr>
        <w:footnoteReference w:id="29"/>
      </w:r>
      <w:r w:rsidRPr="006F30C8">
        <w:rPr>
          <w:rFonts w:ascii="Times New Roman" w:hAnsi="Times New Roman" w:cs="Times New Roman"/>
          <w:sz w:val="24"/>
          <w:szCs w:val="24"/>
        </w:rPr>
        <w:t>. Επιπλέον το ελληνικό ΑΔΣ στη χώρα μας στερείται ενός  αυτόνομου προϋπολογισμού και προσωπικού, αλλά επωφελείται τους οικονομικούς πόρους και το προσωπικό του Ανώτατου Δικαστηρίου</w:t>
      </w:r>
      <w:r w:rsidRPr="006F30C8">
        <w:rPr>
          <w:rStyle w:val="a5"/>
          <w:rFonts w:ascii="Times New Roman" w:hAnsi="Times New Roman" w:cs="Times New Roman"/>
          <w:sz w:val="24"/>
          <w:szCs w:val="24"/>
        </w:rPr>
        <w:footnoteReference w:id="30"/>
      </w:r>
      <w:r w:rsidRPr="006F30C8">
        <w:rPr>
          <w:rFonts w:ascii="Times New Roman" w:hAnsi="Times New Roman" w:cs="Times New Roman"/>
          <w:sz w:val="24"/>
          <w:szCs w:val="24"/>
        </w:rPr>
        <w:t>. Εξαίρεση συνιστά και η απονομή πειθαρχικού ελέγχου στη χώρα μας και συγκεκριμένα από το Ανώτατο Πειθαρχικό Συμβούλιο</w:t>
      </w:r>
      <w:r w:rsidRPr="006F30C8">
        <w:rPr>
          <w:rStyle w:val="a5"/>
          <w:rFonts w:ascii="Times New Roman" w:hAnsi="Times New Roman" w:cs="Times New Roman"/>
          <w:sz w:val="24"/>
          <w:szCs w:val="24"/>
        </w:rPr>
        <w:footnoteReference w:id="31"/>
      </w:r>
      <w:r w:rsidRPr="006F30C8">
        <w:rPr>
          <w:rFonts w:ascii="Times New Roman" w:hAnsi="Times New Roman" w:cs="Times New Roman"/>
          <w:sz w:val="24"/>
          <w:szCs w:val="24"/>
        </w:rPr>
        <w:t xml:space="preserve"> για τους ανώτατους δικαστές και για τους λοιπούς δικαστές από </w:t>
      </w:r>
      <w:r w:rsidR="007E5DE7" w:rsidRPr="006F30C8">
        <w:rPr>
          <w:rFonts w:ascii="Times New Roman" w:hAnsi="Times New Roman" w:cs="Times New Roman"/>
          <w:sz w:val="24"/>
          <w:szCs w:val="24"/>
        </w:rPr>
        <w:t xml:space="preserve">Πειθαρχικά Συμβούλια συγκροτούμενα από </w:t>
      </w:r>
      <w:r w:rsidRPr="006F30C8">
        <w:rPr>
          <w:rFonts w:ascii="Times New Roman" w:hAnsi="Times New Roman" w:cs="Times New Roman"/>
          <w:sz w:val="24"/>
          <w:szCs w:val="24"/>
        </w:rPr>
        <w:t>ανώτερους και ανώτατους δικαστές, που εκλέγονται με κλήρωση</w:t>
      </w:r>
      <w:r w:rsidRPr="006F30C8">
        <w:rPr>
          <w:rStyle w:val="a5"/>
          <w:rFonts w:ascii="Times New Roman" w:hAnsi="Times New Roman" w:cs="Times New Roman"/>
          <w:sz w:val="24"/>
          <w:szCs w:val="24"/>
        </w:rPr>
        <w:footnoteReference w:id="32"/>
      </w:r>
      <w:r w:rsidRPr="006F30C8">
        <w:rPr>
          <w:rFonts w:ascii="Times New Roman" w:hAnsi="Times New Roman" w:cs="Times New Roman"/>
          <w:sz w:val="24"/>
          <w:szCs w:val="24"/>
        </w:rPr>
        <w:t>, σε αντίθεση με την πλειοψηφία των ευρωπαϊκών χωρών που τ</w:t>
      </w:r>
      <w:r w:rsidR="007E5DE7" w:rsidRPr="006F30C8">
        <w:rPr>
          <w:rFonts w:ascii="Times New Roman" w:hAnsi="Times New Roman" w:cs="Times New Roman"/>
          <w:sz w:val="24"/>
          <w:szCs w:val="24"/>
        </w:rPr>
        <w:t>α</w:t>
      </w:r>
      <w:r w:rsidRPr="006F30C8">
        <w:rPr>
          <w:rFonts w:ascii="Times New Roman" w:hAnsi="Times New Roman" w:cs="Times New Roman"/>
          <w:sz w:val="24"/>
          <w:szCs w:val="24"/>
        </w:rPr>
        <w:t xml:space="preserve"> Α</w:t>
      </w:r>
      <w:r w:rsidR="007E5DE7" w:rsidRPr="006F30C8">
        <w:rPr>
          <w:rFonts w:ascii="Times New Roman" w:hAnsi="Times New Roman" w:cs="Times New Roman"/>
          <w:sz w:val="24"/>
          <w:szCs w:val="24"/>
        </w:rPr>
        <w:t>ΔΣ αποτελούν και πειθαρχικά όργανα</w:t>
      </w:r>
      <w:r w:rsidRPr="006F30C8">
        <w:rPr>
          <w:rStyle w:val="a5"/>
          <w:rFonts w:ascii="Times New Roman" w:hAnsi="Times New Roman" w:cs="Times New Roman"/>
          <w:sz w:val="24"/>
          <w:szCs w:val="24"/>
        </w:rPr>
        <w:footnoteReference w:id="33"/>
      </w:r>
      <w:r w:rsidRPr="006F30C8">
        <w:rPr>
          <w:rFonts w:ascii="Times New Roman" w:hAnsi="Times New Roman" w:cs="Times New Roman"/>
          <w:sz w:val="24"/>
          <w:szCs w:val="24"/>
        </w:rPr>
        <w:t xml:space="preserve">. Συμπερασματικά, </w:t>
      </w:r>
      <w:r w:rsidR="007E5DE7" w:rsidRPr="006F30C8">
        <w:rPr>
          <w:rFonts w:ascii="Times New Roman" w:hAnsi="Times New Roman" w:cs="Times New Roman"/>
          <w:sz w:val="24"/>
          <w:szCs w:val="24"/>
        </w:rPr>
        <w:t xml:space="preserve">στο διεθνή χώρο γίνεται λόγος </w:t>
      </w:r>
      <w:r w:rsidRPr="006F30C8">
        <w:rPr>
          <w:rFonts w:ascii="Times New Roman" w:hAnsi="Times New Roman" w:cs="Times New Roman"/>
          <w:sz w:val="24"/>
          <w:szCs w:val="24"/>
        </w:rPr>
        <w:t xml:space="preserve">για την </w:t>
      </w:r>
      <w:r w:rsidRPr="006F30C8">
        <w:rPr>
          <w:rFonts w:ascii="Times New Roman" w:hAnsi="Times New Roman" w:cs="Times New Roman"/>
          <w:iCs/>
          <w:color w:val="000000"/>
          <w:sz w:val="24"/>
          <w:szCs w:val="24"/>
        </w:rPr>
        <w:t xml:space="preserve">ιδιαιτερότητα του ελληνικού δικαστικού συστήματος στην παράδοση των χωρών του Ευρωπαϊκού Νότου, όπως είναι ο τίτλος πρόσφατης ξενόγλωσσης μελέτης της </w:t>
      </w:r>
      <w:r w:rsidRPr="006F30C8">
        <w:rPr>
          <w:rFonts w:ascii="Times New Roman" w:hAnsi="Times New Roman" w:cs="Times New Roman"/>
          <w:i/>
          <w:iCs/>
          <w:color w:val="000000"/>
          <w:sz w:val="24"/>
          <w:szCs w:val="24"/>
        </w:rPr>
        <w:t xml:space="preserve">Ιουλίας </w:t>
      </w:r>
      <w:proofErr w:type="spellStart"/>
      <w:r w:rsidRPr="006F30C8">
        <w:rPr>
          <w:rFonts w:ascii="Times New Roman" w:hAnsi="Times New Roman" w:cs="Times New Roman"/>
          <w:i/>
          <w:sz w:val="24"/>
          <w:szCs w:val="24"/>
        </w:rPr>
        <w:t>Aραβαντινού</w:t>
      </w:r>
      <w:proofErr w:type="spellEnd"/>
      <w:r w:rsidRPr="006F30C8">
        <w:rPr>
          <w:rFonts w:ascii="Times New Roman" w:hAnsi="Times New Roman" w:cs="Times New Roman"/>
          <w:i/>
          <w:sz w:val="24"/>
          <w:szCs w:val="24"/>
        </w:rPr>
        <w:t xml:space="preserve"> - </w:t>
      </w:r>
      <w:proofErr w:type="spellStart"/>
      <w:r w:rsidRPr="006F30C8">
        <w:rPr>
          <w:rFonts w:ascii="Times New Roman" w:hAnsi="Times New Roman" w:cs="Times New Roman"/>
          <w:i/>
          <w:sz w:val="24"/>
          <w:szCs w:val="24"/>
        </w:rPr>
        <w:t>Λεωνίδη</w:t>
      </w:r>
      <w:proofErr w:type="spellEnd"/>
      <w:r w:rsidRPr="006F30C8">
        <w:rPr>
          <w:rFonts w:ascii="Times New Roman" w:hAnsi="Times New Roman" w:cs="Times New Roman"/>
          <w:sz w:val="24"/>
          <w:szCs w:val="24"/>
        </w:rPr>
        <w:t>, μεταδιδακτορικής ερευνήτριας στο δημόσιο διεθνές δίκαιο στο Πανεπιστήμιο της Ρώμης</w:t>
      </w:r>
      <w:r w:rsidR="007E5DE7" w:rsidRPr="006F30C8">
        <w:rPr>
          <w:rFonts w:ascii="Times New Roman" w:hAnsi="Times New Roman" w:cs="Times New Roman"/>
          <w:sz w:val="24"/>
          <w:szCs w:val="24"/>
        </w:rPr>
        <w:t>, σε ένα αφιέρωμα για τα ΑΔΣ της υφηλίου</w:t>
      </w:r>
      <w:r w:rsidRPr="006F30C8">
        <w:rPr>
          <w:rStyle w:val="a5"/>
          <w:rFonts w:ascii="Times New Roman" w:hAnsi="Times New Roman" w:cs="Times New Roman"/>
          <w:sz w:val="24"/>
          <w:szCs w:val="24"/>
        </w:rPr>
        <w:footnoteReference w:id="34"/>
      </w:r>
      <w:r w:rsidRPr="006F30C8">
        <w:rPr>
          <w:rFonts w:ascii="Times New Roman" w:hAnsi="Times New Roman" w:cs="Times New Roman"/>
          <w:iCs/>
          <w:color w:val="000000"/>
          <w:sz w:val="24"/>
          <w:szCs w:val="24"/>
        </w:rPr>
        <w:t xml:space="preserve">. </w:t>
      </w:r>
      <w:r w:rsidRPr="006F30C8">
        <w:rPr>
          <w:rFonts w:ascii="Times New Roman" w:hAnsi="Times New Roman" w:cs="Times New Roman"/>
          <w:sz w:val="24"/>
          <w:szCs w:val="24"/>
        </w:rPr>
        <w:t xml:space="preserve"> Σε αυτό το ευρωπαϊκό σκηνικό η χώρα μας αποτελεί εξαίρεση και το ελληνικό ΑΔΣ παραμένει σχεδόν στάσιμο εδώ και 115 χρόνια,  τόσο όσον αφορά τη συγκρότηση όσο και τις αρμοδιότητες. </w:t>
      </w:r>
    </w:p>
    <w:p w:rsidR="00E96757" w:rsidRPr="006F30C8" w:rsidRDefault="00E96757" w:rsidP="00E96757">
      <w:pPr>
        <w:pStyle w:val="a4"/>
        <w:ind w:firstLine="720"/>
        <w:jc w:val="both"/>
        <w:rPr>
          <w:rFonts w:ascii="Times New Roman" w:hAnsi="Times New Roman" w:cs="Times New Roman"/>
          <w:sz w:val="24"/>
          <w:szCs w:val="24"/>
        </w:rPr>
      </w:pPr>
    </w:p>
    <w:p w:rsidR="00E96757" w:rsidRPr="006F30C8" w:rsidRDefault="00E96757" w:rsidP="00E96757">
      <w:pPr>
        <w:ind w:firstLine="720"/>
        <w:jc w:val="center"/>
        <w:rPr>
          <w:rFonts w:ascii="Times New Roman" w:hAnsi="Times New Roman" w:cs="Times New Roman"/>
          <w:sz w:val="24"/>
          <w:szCs w:val="24"/>
        </w:rPr>
      </w:pPr>
      <w:r w:rsidRPr="006F30C8">
        <w:rPr>
          <w:rFonts w:ascii="Times New Roman" w:hAnsi="Times New Roman" w:cs="Times New Roman"/>
          <w:sz w:val="24"/>
          <w:szCs w:val="24"/>
        </w:rPr>
        <w:t>Ι</w:t>
      </w:r>
      <w:r w:rsidRPr="006F30C8">
        <w:rPr>
          <w:rFonts w:ascii="Times New Roman" w:hAnsi="Times New Roman" w:cs="Times New Roman"/>
          <w:sz w:val="24"/>
          <w:szCs w:val="24"/>
          <w:lang w:val="en-US"/>
        </w:rPr>
        <w:t>V</w:t>
      </w:r>
      <w:r w:rsidRPr="006F30C8">
        <w:rPr>
          <w:rFonts w:ascii="Times New Roman" w:hAnsi="Times New Roman" w:cs="Times New Roman"/>
          <w:sz w:val="24"/>
          <w:szCs w:val="24"/>
        </w:rPr>
        <w:t xml:space="preserve">. </w:t>
      </w:r>
      <w:r w:rsidR="00A6584D">
        <w:rPr>
          <w:rFonts w:ascii="Times New Roman" w:hAnsi="Times New Roman" w:cs="Times New Roman"/>
          <w:sz w:val="24"/>
          <w:szCs w:val="24"/>
          <w:lang w:val="en-US"/>
        </w:rPr>
        <w:t>A</w:t>
      </w:r>
      <w:proofErr w:type="spellStart"/>
      <w:r w:rsidRPr="006F30C8">
        <w:rPr>
          <w:rFonts w:ascii="Times New Roman" w:hAnsi="Times New Roman" w:cs="Times New Roman"/>
          <w:sz w:val="24"/>
          <w:szCs w:val="24"/>
        </w:rPr>
        <w:t>ντιρρήσεις</w:t>
      </w:r>
      <w:proofErr w:type="spellEnd"/>
      <w:r w:rsidRPr="006F30C8">
        <w:rPr>
          <w:rFonts w:ascii="Times New Roman" w:hAnsi="Times New Roman" w:cs="Times New Roman"/>
          <w:sz w:val="24"/>
          <w:szCs w:val="24"/>
        </w:rPr>
        <w:t xml:space="preserve"> </w:t>
      </w:r>
      <w:r w:rsidR="00B83C55">
        <w:rPr>
          <w:rFonts w:ascii="Times New Roman" w:hAnsi="Times New Roman" w:cs="Times New Roman"/>
          <w:sz w:val="24"/>
          <w:szCs w:val="24"/>
        </w:rPr>
        <w:t xml:space="preserve">για την </w:t>
      </w:r>
      <w:r w:rsidRPr="006F30C8">
        <w:rPr>
          <w:rFonts w:ascii="Times New Roman" w:hAnsi="Times New Roman" w:cs="Times New Roman"/>
          <w:sz w:val="24"/>
          <w:szCs w:val="24"/>
        </w:rPr>
        <w:t xml:space="preserve">εναρμόνιση με τα ευρωπαϊκά πρότυπα </w:t>
      </w:r>
      <w:r w:rsidR="00080274" w:rsidRPr="006F30C8">
        <w:rPr>
          <w:rFonts w:ascii="Times New Roman" w:hAnsi="Times New Roman" w:cs="Times New Roman"/>
          <w:sz w:val="24"/>
          <w:szCs w:val="24"/>
        </w:rPr>
        <w:t xml:space="preserve"> </w:t>
      </w:r>
    </w:p>
    <w:p w:rsidR="00E96757" w:rsidRPr="006F30C8" w:rsidRDefault="00E96757" w:rsidP="00E96757">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Οι αντιρρήσεις για την εναρμόνιση με τα ευρωπαϊκά πρότυπα εστιάζονται σε τρεις κυρίως κατευθύνσεις: </w:t>
      </w:r>
    </w:p>
    <w:p w:rsidR="00E96757" w:rsidRPr="006F30C8" w:rsidRDefault="00E96757" w:rsidP="00E96757">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Α) Τονίζεται ότι δεν ταιριάζει με την </w:t>
      </w:r>
      <w:proofErr w:type="spellStart"/>
      <w:r w:rsidRPr="006F30C8">
        <w:rPr>
          <w:rFonts w:ascii="Times New Roman" w:hAnsi="Times New Roman" w:cs="Times New Roman"/>
          <w:sz w:val="24"/>
          <w:szCs w:val="24"/>
        </w:rPr>
        <w:t>κοινωνικο</w:t>
      </w:r>
      <w:proofErr w:type="spellEnd"/>
      <w:r w:rsidRPr="006F30C8">
        <w:rPr>
          <w:rFonts w:ascii="Times New Roman" w:hAnsi="Times New Roman" w:cs="Times New Roman"/>
          <w:sz w:val="24"/>
          <w:szCs w:val="24"/>
        </w:rPr>
        <w:t>-πολιτική πραγματικότητα και την κουλτούρα της χώρας μας στο τομέα της δικαιοσύνης. Σύμφωνα όμως με</w:t>
      </w:r>
      <w:r w:rsidR="007E5DE7" w:rsidRPr="006F30C8">
        <w:rPr>
          <w:rFonts w:ascii="Times New Roman" w:hAnsi="Times New Roman" w:cs="Times New Roman"/>
          <w:sz w:val="24"/>
          <w:szCs w:val="24"/>
        </w:rPr>
        <w:t xml:space="preserve"> μέλη </w:t>
      </w:r>
      <w:r w:rsidRPr="006F30C8">
        <w:rPr>
          <w:rFonts w:ascii="Times New Roman" w:hAnsi="Times New Roman" w:cs="Times New Roman"/>
          <w:sz w:val="24"/>
          <w:szCs w:val="24"/>
        </w:rPr>
        <w:t>το</w:t>
      </w:r>
      <w:r w:rsidR="007E5DE7" w:rsidRPr="006F30C8">
        <w:rPr>
          <w:rFonts w:ascii="Times New Roman" w:hAnsi="Times New Roman" w:cs="Times New Roman"/>
          <w:sz w:val="24"/>
          <w:szCs w:val="24"/>
        </w:rPr>
        <w:t>υ</w:t>
      </w:r>
      <w:r w:rsidRPr="006F30C8">
        <w:rPr>
          <w:rFonts w:ascii="Times New Roman" w:hAnsi="Times New Roman" w:cs="Times New Roman"/>
          <w:sz w:val="24"/>
          <w:szCs w:val="24"/>
        </w:rPr>
        <w:t xml:space="preserve"> </w:t>
      </w:r>
      <w:r w:rsidRPr="006F30C8">
        <w:rPr>
          <w:rFonts w:ascii="Times New Roman" w:hAnsi="Times New Roman" w:cs="Times New Roman"/>
          <w:sz w:val="24"/>
          <w:szCs w:val="24"/>
        </w:rPr>
        <w:lastRenderedPageBreak/>
        <w:t>Ερευνητικ</w:t>
      </w:r>
      <w:r w:rsidR="007E5DE7" w:rsidRPr="006F30C8">
        <w:rPr>
          <w:rFonts w:ascii="Times New Roman" w:hAnsi="Times New Roman" w:cs="Times New Roman"/>
          <w:sz w:val="24"/>
          <w:szCs w:val="24"/>
        </w:rPr>
        <w:t>ού Δικτύου</w:t>
      </w:r>
      <w:r w:rsidRPr="006F30C8">
        <w:rPr>
          <w:rFonts w:ascii="Times New Roman" w:hAnsi="Times New Roman" w:cs="Times New Roman"/>
          <w:sz w:val="24"/>
          <w:szCs w:val="24"/>
        </w:rPr>
        <w:t xml:space="preserve">  των Δικαστικών Συστημάτων</w:t>
      </w:r>
      <w:r w:rsidRPr="006F30C8">
        <w:rPr>
          <w:rStyle w:val="a5"/>
          <w:rFonts w:ascii="Times New Roman" w:hAnsi="Times New Roman" w:cs="Times New Roman"/>
          <w:sz w:val="24"/>
          <w:szCs w:val="24"/>
        </w:rPr>
        <w:footnoteReference w:id="35"/>
      </w:r>
      <w:r w:rsidRPr="006F30C8">
        <w:rPr>
          <w:rFonts w:ascii="Times New Roman" w:hAnsi="Times New Roman" w:cs="Times New Roman"/>
          <w:sz w:val="24"/>
          <w:szCs w:val="24"/>
        </w:rPr>
        <w:t>, το προαναφερόμενο σύστημα αυτοδιοίκησης</w:t>
      </w:r>
      <w:r w:rsidR="007E5DE7" w:rsidRPr="006F30C8">
        <w:rPr>
          <w:rFonts w:ascii="Times New Roman" w:hAnsi="Times New Roman" w:cs="Times New Roman"/>
          <w:sz w:val="24"/>
          <w:szCs w:val="24"/>
        </w:rPr>
        <w:t>,</w:t>
      </w:r>
      <w:r w:rsidRPr="006F30C8">
        <w:rPr>
          <w:rFonts w:ascii="Times New Roman" w:hAnsi="Times New Roman" w:cs="Times New Roman"/>
          <w:sz w:val="24"/>
          <w:szCs w:val="24"/>
        </w:rPr>
        <w:t xml:space="preserve"> που τα Ανώτατα Δικαστήρια αποτελούν κριτή της σταδιοδρομίας των δικαστών</w:t>
      </w:r>
      <w:r w:rsidR="007E5DE7" w:rsidRPr="006F30C8">
        <w:rPr>
          <w:rFonts w:ascii="Times New Roman" w:hAnsi="Times New Roman" w:cs="Times New Roman"/>
          <w:sz w:val="24"/>
          <w:szCs w:val="24"/>
        </w:rPr>
        <w:t>,</w:t>
      </w:r>
      <w:r w:rsidRPr="006F30C8">
        <w:rPr>
          <w:rFonts w:ascii="Times New Roman" w:hAnsi="Times New Roman" w:cs="Times New Roman"/>
          <w:sz w:val="24"/>
          <w:szCs w:val="24"/>
        </w:rPr>
        <w:t xml:space="preserve"> επικρίνεται ότι είναι τυπικό των δικαστικών συστημάτων των αυταρχικών  καθεστώτων. Συγκεκριμένα τα αυταρχικά καθεστώτα της Ιταλίας, Ισπανίας και Πορτογαλίας των </w:t>
      </w:r>
      <w:proofErr w:type="spellStart"/>
      <w:r w:rsidRPr="006F30C8">
        <w:rPr>
          <w:rFonts w:ascii="Times New Roman" w:hAnsi="Times New Roman" w:cs="Times New Roman"/>
          <w:i/>
          <w:sz w:val="24"/>
          <w:szCs w:val="24"/>
        </w:rPr>
        <w:t>Μουσολίνι</w:t>
      </w:r>
      <w:proofErr w:type="spellEnd"/>
      <w:r w:rsidRPr="006F30C8">
        <w:rPr>
          <w:rFonts w:ascii="Times New Roman" w:hAnsi="Times New Roman" w:cs="Times New Roman"/>
          <w:i/>
          <w:sz w:val="24"/>
          <w:szCs w:val="24"/>
        </w:rPr>
        <w:t xml:space="preserve">, Φράνκο και </w:t>
      </w:r>
      <w:proofErr w:type="spellStart"/>
      <w:r w:rsidRPr="006F30C8">
        <w:rPr>
          <w:rFonts w:ascii="Times New Roman" w:hAnsi="Times New Roman" w:cs="Times New Roman"/>
          <w:i/>
          <w:sz w:val="24"/>
          <w:szCs w:val="24"/>
        </w:rPr>
        <w:t>Σαλαζάρ</w:t>
      </w:r>
      <w:proofErr w:type="spellEnd"/>
      <w:r w:rsidRPr="006F30C8">
        <w:rPr>
          <w:rFonts w:ascii="Times New Roman" w:hAnsi="Times New Roman" w:cs="Times New Roman"/>
          <w:sz w:val="24"/>
          <w:szCs w:val="24"/>
        </w:rPr>
        <w:t xml:space="preserve"> </w:t>
      </w:r>
      <w:r w:rsidR="007E5DE7" w:rsidRPr="006F30C8">
        <w:rPr>
          <w:rFonts w:ascii="Times New Roman" w:hAnsi="Times New Roman" w:cs="Times New Roman"/>
          <w:sz w:val="24"/>
          <w:szCs w:val="24"/>
        </w:rPr>
        <w:t xml:space="preserve">αντίστοιχα, </w:t>
      </w:r>
      <w:r w:rsidRPr="006F30C8">
        <w:rPr>
          <w:rFonts w:ascii="Times New Roman" w:hAnsi="Times New Roman" w:cs="Times New Roman"/>
          <w:sz w:val="24"/>
          <w:szCs w:val="24"/>
        </w:rPr>
        <w:t xml:space="preserve">στα οποία η δικαιοσύνη απολάμβανε </w:t>
      </w:r>
      <w:r w:rsidR="007E5DE7" w:rsidRPr="006F30C8">
        <w:rPr>
          <w:rFonts w:ascii="Times New Roman" w:hAnsi="Times New Roman" w:cs="Times New Roman"/>
          <w:sz w:val="24"/>
          <w:szCs w:val="24"/>
        </w:rPr>
        <w:t xml:space="preserve">συρρικνωμένες </w:t>
      </w:r>
      <w:r w:rsidRPr="006F30C8">
        <w:rPr>
          <w:rFonts w:ascii="Times New Roman" w:hAnsi="Times New Roman" w:cs="Times New Roman"/>
          <w:sz w:val="24"/>
          <w:szCs w:val="24"/>
        </w:rPr>
        <w:t>εγγυήσεις ανεξαρτησίας. περιορίζονταν να επηρεάσουν την επιλογή των δικαστών που βρίσκονται στον ανώτατο βαθμό, στους οποίους στη συνέχεια ανέθεταν τη διαχείριση του δικαστικού σώματος, που είναι οργανωμένο σε αυστηρή ιεραρχική και γραφειοκρατική πυραμίδα</w:t>
      </w:r>
      <w:r w:rsidRPr="006F30C8">
        <w:rPr>
          <w:rStyle w:val="a5"/>
          <w:rFonts w:ascii="Times New Roman" w:hAnsi="Times New Roman" w:cs="Times New Roman"/>
          <w:i/>
          <w:sz w:val="24"/>
          <w:szCs w:val="24"/>
        </w:rPr>
        <w:footnoteReference w:id="36"/>
      </w:r>
      <w:r w:rsidRPr="006F30C8">
        <w:rPr>
          <w:rFonts w:ascii="Times New Roman" w:hAnsi="Times New Roman" w:cs="Times New Roman"/>
          <w:sz w:val="24"/>
          <w:szCs w:val="24"/>
        </w:rPr>
        <w:t xml:space="preserve">. Στη σημερινή εποχή, το ΑΔΣ της χώρας μας πλέον ομοιάζει με εκείνο χωρών της Λατινικής Αμερικής (Βραζιλία, Μεξικό, Κολομβία, Παναμά και Κόστα Ρίκα) </w:t>
      </w:r>
      <w:r w:rsidR="007E5DE7" w:rsidRPr="006F30C8">
        <w:rPr>
          <w:rFonts w:ascii="Times New Roman" w:hAnsi="Times New Roman" w:cs="Times New Roman"/>
          <w:sz w:val="24"/>
          <w:szCs w:val="24"/>
        </w:rPr>
        <w:t xml:space="preserve">που ο αριθμός </w:t>
      </w:r>
      <w:r w:rsidR="007E5DE7" w:rsidRPr="006F30C8">
        <w:rPr>
          <w:rFonts w:ascii="Times New Roman" w:eastAsia="Times New Roman" w:hAnsi="Times New Roman" w:cs="Times New Roman"/>
          <w:color w:val="1F1F1F"/>
          <w:sz w:val="24"/>
          <w:szCs w:val="24"/>
          <w:lang w:eastAsia="el-GR"/>
        </w:rPr>
        <w:t>των Ανωτάτων Δικαστών είναι καθοριστικός στη σύνθεση τους</w:t>
      </w:r>
      <w:r w:rsidR="007E5DE7" w:rsidRPr="006F30C8">
        <w:rPr>
          <w:rFonts w:ascii="Times New Roman" w:hAnsi="Times New Roman" w:cs="Times New Roman"/>
          <w:sz w:val="24"/>
          <w:szCs w:val="24"/>
        </w:rPr>
        <w:t xml:space="preserve"> και τα Ανώτατα Δικαστήρια παραμένουν κριτές της σταδιοδρομίας των δικαστικών λειτουργών</w:t>
      </w:r>
      <w:r w:rsidRPr="006F30C8">
        <w:rPr>
          <w:rStyle w:val="a5"/>
          <w:rFonts w:ascii="Times New Roman" w:eastAsia="Times New Roman" w:hAnsi="Times New Roman" w:cs="Times New Roman"/>
          <w:color w:val="1F1F1F"/>
          <w:sz w:val="24"/>
          <w:szCs w:val="24"/>
          <w:lang w:eastAsia="el-GR"/>
        </w:rPr>
        <w:footnoteReference w:id="37"/>
      </w:r>
      <w:r w:rsidRPr="006F30C8">
        <w:rPr>
          <w:rFonts w:ascii="Times New Roman" w:eastAsia="Times New Roman" w:hAnsi="Times New Roman" w:cs="Times New Roman"/>
          <w:color w:val="1F1F1F"/>
          <w:sz w:val="24"/>
          <w:szCs w:val="24"/>
          <w:lang w:eastAsia="el-GR"/>
        </w:rPr>
        <w:t xml:space="preserve">. </w:t>
      </w:r>
    </w:p>
    <w:p w:rsidR="00E96757" w:rsidRPr="006F30C8" w:rsidRDefault="00E96757" w:rsidP="00E96757">
      <w:pPr>
        <w:pStyle w:val="a4"/>
        <w:ind w:firstLine="720"/>
        <w:jc w:val="both"/>
        <w:rPr>
          <w:rFonts w:ascii="Times New Roman" w:hAnsi="Times New Roman" w:cs="Times New Roman"/>
          <w:iCs/>
          <w:color w:val="000000"/>
          <w:sz w:val="24"/>
          <w:szCs w:val="24"/>
        </w:rPr>
      </w:pPr>
      <w:r w:rsidRPr="006F30C8">
        <w:rPr>
          <w:rFonts w:ascii="Times New Roman" w:hAnsi="Times New Roman" w:cs="Times New Roman"/>
          <w:sz w:val="24"/>
          <w:szCs w:val="24"/>
        </w:rPr>
        <w:t xml:space="preserve">Β) </w:t>
      </w:r>
      <w:r w:rsidR="007E5DE7" w:rsidRPr="006F30C8">
        <w:rPr>
          <w:rFonts w:ascii="Times New Roman" w:hAnsi="Times New Roman" w:cs="Times New Roman"/>
          <w:sz w:val="24"/>
          <w:szCs w:val="24"/>
        </w:rPr>
        <w:t>Επίσης υ</w:t>
      </w:r>
      <w:r w:rsidRPr="006F30C8">
        <w:rPr>
          <w:rFonts w:ascii="Times New Roman" w:hAnsi="Times New Roman" w:cs="Times New Roman"/>
          <w:sz w:val="24"/>
          <w:szCs w:val="24"/>
        </w:rPr>
        <w:t xml:space="preserve">ποστηρίζεται ότι δεν υπάρχει πρόβλημα ως προς την ορθή λειτουργία του υπάρχοντος συστήματος αυτοδιοίκησης. </w:t>
      </w:r>
      <w:r w:rsidR="00F1375A">
        <w:rPr>
          <w:rFonts w:ascii="Times New Roman" w:hAnsi="Times New Roman" w:cs="Times New Roman"/>
          <w:sz w:val="24"/>
          <w:szCs w:val="24"/>
        </w:rPr>
        <w:t>Η</w:t>
      </w:r>
      <w:r w:rsidRPr="006F30C8">
        <w:rPr>
          <w:rFonts w:ascii="Times New Roman" w:hAnsi="Times New Roman" w:cs="Times New Roman"/>
          <w:iCs/>
          <w:color w:val="000000"/>
          <w:sz w:val="24"/>
          <w:szCs w:val="24"/>
        </w:rPr>
        <w:t xml:space="preserve"> </w:t>
      </w:r>
      <w:proofErr w:type="spellStart"/>
      <w:r w:rsidRPr="006F30C8">
        <w:rPr>
          <w:rFonts w:ascii="Times New Roman" w:hAnsi="Times New Roman" w:cs="Times New Roman"/>
          <w:i/>
          <w:sz w:val="24"/>
          <w:szCs w:val="24"/>
        </w:rPr>
        <w:t>Aραβαντινού</w:t>
      </w:r>
      <w:proofErr w:type="spellEnd"/>
      <w:r w:rsidRPr="006F30C8">
        <w:rPr>
          <w:rFonts w:ascii="Times New Roman" w:hAnsi="Times New Roman" w:cs="Times New Roman"/>
          <w:i/>
          <w:sz w:val="24"/>
          <w:szCs w:val="24"/>
        </w:rPr>
        <w:t xml:space="preserve"> - </w:t>
      </w:r>
      <w:proofErr w:type="spellStart"/>
      <w:r w:rsidRPr="006F30C8">
        <w:rPr>
          <w:rFonts w:ascii="Times New Roman" w:hAnsi="Times New Roman" w:cs="Times New Roman"/>
          <w:i/>
          <w:sz w:val="24"/>
          <w:szCs w:val="24"/>
        </w:rPr>
        <w:t>Λεωνίδη</w:t>
      </w:r>
      <w:proofErr w:type="spellEnd"/>
      <w:r w:rsidRPr="006F30C8">
        <w:rPr>
          <w:rFonts w:ascii="Times New Roman" w:hAnsi="Times New Roman" w:cs="Times New Roman"/>
          <w:iCs/>
          <w:color w:val="000000"/>
          <w:sz w:val="24"/>
          <w:szCs w:val="24"/>
        </w:rPr>
        <w:t xml:space="preserve"> στην προαναφερόμενη μελέτη της</w:t>
      </w:r>
      <w:r w:rsidRPr="006F30C8">
        <w:rPr>
          <w:rFonts w:ascii="Times New Roman" w:hAnsi="Times New Roman" w:cs="Times New Roman"/>
          <w:sz w:val="24"/>
          <w:szCs w:val="24"/>
        </w:rPr>
        <w:t xml:space="preserve">, παρατηρεί ότι </w:t>
      </w:r>
      <w:r w:rsidRPr="006F30C8">
        <w:rPr>
          <w:rFonts w:ascii="Times New Roman" w:hAnsi="Times New Roman" w:cs="Times New Roman"/>
          <w:iCs/>
          <w:color w:val="000000"/>
          <w:sz w:val="24"/>
          <w:szCs w:val="24"/>
        </w:rPr>
        <w:t>τα μέλη του ΑΔΣ δεν είναι αποκλειστικής απασχόλησης</w:t>
      </w:r>
      <w:r w:rsidRPr="006F30C8">
        <w:rPr>
          <w:rStyle w:val="a5"/>
          <w:rFonts w:ascii="Times New Roman" w:hAnsi="Times New Roman" w:cs="Times New Roman"/>
          <w:iCs/>
          <w:color w:val="000000"/>
          <w:sz w:val="24"/>
          <w:szCs w:val="24"/>
        </w:rPr>
        <w:footnoteReference w:id="38"/>
      </w:r>
      <w:r w:rsidRPr="006F30C8">
        <w:rPr>
          <w:rFonts w:ascii="Times New Roman" w:hAnsi="Times New Roman" w:cs="Times New Roman"/>
          <w:iCs/>
          <w:color w:val="000000"/>
          <w:sz w:val="24"/>
          <w:szCs w:val="24"/>
        </w:rPr>
        <w:t xml:space="preserve">, με αποτέλεσμα λαμβάνοντας </w:t>
      </w:r>
      <w:r w:rsidR="007E5DE7" w:rsidRPr="006F30C8">
        <w:rPr>
          <w:rFonts w:ascii="Times New Roman" w:hAnsi="Times New Roman" w:cs="Times New Roman"/>
          <w:iCs/>
          <w:color w:val="000000"/>
          <w:sz w:val="24"/>
          <w:szCs w:val="24"/>
        </w:rPr>
        <w:t xml:space="preserve">υπόψη </w:t>
      </w:r>
      <w:r w:rsidRPr="006F30C8">
        <w:rPr>
          <w:rFonts w:ascii="Times New Roman" w:hAnsi="Times New Roman" w:cs="Times New Roman"/>
          <w:iCs/>
          <w:color w:val="000000"/>
          <w:sz w:val="24"/>
          <w:szCs w:val="24"/>
        </w:rPr>
        <w:t>και το φόρτο εργασίας τ</w:t>
      </w:r>
      <w:r w:rsidR="007E5DE7" w:rsidRPr="006F30C8">
        <w:rPr>
          <w:rFonts w:ascii="Times New Roman" w:hAnsi="Times New Roman" w:cs="Times New Roman"/>
          <w:iCs/>
          <w:color w:val="000000"/>
          <w:sz w:val="24"/>
          <w:szCs w:val="24"/>
        </w:rPr>
        <w:t xml:space="preserve">ων ανωτάτων δικαστηρίων </w:t>
      </w:r>
      <w:r w:rsidRPr="006F30C8">
        <w:rPr>
          <w:rFonts w:ascii="Times New Roman" w:hAnsi="Times New Roman" w:cs="Times New Roman"/>
          <w:iCs/>
          <w:color w:val="000000"/>
          <w:sz w:val="24"/>
          <w:szCs w:val="24"/>
        </w:rPr>
        <w:t>να μην έχουν τον απαραίτητο χρόνο για να αφιερωθούν πλήρως στ</w:t>
      </w:r>
      <w:r w:rsidR="007E5DE7" w:rsidRPr="006F30C8">
        <w:rPr>
          <w:rFonts w:ascii="Times New Roman" w:hAnsi="Times New Roman" w:cs="Times New Roman"/>
          <w:iCs/>
          <w:color w:val="000000"/>
          <w:sz w:val="24"/>
          <w:szCs w:val="24"/>
        </w:rPr>
        <w:t>ις</w:t>
      </w:r>
      <w:r w:rsidRPr="006F30C8">
        <w:rPr>
          <w:rFonts w:ascii="Times New Roman" w:hAnsi="Times New Roman" w:cs="Times New Roman"/>
          <w:iCs/>
          <w:color w:val="000000"/>
          <w:sz w:val="24"/>
          <w:szCs w:val="24"/>
        </w:rPr>
        <w:t xml:space="preserve"> δραστηριότητες και το βάρος ευθύνης που συνεπάγεται η συμμετοχή τους σ</w:t>
      </w:r>
      <w:r w:rsidR="007E5DE7" w:rsidRPr="006F30C8">
        <w:rPr>
          <w:rFonts w:ascii="Times New Roman" w:hAnsi="Times New Roman" w:cs="Times New Roman"/>
          <w:iCs/>
          <w:color w:val="000000"/>
          <w:sz w:val="24"/>
          <w:szCs w:val="24"/>
        </w:rPr>
        <w:t>ε αυτά</w:t>
      </w:r>
      <w:r w:rsidRPr="006F30C8">
        <w:rPr>
          <w:rFonts w:ascii="Times New Roman" w:hAnsi="Times New Roman" w:cs="Times New Roman"/>
          <w:iCs/>
          <w:color w:val="000000"/>
          <w:sz w:val="24"/>
          <w:szCs w:val="24"/>
        </w:rPr>
        <w:t xml:space="preserve">. </w:t>
      </w:r>
      <w:r w:rsidR="007E5DE7" w:rsidRPr="006F30C8">
        <w:rPr>
          <w:rFonts w:ascii="Times New Roman" w:hAnsi="Times New Roman" w:cs="Times New Roman"/>
          <w:iCs/>
          <w:color w:val="000000"/>
          <w:sz w:val="24"/>
          <w:szCs w:val="24"/>
        </w:rPr>
        <w:t>Ε</w:t>
      </w:r>
      <w:r w:rsidRPr="006F30C8">
        <w:rPr>
          <w:rFonts w:ascii="Times New Roman" w:hAnsi="Times New Roman" w:cs="Times New Roman"/>
          <w:iCs/>
          <w:color w:val="000000"/>
          <w:sz w:val="24"/>
          <w:szCs w:val="24"/>
        </w:rPr>
        <w:t xml:space="preserve">πισημαίνει ότι μερικές φορές οι ανώτατοι δικαστές που διορίζονται με τη μέθοδο της κλήρωσης δεν επιθυμούν να καλύψουν τη θέση για την οποία επιλέχθηκαν, με συνέπεια να ασκούν </w:t>
      </w:r>
      <w:r w:rsidR="007E5DE7" w:rsidRPr="006F30C8">
        <w:rPr>
          <w:rFonts w:ascii="Times New Roman" w:hAnsi="Times New Roman" w:cs="Times New Roman"/>
          <w:iCs/>
          <w:color w:val="000000"/>
          <w:sz w:val="24"/>
          <w:szCs w:val="24"/>
        </w:rPr>
        <w:t xml:space="preserve">με τρόπο </w:t>
      </w:r>
      <w:proofErr w:type="spellStart"/>
      <w:r w:rsidRPr="006F30C8">
        <w:rPr>
          <w:rFonts w:ascii="Times New Roman" w:hAnsi="Times New Roman" w:cs="Times New Roman"/>
          <w:iCs/>
          <w:color w:val="000000"/>
          <w:sz w:val="24"/>
          <w:szCs w:val="24"/>
        </w:rPr>
        <w:t>διεκπαιρεωτικ</w:t>
      </w:r>
      <w:r w:rsidR="007E5DE7" w:rsidRPr="006F30C8">
        <w:rPr>
          <w:rFonts w:ascii="Times New Roman" w:hAnsi="Times New Roman" w:cs="Times New Roman"/>
          <w:iCs/>
          <w:color w:val="000000"/>
          <w:sz w:val="24"/>
          <w:szCs w:val="24"/>
        </w:rPr>
        <w:t>ό</w:t>
      </w:r>
      <w:proofErr w:type="spellEnd"/>
      <w:r w:rsidRPr="006F30C8">
        <w:rPr>
          <w:rFonts w:ascii="Times New Roman" w:hAnsi="Times New Roman" w:cs="Times New Roman"/>
          <w:iCs/>
          <w:color w:val="000000"/>
          <w:sz w:val="24"/>
          <w:szCs w:val="24"/>
        </w:rPr>
        <w:t xml:space="preserve"> τα καθήκοντά τους. Περαιτέρω, η θητεία τους εξαντλείται στον ένα χρόνο, που αν και έχει τεθεί ως εγγύηση για την ανεξαρτησία της δικαιοσύνης, από την άλλη δεν ευνοεί με κανένα τρόπο τη συνέχεια της δραστηριότητας του </w:t>
      </w:r>
      <w:r w:rsidR="00F40E32" w:rsidRPr="006F30C8">
        <w:rPr>
          <w:rFonts w:ascii="Times New Roman" w:hAnsi="Times New Roman" w:cs="Times New Roman"/>
          <w:iCs/>
          <w:color w:val="000000"/>
          <w:sz w:val="24"/>
          <w:szCs w:val="24"/>
        </w:rPr>
        <w:t>Σ</w:t>
      </w:r>
      <w:r w:rsidRPr="006F30C8">
        <w:rPr>
          <w:rFonts w:ascii="Times New Roman" w:hAnsi="Times New Roman" w:cs="Times New Roman"/>
          <w:iCs/>
          <w:color w:val="000000"/>
          <w:sz w:val="24"/>
          <w:szCs w:val="24"/>
        </w:rPr>
        <w:t>υμβουλίου</w:t>
      </w:r>
      <w:r w:rsidRPr="006F30C8">
        <w:rPr>
          <w:rStyle w:val="a5"/>
          <w:rFonts w:ascii="Times New Roman" w:hAnsi="Times New Roman" w:cs="Times New Roman"/>
          <w:iCs/>
          <w:color w:val="000000"/>
          <w:sz w:val="24"/>
          <w:szCs w:val="24"/>
        </w:rPr>
        <w:footnoteReference w:id="39"/>
      </w:r>
      <w:r w:rsidRPr="006F30C8">
        <w:rPr>
          <w:rFonts w:ascii="Times New Roman" w:hAnsi="Times New Roman" w:cs="Times New Roman"/>
          <w:iCs/>
          <w:color w:val="000000"/>
          <w:sz w:val="24"/>
          <w:szCs w:val="24"/>
        </w:rPr>
        <w:t>.</w:t>
      </w:r>
    </w:p>
    <w:p w:rsidR="00F40E32" w:rsidRPr="006F30C8" w:rsidRDefault="00E96757" w:rsidP="00E96757">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Γ) Τέλος </w:t>
      </w:r>
      <w:r w:rsidR="00F40E32" w:rsidRPr="006F30C8">
        <w:rPr>
          <w:rFonts w:ascii="Times New Roman" w:hAnsi="Times New Roman" w:cs="Times New Roman"/>
          <w:sz w:val="24"/>
          <w:szCs w:val="24"/>
        </w:rPr>
        <w:t xml:space="preserve">αναφέρουν </w:t>
      </w:r>
      <w:r w:rsidRPr="006F30C8">
        <w:rPr>
          <w:rFonts w:ascii="Times New Roman" w:hAnsi="Times New Roman" w:cs="Times New Roman"/>
          <w:sz w:val="24"/>
          <w:szCs w:val="24"/>
        </w:rPr>
        <w:t xml:space="preserve">τα σοβαρά προβλήματα που αντιμετωπίζουν τα ευρωπαϊκά συμβούλια για τη δικαιοσύνη. Περιορίζομαι να αναφερθώ στα προβλήματα του ιταλικού </w:t>
      </w:r>
      <w:r w:rsidRPr="006F30C8">
        <w:rPr>
          <w:rFonts w:ascii="Times New Roman" w:hAnsi="Times New Roman" w:cs="Times New Roman"/>
          <w:sz w:val="24"/>
          <w:szCs w:val="24"/>
          <w:lang w:val="en-US"/>
        </w:rPr>
        <w:t>CSM</w:t>
      </w:r>
      <w:r w:rsidRPr="006F30C8">
        <w:rPr>
          <w:rFonts w:ascii="Times New Roman" w:hAnsi="Times New Roman" w:cs="Times New Roman"/>
          <w:sz w:val="24"/>
          <w:szCs w:val="24"/>
        </w:rPr>
        <w:t xml:space="preserve"> που πληροί όλα τα ευρωπαϊκά πρότυπα</w:t>
      </w:r>
      <w:r w:rsidRPr="006F30C8">
        <w:rPr>
          <w:rStyle w:val="a5"/>
          <w:rFonts w:ascii="Times New Roman" w:hAnsi="Times New Roman" w:cs="Times New Roman"/>
          <w:sz w:val="24"/>
          <w:szCs w:val="24"/>
        </w:rPr>
        <w:footnoteReference w:id="40"/>
      </w:r>
      <w:r w:rsidRPr="006F30C8">
        <w:rPr>
          <w:rFonts w:ascii="Times New Roman" w:hAnsi="Times New Roman" w:cs="Times New Roman"/>
          <w:sz w:val="24"/>
          <w:szCs w:val="24"/>
        </w:rPr>
        <w:t xml:space="preserve">. Μετά την πάροδο </w:t>
      </w:r>
      <w:r w:rsidR="00F40E32" w:rsidRPr="006F30C8">
        <w:rPr>
          <w:rFonts w:ascii="Times New Roman" w:hAnsi="Times New Roman" w:cs="Times New Roman"/>
          <w:sz w:val="24"/>
          <w:szCs w:val="24"/>
        </w:rPr>
        <w:t>των πρώτων δεκαετιών εξαιρετικής λειτουργίας</w:t>
      </w:r>
      <w:r w:rsidRPr="006F30C8">
        <w:rPr>
          <w:rFonts w:ascii="Times New Roman" w:hAnsi="Times New Roman" w:cs="Times New Roman"/>
          <w:sz w:val="24"/>
          <w:szCs w:val="24"/>
        </w:rPr>
        <w:t>, οι ομάδες του δικαστικού συνδικαλισμού (</w:t>
      </w:r>
      <w:proofErr w:type="spellStart"/>
      <w:r w:rsidRPr="006F30C8">
        <w:rPr>
          <w:rFonts w:ascii="Times New Roman" w:hAnsi="Times New Roman" w:cs="Times New Roman"/>
          <w:sz w:val="24"/>
          <w:szCs w:val="24"/>
          <w:lang w:val="en-US"/>
        </w:rPr>
        <w:t>correnti</w:t>
      </w:r>
      <w:proofErr w:type="spellEnd"/>
      <w:r w:rsidRPr="006F30C8">
        <w:rPr>
          <w:rFonts w:ascii="Times New Roman" w:hAnsi="Times New Roman" w:cs="Times New Roman"/>
          <w:sz w:val="24"/>
          <w:szCs w:val="24"/>
        </w:rPr>
        <w:t xml:space="preserve">) </w:t>
      </w:r>
      <w:r w:rsidR="00F40E32" w:rsidRPr="006F30C8">
        <w:rPr>
          <w:rFonts w:ascii="Times New Roman" w:hAnsi="Times New Roman" w:cs="Times New Roman"/>
          <w:sz w:val="24"/>
          <w:szCs w:val="24"/>
        </w:rPr>
        <w:t xml:space="preserve">μετατράπηκαν </w:t>
      </w:r>
      <w:r w:rsidRPr="006F30C8">
        <w:rPr>
          <w:rFonts w:ascii="Times New Roman" w:hAnsi="Times New Roman" w:cs="Times New Roman"/>
          <w:sz w:val="24"/>
          <w:szCs w:val="24"/>
        </w:rPr>
        <w:t>σε κέντρα εξουσ</w:t>
      </w:r>
      <w:r w:rsidR="00F40E32" w:rsidRPr="006F30C8">
        <w:rPr>
          <w:rFonts w:ascii="Times New Roman" w:hAnsi="Times New Roman" w:cs="Times New Roman"/>
          <w:sz w:val="24"/>
          <w:szCs w:val="24"/>
        </w:rPr>
        <w:t>ίας</w:t>
      </w:r>
      <w:r w:rsidRPr="006F30C8">
        <w:rPr>
          <w:rFonts w:ascii="Times New Roman" w:hAnsi="Times New Roman" w:cs="Times New Roman"/>
          <w:sz w:val="24"/>
          <w:szCs w:val="24"/>
        </w:rPr>
        <w:t xml:space="preserve"> με σκοπό την τοποθέτηση των δικαστών σε περιζήτητες θέσεις</w:t>
      </w:r>
      <w:r w:rsidR="00430A14" w:rsidRPr="006F30C8">
        <w:rPr>
          <w:rStyle w:val="a5"/>
          <w:rFonts w:ascii="Times New Roman" w:hAnsi="Times New Roman" w:cs="Times New Roman"/>
          <w:sz w:val="24"/>
          <w:szCs w:val="24"/>
        </w:rPr>
        <w:footnoteReference w:id="41"/>
      </w:r>
      <w:r w:rsidR="00430A14" w:rsidRPr="006F30C8">
        <w:rPr>
          <w:rFonts w:ascii="Times New Roman" w:hAnsi="Times New Roman" w:cs="Times New Roman"/>
          <w:sz w:val="24"/>
          <w:szCs w:val="24"/>
        </w:rPr>
        <w:t xml:space="preserve">. </w:t>
      </w:r>
      <w:r w:rsidR="00F40E32" w:rsidRPr="006F30C8">
        <w:rPr>
          <w:rFonts w:ascii="Times New Roman" w:hAnsi="Times New Roman" w:cs="Times New Roman"/>
          <w:sz w:val="24"/>
          <w:szCs w:val="24"/>
        </w:rPr>
        <w:t xml:space="preserve">Έντονη </w:t>
      </w:r>
      <w:r w:rsidR="00430A14" w:rsidRPr="006F30C8">
        <w:rPr>
          <w:rFonts w:ascii="Times New Roman" w:hAnsi="Times New Roman" w:cs="Times New Roman"/>
          <w:sz w:val="24"/>
          <w:szCs w:val="24"/>
        </w:rPr>
        <w:t xml:space="preserve">αμφισβήτηση </w:t>
      </w:r>
      <w:proofErr w:type="spellStart"/>
      <w:r w:rsidR="00430A14" w:rsidRPr="006F30C8">
        <w:rPr>
          <w:rFonts w:ascii="Times New Roman" w:hAnsi="Times New Roman" w:cs="Times New Roman"/>
          <w:sz w:val="24"/>
          <w:szCs w:val="24"/>
        </w:rPr>
        <w:t>πυροδοτήθηκε</w:t>
      </w:r>
      <w:proofErr w:type="spellEnd"/>
      <w:r w:rsidR="00430A14" w:rsidRPr="006F30C8">
        <w:rPr>
          <w:rFonts w:ascii="Times New Roman" w:hAnsi="Times New Roman" w:cs="Times New Roman"/>
          <w:sz w:val="24"/>
          <w:szCs w:val="24"/>
        </w:rPr>
        <w:t xml:space="preserve"> το έτος 2019 με το </w:t>
      </w:r>
      <w:r w:rsidR="00430A14" w:rsidRPr="006F30C8">
        <w:rPr>
          <w:rFonts w:ascii="Times New Roman" w:hAnsi="Times New Roman" w:cs="Times New Roman"/>
          <w:sz w:val="24"/>
          <w:szCs w:val="24"/>
        </w:rPr>
        <w:lastRenderedPageBreak/>
        <w:t xml:space="preserve">σκάνδαλο </w:t>
      </w:r>
      <w:proofErr w:type="spellStart"/>
      <w:r w:rsidR="00430A14" w:rsidRPr="00B421FC">
        <w:rPr>
          <w:rFonts w:ascii="Times New Roman" w:hAnsi="Times New Roman" w:cs="Times New Roman"/>
          <w:i/>
          <w:sz w:val="24"/>
          <w:szCs w:val="24"/>
          <w:lang w:val="en-US"/>
        </w:rPr>
        <w:t>Palamara</w:t>
      </w:r>
      <w:proofErr w:type="spellEnd"/>
      <w:r w:rsidR="00430A14" w:rsidRPr="00B421FC">
        <w:rPr>
          <w:rFonts w:ascii="Times New Roman" w:hAnsi="Times New Roman" w:cs="Times New Roman"/>
          <w:i/>
          <w:sz w:val="24"/>
          <w:szCs w:val="24"/>
        </w:rPr>
        <w:t xml:space="preserve"> </w:t>
      </w:r>
      <w:r w:rsidR="00430A14" w:rsidRPr="006F30C8">
        <w:rPr>
          <w:rFonts w:ascii="Times New Roman" w:hAnsi="Times New Roman" w:cs="Times New Roman"/>
          <w:sz w:val="24"/>
          <w:szCs w:val="24"/>
        </w:rPr>
        <w:t>και την παραίτηση επτά δικαστικών μελών από τη σύνθεσή του</w:t>
      </w:r>
      <w:r w:rsidR="00430A14" w:rsidRPr="006F30C8">
        <w:rPr>
          <w:rStyle w:val="a5"/>
          <w:rFonts w:ascii="Times New Roman" w:hAnsi="Times New Roman" w:cs="Times New Roman"/>
          <w:sz w:val="24"/>
          <w:szCs w:val="24"/>
        </w:rPr>
        <w:footnoteReference w:id="42"/>
      </w:r>
      <w:r w:rsidR="00430A14" w:rsidRPr="006F30C8">
        <w:rPr>
          <w:rFonts w:ascii="Times New Roman" w:hAnsi="Times New Roman" w:cs="Times New Roman"/>
          <w:sz w:val="24"/>
          <w:szCs w:val="24"/>
        </w:rPr>
        <w:t xml:space="preserve">, όταν αποκαλύφθηκε μέσω υποκλοπών ότι μέλη του συνδιαλέγονταν με  κομματικούς εκπροσώπους </w:t>
      </w:r>
      <w:r w:rsidR="00F40E32" w:rsidRPr="006F30C8">
        <w:rPr>
          <w:rFonts w:ascii="Times New Roman" w:hAnsi="Times New Roman" w:cs="Times New Roman"/>
          <w:sz w:val="24"/>
          <w:szCs w:val="24"/>
        </w:rPr>
        <w:t>για την επιλογή συγκεκριμένων προσώπων σε διευθυντικές θέσεις στο χώρο της Δικαιοσύνης</w:t>
      </w:r>
      <w:r w:rsidR="00F40E32" w:rsidRPr="006F30C8">
        <w:rPr>
          <w:rStyle w:val="a5"/>
          <w:rFonts w:ascii="Times New Roman" w:hAnsi="Times New Roman" w:cs="Times New Roman"/>
          <w:sz w:val="24"/>
          <w:szCs w:val="24"/>
        </w:rPr>
        <w:footnoteReference w:id="43"/>
      </w:r>
      <w:r w:rsidR="00F40E32" w:rsidRPr="006F30C8">
        <w:rPr>
          <w:rFonts w:ascii="Times New Roman" w:hAnsi="Times New Roman" w:cs="Times New Roman"/>
          <w:sz w:val="24"/>
          <w:szCs w:val="24"/>
        </w:rPr>
        <w:t xml:space="preserve">. Προς επίλυση των προβλημάτων αυτών, προτάθηκε από την τωρινή κυβέρνηση </w:t>
      </w:r>
      <w:proofErr w:type="spellStart"/>
      <w:r w:rsidR="00F40E32" w:rsidRPr="00B421FC">
        <w:rPr>
          <w:rFonts w:ascii="Times New Roman" w:hAnsi="Times New Roman" w:cs="Times New Roman"/>
          <w:i/>
          <w:sz w:val="24"/>
          <w:szCs w:val="24"/>
          <w:lang w:val="en-US"/>
        </w:rPr>
        <w:t>Meloni</w:t>
      </w:r>
      <w:proofErr w:type="spellEnd"/>
      <w:r w:rsidR="00F40E32" w:rsidRPr="006F30C8">
        <w:rPr>
          <w:rFonts w:ascii="Times New Roman" w:hAnsi="Times New Roman" w:cs="Times New Roman"/>
          <w:sz w:val="24"/>
          <w:szCs w:val="24"/>
        </w:rPr>
        <w:t xml:space="preserve"> στη γειτονική χώρα, μεταξύ άλλων να αντικατασταθεί η εκλογή των δικαστικών και λαϊκών μελών με την κλήρωση και να αφαιρεθεί ο πειθαρχικός έλεγχος των δικαστών από το </w:t>
      </w:r>
      <w:r w:rsidR="00F40E32" w:rsidRPr="006F30C8">
        <w:rPr>
          <w:rFonts w:ascii="Times New Roman" w:hAnsi="Times New Roman" w:cs="Times New Roman"/>
          <w:sz w:val="24"/>
          <w:szCs w:val="24"/>
          <w:lang w:val="en-US"/>
        </w:rPr>
        <w:t>CSM</w:t>
      </w:r>
      <w:r w:rsidR="00F40E32" w:rsidRPr="006F30C8">
        <w:rPr>
          <w:rFonts w:ascii="Times New Roman" w:hAnsi="Times New Roman" w:cs="Times New Roman"/>
          <w:sz w:val="24"/>
          <w:szCs w:val="24"/>
        </w:rPr>
        <w:t xml:space="preserve">, προκειμένου να ανατεθεί σε ένα Ανώτατο Πειθαρχικό Συμβούλιο. </w:t>
      </w:r>
    </w:p>
    <w:p w:rsidR="00913E2A" w:rsidRDefault="00F40E32" w:rsidP="00A6584D">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Αναφορικά με την κριτική αυτή, </w:t>
      </w:r>
      <w:r w:rsidR="00E96757" w:rsidRPr="006F30C8">
        <w:rPr>
          <w:rFonts w:ascii="Times New Roman" w:hAnsi="Times New Roman" w:cs="Times New Roman"/>
          <w:sz w:val="24"/>
          <w:szCs w:val="24"/>
        </w:rPr>
        <w:t>πρέπει να τονιστεί ότι όλα τα κράτη του ευρωπαϊκού νότου, μέχρι τώρα προσπάθησαν να επιλύσουν τα προβλήματα με μεταρρυθμίσεις του εκλογικού συστήματος των δικαστ</w:t>
      </w:r>
      <w:r w:rsidRPr="006F30C8">
        <w:rPr>
          <w:rFonts w:ascii="Times New Roman" w:hAnsi="Times New Roman" w:cs="Times New Roman"/>
          <w:sz w:val="24"/>
          <w:szCs w:val="24"/>
        </w:rPr>
        <w:t>ικ</w:t>
      </w:r>
      <w:r w:rsidR="00E96757" w:rsidRPr="006F30C8">
        <w:rPr>
          <w:rFonts w:ascii="Times New Roman" w:hAnsi="Times New Roman" w:cs="Times New Roman"/>
          <w:sz w:val="24"/>
          <w:szCs w:val="24"/>
        </w:rPr>
        <w:t>ών</w:t>
      </w:r>
      <w:r w:rsidRPr="006F30C8">
        <w:rPr>
          <w:rFonts w:ascii="Times New Roman" w:hAnsi="Times New Roman" w:cs="Times New Roman"/>
          <w:sz w:val="24"/>
          <w:szCs w:val="24"/>
        </w:rPr>
        <w:t xml:space="preserve"> λειτουργών </w:t>
      </w:r>
      <w:r w:rsidR="00913E2A" w:rsidRPr="006F30C8">
        <w:rPr>
          <w:rFonts w:ascii="Times New Roman" w:hAnsi="Times New Roman" w:cs="Times New Roman"/>
          <w:sz w:val="24"/>
          <w:szCs w:val="24"/>
        </w:rPr>
        <w:t>(8 έχουν γίνει στην Ιταλία και 4 στην Ισπανία), με τρόπο ώστε να μειωθεί η επιρροή του δικαστικού συνδικαλισμού στο εσωτερικό του</w:t>
      </w:r>
      <w:r w:rsidR="00913E2A" w:rsidRPr="006F30C8">
        <w:rPr>
          <w:rStyle w:val="a5"/>
          <w:rFonts w:ascii="Times New Roman" w:hAnsi="Times New Roman" w:cs="Times New Roman"/>
          <w:sz w:val="24"/>
          <w:szCs w:val="24"/>
        </w:rPr>
        <w:footnoteReference w:id="44"/>
      </w:r>
      <w:r w:rsidR="00913E2A" w:rsidRPr="006F30C8">
        <w:rPr>
          <w:rFonts w:ascii="Times New Roman" w:hAnsi="Times New Roman" w:cs="Times New Roman"/>
          <w:sz w:val="24"/>
          <w:szCs w:val="24"/>
        </w:rPr>
        <w:t xml:space="preserve"> και κανένα μέχρι τώρα δεν έχει επαναφέρει το προηγούμενο καθεστώς του ελέγχου της σταδιοδρομίας από ένα μικρό πυρήνα ανωτάτων δικαστών. </w:t>
      </w:r>
      <w:r w:rsidR="00E96757" w:rsidRPr="006F30C8">
        <w:rPr>
          <w:rFonts w:ascii="Times New Roman" w:hAnsi="Times New Roman" w:cs="Times New Roman"/>
          <w:sz w:val="24"/>
          <w:szCs w:val="24"/>
        </w:rPr>
        <w:t>Στη σημερινή εποχή το ΑΔΣ έχει μια πολιτική λειτουργία</w:t>
      </w:r>
      <w:r w:rsidR="00E96757" w:rsidRPr="006F30C8">
        <w:rPr>
          <w:rStyle w:val="a5"/>
          <w:rFonts w:ascii="Times New Roman" w:hAnsi="Times New Roman" w:cs="Times New Roman"/>
          <w:sz w:val="24"/>
          <w:szCs w:val="24"/>
        </w:rPr>
        <w:footnoteReference w:id="45"/>
      </w:r>
      <w:r w:rsidR="00E96757" w:rsidRPr="006F30C8">
        <w:rPr>
          <w:rFonts w:ascii="Times New Roman" w:hAnsi="Times New Roman" w:cs="Times New Roman"/>
          <w:sz w:val="24"/>
          <w:szCs w:val="24"/>
        </w:rPr>
        <w:t>, καθόσον στο έργο του περιλαμβάνεται η εξασφάλιση της ανεξαρτησίας και της  αποτελεσματικής λειτουργίας της δικαιοσύνης. Η εκλογή των μελών του προσδίδει στο όργανο αυτό «δημοκρατικό» χαρακτήρα</w:t>
      </w:r>
      <w:r w:rsidR="00E96757" w:rsidRPr="006F30C8">
        <w:rPr>
          <w:rStyle w:val="a5"/>
          <w:rFonts w:ascii="Times New Roman" w:hAnsi="Times New Roman" w:cs="Times New Roman"/>
          <w:sz w:val="24"/>
          <w:szCs w:val="24"/>
        </w:rPr>
        <w:footnoteReference w:id="46"/>
      </w:r>
      <w:r w:rsidR="00E96757" w:rsidRPr="006F30C8">
        <w:rPr>
          <w:rFonts w:ascii="Times New Roman" w:hAnsi="Times New Roman" w:cs="Times New Roman"/>
          <w:sz w:val="24"/>
          <w:szCs w:val="24"/>
        </w:rPr>
        <w:t>.</w:t>
      </w:r>
      <w:r w:rsidR="00913E2A" w:rsidRPr="006F30C8">
        <w:rPr>
          <w:rFonts w:ascii="Times New Roman" w:hAnsi="Times New Roman" w:cs="Times New Roman"/>
          <w:sz w:val="24"/>
          <w:szCs w:val="24"/>
        </w:rPr>
        <w:t xml:space="preserve"> </w:t>
      </w:r>
      <w:r w:rsidR="00E96757" w:rsidRPr="006F30C8">
        <w:rPr>
          <w:rFonts w:ascii="Times New Roman" w:hAnsi="Times New Roman" w:cs="Times New Roman"/>
          <w:sz w:val="24"/>
          <w:szCs w:val="24"/>
        </w:rPr>
        <w:t>Στ</w:t>
      </w:r>
      <w:r w:rsidR="00913E2A" w:rsidRPr="006F30C8">
        <w:rPr>
          <w:rFonts w:ascii="Times New Roman" w:hAnsi="Times New Roman" w:cs="Times New Roman"/>
          <w:sz w:val="24"/>
          <w:szCs w:val="24"/>
        </w:rPr>
        <w:t xml:space="preserve">ην </w:t>
      </w:r>
      <w:r w:rsidR="00E96757" w:rsidRPr="006F30C8">
        <w:rPr>
          <w:rFonts w:ascii="Times New Roman" w:hAnsi="Times New Roman" w:cs="Times New Roman"/>
          <w:sz w:val="24"/>
          <w:szCs w:val="24"/>
        </w:rPr>
        <w:t>πρόσφατ</w:t>
      </w:r>
      <w:r w:rsidR="00913E2A" w:rsidRPr="006F30C8">
        <w:rPr>
          <w:rFonts w:ascii="Times New Roman" w:hAnsi="Times New Roman" w:cs="Times New Roman"/>
          <w:sz w:val="24"/>
          <w:szCs w:val="24"/>
        </w:rPr>
        <w:t xml:space="preserve">η μονογραφία </w:t>
      </w:r>
      <w:r w:rsidR="00E96757" w:rsidRPr="006F30C8">
        <w:rPr>
          <w:rFonts w:ascii="Times New Roman" w:hAnsi="Times New Roman" w:cs="Times New Roman"/>
          <w:sz w:val="24"/>
          <w:szCs w:val="24"/>
        </w:rPr>
        <w:t>της με τον τίτλο: «ΑΔΣ, όργανο αυτοδιοίκησης ή κέντρο εξουσίας</w:t>
      </w:r>
      <w:r w:rsidR="00913E2A" w:rsidRPr="006F30C8">
        <w:rPr>
          <w:rFonts w:ascii="Times New Roman" w:hAnsi="Times New Roman" w:cs="Times New Roman"/>
          <w:sz w:val="24"/>
          <w:szCs w:val="24"/>
        </w:rPr>
        <w:t>;</w:t>
      </w:r>
      <w:r w:rsidR="00E96757" w:rsidRPr="006F30C8">
        <w:rPr>
          <w:rFonts w:ascii="Times New Roman" w:hAnsi="Times New Roman" w:cs="Times New Roman"/>
          <w:sz w:val="24"/>
          <w:szCs w:val="24"/>
        </w:rPr>
        <w:t xml:space="preserve">», η καθηγήτρια του Συνταγματικού Δικαίου στο Μιλάνο </w:t>
      </w:r>
      <w:r w:rsidR="00E96757" w:rsidRPr="006F30C8">
        <w:rPr>
          <w:rFonts w:ascii="Times New Roman" w:hAnsi="Times New Roman" w:cs="Times New Roman"/>
          <w:i/>
          <w:sz w:val="24"/>
          <w:szCs w:val="24"/>
          <w:lang w:val="en-US"/>
        </w:rPr>
        <w:t>Francesca</w:t>
      </w:r>
      <w:r w:rsidR="00E96757" w:rsidRPr="006F30C8">
        <w:rPr>
          <w:rFonts w:ascii="Times New Roman" w:hAnsi="Times New Roman" w:cs="Times New Roman"/>
          <w:i/>
          <w:sz w:val="24"/>
          <w:szCs w:val="24"/>
        </w:rPr>
        <w:t xml:space="preserve"> </w:t>
      </w:r>
      <w:r w:rsidR="00E96757" w:rsidRPr="006F30C8">
        <w:rPr>
          <w:rFonts w:ascii="Times New Roman" w:hAnsi="Times New Roman" w:cs="Times New Roman"/>
          <w:i/>
          <w:sz w:val="24"/>
          <w:szCs w:val="24"/>
          <w:lang w:val="en-US"/>
        </w:rPr>
        <w:t>Biondi</w:t>
      </w:r>
      <w:r w:rsidR="00E96757" w:rsidRPr="006F30C8">
        <w:rPr>
          <w:rFonts w:ascii="Times New Roman" w:hAnsi="Times New Roman" w:cs="Times New Roman"/>
          <w:sz w:val="24"/>
          <w:szCs w:val="24"/>
        </w:rPr>
        <w:t xml:space="preserve">, </w:t>
      </w:r>
      <w:r w:rsidR="00913E2A" w:rsidRPr="006F30C8">
        <w:rPr>
          <w:rFonts w:ascii="Times New Roman" w:hAnsi="Times New Roman" w:cs="Times New Roman"/>
          <w:sz w:val="24"/>
          <w:szCs w:val="24"/>
        </w:rPr>
        <w:t>υποστηρίζει ότι με την ανάθεση της επιλογής των μελών του δικαστικού σώματος στην τύχη, υφίσταται ο κίνδυνος υπονόμευσης της νομιμοποίησης και λειτουργίας του συνταγματικά κατοχυρωμένου αυτού οργάνου, δεδομένου ότι πρέπει να συγκροτείται από δικαστές με οργανωτικές, διοικητικές και διαμεσολαβητικές ικανότητες, προσόντα που δεν έχουν καμία σχέση με το γεγονός ότι κάποιος είναι καλός δικαστής ή εισαγγελέας</w:t>
      </w:r>
      <w:r w:rsidR="00913E2A" w:rsidRPr="006F30C8">
        <w:rPr>
          <w:rStyle w:val="a5"/>
          <w:rFonts w:ascii="Times New Roman" w:hAnsi="Times New Roman" w:cs="Times New Roman"/>
          <w:sz w:val="24"/>
          <w:szCs w:val="24"/>
        </w:rPr>
        <w:footnoteReference w:id="47"/>
      </w:r>
      <w:r w:rsidR="00913E2A" w:rsidRPr="006F30C8">
        <w:rPr>
          <w:rFonts w:ascii="Times New Roman" w:hAnsi="Times New Roman" w:cs="Times New Roman"/>
          <w:sz w:val="24"/>
          <w:szCs w:val="24"/>
        </w:rPr>
        <w:t xml:space="preserve">. Επίσης αναφορικά με την ανάθεση του πειθαρχικού ελέγχου σε ένα Ανώτατο Πειθαρχικό Συμβούλιο, τονίζει ότι η πρόταση αυτή συνιστά  μια πρωτοτυπία, καθόσον εκτός από την Ελλάδα, καμία άλλη χώρα δεν διαθέτει τέτοιο όργανο και έχει ως σκοπό </w:t>
      </w:r>
      <w:r w:rsidR="00913E2A" w:rsidRPr="006F30C8">
        <w:rPr>
          <w:rFonts w:ascii="Times New Roman" w:hAnsi="Times New Roman" w:cs="Times New Roman"/>
          <w:sz w:val="24"/>
          <w:szCs w:val="24"/>
        </w:rPr>
        <w:lastRenderedPageBreak/>
        <w:t>να μειώσει το θεσμικό κύρος του Ανώτατου Δικαστικού Συμβουλίου</w:t>
      </w:r>
      <w:r w:rsidR="00913E2A" w:rsidRPr="006F30C8">
        <w:rPr>
          <w:rStyle w:val="a5"/>
          <w:rFonts w:ascii="Times New Roman" w:hAnsi="Times New Roman" w:cs="Times New Roman"/>
          <w:sz w:val="24"/>
          <w:szCs w:val="24"/>
        </w:rPr>
        <w:footnoteReference w:id="48"/>
      </w:r>
      <w:r w:rsidR="00913E2A" w:rsidRPr="006F30C8">
        <w:rPr>
          <w:rFonts w:ascii="Times New Roman" w:hAnsi="Times New Roman" w:cs="Times New Roman"/>
          <w:sz w:val="24"/>
          <w:szCs w:val="24"/>
        </w:rPr>
        <w:t xml:space="preserve">. Καταλήγει ότι παρά τα ατυχή αυτά περιστατικά, το </w:t>
      </w:r>
      <w:r w:rsidR="00913E2A" w:rsidRPr="006F30C8">
        <w:rPr>
          <w:rFonts w:ascii="Times New Roman" w:hAnsi="Times New Roman" w:cs="Times New Roman"/>
          <w:sz w:val="24"/>
          <w:szCs w:val="24"/>
          <w:lang w:val="en-US"/>
        </w:rPr>
        <w:t>CSM</w:t>
      </w:r>
      <w:r w:rsidR="00913E2A" w:rsidRPr="006F30C8">
        <w:rPr>
          <w:rFonts w:ascii="Times New Roman" w:hAnsi="Times New Roman" w:cs="Times New Roman"/>
          <w:sz w:val="24"/>
          <w:szCs w:val="24"/>
        </w:rPr>
        <w:t xml:space="preserve"> εξακολουθεί να λειτουργεί καλά και έχει θωρακίσει την εσωτερική ανεξαρτησία των δικαστών από τις πιέσεις της εκτελεστικής εξουσίας και τη δικαστική ιεραρχία.</w:t>
      </w:r>
    </w:p>
    <w:p w:rsidR="00A6584D" w:rsidRPr="00B83C55" w:rsidRDefault="00A6584D" w:rsidP="00A6584D">
      <w:pPr>
        <w:pStyle w:val="a4"/>
        <w:ind w:firstLine="720"/>
        <w:jc w:val="both"/>
        <w:rPr>
          <w:rFonts w:ascii="Times New Roman" w:hAnsi="Times New Roman" w:cs="Times New Roman"/>
          <w:sz w:val="24"/>
          <w:szCs w:val="24"/>
        </w:rPr>
      </w:pPr>
    </w:p>
    <w:p w:rsidR="00E96757" w:rsidRPr="006F30C8" w:rsidRDefault="00E96757" w:rsidP="00E96757">
      <w:pPr>
        <w:ind w:firstLine="720"/>
        <w:jc w:val="center"/>
        <w:rPr>
          <w:rFonts w:ascii="Times New Roman" w:hAnsi="Times New Roman" w:cs="Times New Roman"/>
          <w:sz w:val="24"/>
          <w:szCs w:val="24"/>
        </w:rPr>
      </w:pPr>
      <w:r w:rsidRPr="00A6584D">
        <w:rPr>
          <w:rFonts w:ascii="Times New Roman" w:hAnsi="Times New Roman" w:cs="Times New Roman"/>
          <w:sz w:val="24"/>
          <w:szCs w:val="24"/>
        </w:rPr>
        <w:t>V</w:t>
      </w:r>
      <w:r w:rsidRPr="006F30C8">
        <w:rPr>
          <w:rFonts w:ascii="Times New Roman" w:hAnsi="Times New Roman" w:cs="Times New Roman"/>
          <w:sz w:val="24"/>
          <w:szCs w:val="24"/>
        </w:rPr>
        <w:t xml:space="preserve">. </w:t>
      </w:r>
      <w:r w:rsidR="00A6584D" w:rsidRPr="00A6584D">
        <w:rPr>
          <w:rFonts w:ascii="Times New Roman" w:hAnsi="Times New Roman" w:cs="Times New Roman"/>
          <w:sz w:val="24"/>
          <w:szCs w:val="24"/>
        </w:rPr>
        <w:t xml:space="preserve">Εναρμόνιση της χώρας μας με τη γνώμη </w:t>
      </w:r>
      <w:proofErr w:type="spellStart"/>
      <w:r w:rsidR="00A6584D" w:rsidRPr="00A6584D">
        <w:rPr>
          <w:rFonts w:ascii="Times New Roman" w:hAnsi="Times New Roman" w:cs="Times New Roman"/>
          <w:sz w:val="24"/>
          <w:szCs w:val="24"/>
        </w:rPr>
        <w:t>αρ</w:t>
      </w:r>
      <w:proofErr w:type="spellEnd"/>
      <w:r w:rsidR="00A6584D" w:rsidRPr="00A6584D">
        <w:rPr>
          <w:rFonts w:ascii="Times New Roman" w:hAnsi="Times New Roman" w:cs="Times New Roman"/>
          <w:sz w:val="24"/>
          <w:szCs w:val="24"/>
        </w:rPr>
        <w:t>. 24 (2021) CCJE</w:t>
      </w:r>
    </w:p>
    <w:p w:rsidR="00913E2A" w:rsidRPr="006F30C8" w:rsidRDefault="00913E2A" w:rsidP="00913E2A">
      <w:pPr>
        <w:pStyle w:val="a3"/>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Απαραίτητη κρίνεται η εναρμόνιση της χώρας μας με τα ευρωπαϊκά πρότυπα και ιδίως με τη γνώμη </w:t>
      </w:r>
      <w:proofErr w:type="spellStart"/>
      <w:r w:rsidRPr="006F30C8">
        <w:rPr>
          <w:rFonts w:ascii="Times New Roman" w:hAnsi="Times New Roman" w:cs="Times New Roman"/>
          <w:sz w:val="24"/>
          <w:szCs w:val="24"/>
        </w:rPr>
        <w:t>αρ</w:t>
      </w:r>
      <w:proofErr w:type="spellEnd"/>
      <w:r w:rsidRPr="006F30C8">
        <w:rPr>
          <w:rFonts w:ascii="Times New Roman" w:hAnsi="Times New Roman" w:cs="Times New Roman"/>
          <w:sz w:val="24"/>
          <w:szCs w:val="24"/>
        </w:rPr>
        <w:t xml:space="preserve">. 24 (2021) </w:t>
      </w:r>
      <w:r w:rsidRPr="006F30C8">
        <w:rPr>
          <w:rFonts w:ascii="Times New Roman" w:hAnsi="Times New Roman" w:cs="Times New Roman"/>
          <w:sz w:val="24"/>
          <w:szCs w:val="24"/>
          <w:lang w:val="en-US"/>
        </w:rPr>
        <w:t>CCJE</w:t>
      </w:r>
      <w:r w:rsidRPr="006F30C8">
        <w:rPr>
          <w:rFonts w:ascii="Times New Roman" w:hAnsi="Times New Roman" w:cs="Times New Roman"/>
          <w:sz w:val="24"/>
          <w:szCs w:val="24"/>
        </w:rPr>
        <w:t xml:space="preserve"> με τον τίτλο: «Εξέλιξη των Συμβουλίων για τη Δικαιοσύνη και ο ρόλος τους στα ανεξάρτητα και αμερόληπτα δικαστικά συστήματα» Το Γνωμοδοτικό Συμβούλιο των Ευρωπαίων Δικαστών αναγνωρίζει ότι δεν υπάρχει ενιαίο μοντέλο Δικαστικού Συμβουλίου</w:t>
      </w:r>
      <w:r w:rsidR="002C4084" w:rsidRPr="006F30C8">
        <w:rPr>
          <w:rStyle w:val="a5"/>
          <w:rFonts w:ascii="Times New Roman" w:hAnsi="Times New Roman" w:cs="Times New Roman"/>
          <w:sz w:val="24"/>
          <w:szCs w:val="24"/>
        </w:rPr>
        <w:footnoteReference w:id="49"/>
      </w:r>
      <w:r w:rsidRPr="006F30C8">
        <w:rPr>
          <w:rFonts w:ascii="Times New Roman" w:hAnsi="Times New Roman" w:cs="Times New Roman"/>
          <w:sz w:val="24"/>
          <w:szCs w:val="24"/>
        </w:rPr>
        <w:t>. Ωστόσο, κάθε Συμβούλιο θα πρέπει να έχει τις απαιτούμενες αρμοδιότητες προς προάσπιση της ανεξαρτησίας της δικαιοσύνης, που δεν πρέπει να περιορίζονται μόνο στις υπηρεσιακές μεταβολές αλλά να αφορούν τον πειθαρχικό έλεγχο και την επιθεώρηση των δικαστών, συμβουλευτική και νομοθετική αρμοδιότητα καθώς και τη δημόσια εικόνα της δικαιοσύνης</w:t>
      </w:r>
      <w:r w:rsidR="00080274" w:rsidRPr="006F30C8">
        <w:rPr>
          <w:rStyle w:val="a5"/>
          <w:rFonts w:ascii="Times New Roman" w:hAnsi="Times New Roman" w:cs="Times New Roman"/>
          <w:sz w:val="24"/>
          <w:szCs w:val="24"/>
        </w:rPr>
        <w:footnoteReference w:id="50"/>
      </w:r>
      <w:r w:rsidRPr="006F30C8">
        <w:rPr>
          <w:rFonts w:ascii="Times New Roman" w:hAnsi="Times New Roman" w:cs="Times New Roman"/>
          <w:sz w:val="24"/>
          <w:szCs w:val="24"/>
        </w:rPr>
        <w:t>, έτσι ώστε οι δικαστές να είναι ελεύθεροι να λαμβάνουν αποφάσεις χωρίς να δέχονται αθέμιτες επιρροές που προέρχονται εντός ή εκτός του δικαστικού σώματος</w:t>
      </w:r>
      <w:r w:rsidR="002C4084" w:rsidRPr="006F30C8">
        <w:rPr>
          <w:rStyle w:val="a5"/>
          <w:rFonts w:ascii="Times New Roman" w:hAnsi="Times New Roman" w:cs="Times New Roman"/>
          <w:sz w:val="24"/>
          <w:szCs w:val="24"/>
        </w:rPr>
        <w:footnoteReference w:id="51"/>
      </w:r>
      <w:r w:rsidR="002C4084" w:rsidRPr="006F30C8">
        <w:rPr>
          <w:rFonts w:ascii="Times New Roman" w:hAnsi="Times New Roman" w:cs="Times New Roman"/>
          <w:sz w:val="24"/>
          <w:szCs w:val="24"/>
        </w:rPr>
        <w:t>.</w:t>
      </w:r>
      <w:r w:rsidRPr="006F30C8">
        <w:rPr>
          <w:rFonts w:ascii="Times New Roman" w:hAnsi="Times New Roman" w:cs="Times New Roman"/>
          <w:sz w:val="24"/>
          <w:szCs w:val="24"/>
        </w:rPr>
        <w:t xml:space="preserve"> Με την απονομή </w:t>
      </w:r>
      <w:proofErr w:type="spellStart"/>
      <w:r w:rsidRPr="006F30C8">
        <w:rPr>
          <w:rFonts w:ascii="Times New Roman" w:hAnsi="Times New Roman" w:cs="Times New Roman"/>
          <w:sz w:val="24"/>
          <w:szCs w:val="24"/>
        </w:rPr>
        <w:t>ευρείων</w:t>
      </w:r>
      <w:proofErr w:type="spellEnd"/>
      <w:r w:rsidRPr="006F30C8">
        <w:rPr>
          <w:rFonts w:ascii="Times New Roman" w:hAnsi="Times New Roman" w:cs="Times New Roman"/>
          <w:sz w:val="24"/>
          <w:szCs w:val="24"/>
        </w:rPr>
        <w:t xml:space="preserve"> αρμοδιοτήτων</w:t>
      </w:r>
      <w:r w:rsidR="00576558" w:rsidRPr="006F30C8">
        <w:rPr>
          <w:rStyle w:val="a5"/>
          <w:rFonts w:ascii="Times New Roman" w:hAnsi="Times New Roman" w:cs="Times New Roman"/>
          <w:sz w:val="24"/>
          <w:szCs w:val="24"/>
        </w:rPr>
        <w:footnoteReference w:id="52"/>
      </w:r>
      <w:r w:rsidRPr="006F30C8">
        <w:rPr>
          <w:rFonts w:ascii="Times New Roman" w:hAnsi="Times New Roman" w:cs="Times New Roman"/>
          <w:sz w:val="24"/>
          <w:szCs w:val="24"/>
        </w:rPr>
        <w:t xml:space="preserve"> θα συμμορφωθεί η χώρα μας στη σύσταση της Επιτροπής </w:t>
      </w:r>
      <w:r w:rsidRPr="006F30C8">
        <w:rPr>
          <w:rFonts w:ascii="Times New Roman" w:hAnsi="Times New Roman" w:cs="Times New Roman"/>
          <w:sz w:val="24"/>
          <w:szCs w:val="24"/>
          <w:lang w:val="en-US"/>
        </w:rPr>
        <w:t>GRECO</w:t>
      </w:r>
      <w:r w:rsidRPr="006F30C8">
        <w:rPr>
          <w:rFonts w:ascii="Times New Roman" w:hAnsi="Times New Roman" w:cs="Times New Roman"/>
          <w:sz w:val="24"/>
          <w:szCs w:val="24"/>
        </w:rPr>
        <w:t xml:space="preserve"> που προτείνει τη θέσπιση ενός ενιαίου δικαστικού συμβουλίου, αρμόδιου για την εξέλιξη, επαγγελματική εποπτεία και τον πειθαρχικό έλεγχο των δικαστών και εισαγγελέων, λαμβάνοντας υπόψη τη σημερινή  εμπλοκή πολλών φορέων (δικαστικά συμβούλια, πειθαρχικά συμβούλια, συμβούλια επιθεώρησης) στην οργάνωση του δικαστικού σώματος. </w:t>
      </w:r>
      <w:r w:rsidR="00576558" w:rsidRPr="006F30C8">
        <w:rPr>
          <w:rFonts w:ascii="Times New Roman" w:hAnsi="Times New Roman" w:cs="Times New Roman"/>
          <w:sz w:val="24"/>
          <w:szCs w:val="24"/>
        </w:rPr>
        <w:t xml:space="preserve">Επίσης πρέπει να αποκτήσει  οικονομική αυτοτέλεια και αυτόνομο προσωπικό. </w:t>
      </w:r>
    </w:p>
    <w:p w:rsidR="00E96757" w:rsidRPr="006F30C8" w:rsidRDefault="00913E2A" w:rsidP="00080274">
      <w:pPr>
        <w:pStyle w:val="a3"/>
        <w:ind w:firstLine="720"/>
        <w:jc w:val="both"/>
        <w:rPr>
          <w:rFonts w:ascii="Times New Roman" w:hAnsi="Times New Roman" w:cs="Times New Roman"/>
          <w:sz w:val="24"/>
          <w:szCs w:val="24"/>
        </w:rPr>
      </w:pPr>
      <w:r w:rsidRPr="006F30C8">
        <w:rPr>
          <w:rFonts w:ascii="Times New Roman" w:hAnsi="Times New Roman" w:cs="Times New Roman"/>
          <w:sz w:val="24"/>
          <w:szCs w:val="24"/>
        </w:rPr>
        <w:t>Επιπλέον επαναλαμβάνει σθεναρά ότι η πλειοψηφία των μελών θα πρέπει να αποτελείται από δικαστές όλων των βαθμών που εκλέγονται από τους συναδέλφους τους</w:t>
      </w:r>
      <w:r w:rsidR="00080274" w:rsidRPr="006F30C8">
        <w:rPr>
          <w:rStyle w:val="a5"/>
          <w:rFonts w:ascii="Times New Roman" w:hAnsi="Times New Roman" w:cs="Times New Roman"/>
          <w:sz w:val="24"/>
          <w:szCs w:val="24"/>
        </w:rPr>
        <w:footnoteReference w:id="53"/>
      </w:r>
      <w:r w:rsidRPr="006F30C8">
        <w:rPr>
          <w:rFonts w:ascii="Times New Roman" w:hAnsi="Times New Roman" w:cs="Times New Roman"/>
          <w:sz w:val="24"/>
          <w:szCs w:val="24"/>
        </w:rPr>
        <w:t xml:space="preserve"> και από εξωδικαστικά μέλη (σε μικρότερο αριθμό) με τα ίδια προσόντα και </w:t>
      </w:r>
      <w:r w:rsidRPr="006F30C8">
        <w:rPr>
          <w:rFonts w:ascii="Times New Roman" w:hAnsi="Times New Roman" w:cs="Times New Roman"/>
          <w:sz w:val="24"/>
          <w:szCs w:val="24"/>
        </w:rPr>
        <w:lastRenderedPageBreak/>
        <w:t>γνωρίσματα των δικαστών</w:t>
      </w:r>
      <w:r w:rsidR="002C4084" w:rsidRPr="006F30C8">
        <w:rPr>
          <w:rStyle w:val="a5"/>
          <w:rFonts w:ascii="Times New Roman" w:hAnsi="Times New Roman" w:cs="Times New Roman"/>
          <w:sz w:val="24"/>
          <w:szCs w:val="24"/>
        </w:rPr>
        <w:footnoteReference w:id="54"/>
      </w:r>
      <w:r w:rsidR="002C4084" w:rsidRPr="006F30C8">
        <w:rPr>
          <w:rFonts w:ascii="Times New Roman" w:hAnsi="Times New Roman" w:cs="Times New Roman"/>
          <w:sz w:val="24"/>
          <w:szCs w:val="24"/>
        </w:rPr>
        <w:t>, που δεν θα  προέρχονται από το χώρο της πολιτικής</w:t>
      </w:r>
      <w:r w:rsidR="002C4084" w:rsidRPr="006F30C8">
        <w:rPr>
          <w:rStyle w:val="a5"/>
          <w:rFonts w:ascii="Times New Roman" w:hAnsi="Times New Roman" w:cs="Times New Roman"/>
          <w:sz w:val="24"/>
          <w:szCs w:val="24"/>
        </w:rPr>
        <w:footnoteReference w:id="55"/>
      </w:r>
      <w:r w:rsidR="002C4084" w:rsidRPr="006F30C8">
        <w:rPr>
          <w:rFonts w:ascii="Times New Roman" w:hAnsi="Times New Roman" w:cs="Times New Roman"/>
          <w:sz w:val="24"/>
          <w:szCs w:val="24"/>
        </w:rPr>
        <w:t>. Δεν αποκλείεται πάντως, συγκεκριμένες αρμοδιότητες του να ανατίθενται αποκλειστικά σε δικαστές</w:t>
      </w:r>
      <w:r w:rsidR="002C4084" w:rsidRPr="006F30C8">
        <w:rPr>
          <w:rStyle w:val="a5"/>
          <w:rFonts w:ascii="Times New Roman" w:hAnsi="Times New Roman" w:cs="Times New Roman"/>
          <w:sz w:val="24"/>
          <w:szCs w:val="24"/>
        </w:rPr>
        <w:footnoteReference w:id="56"/>
      </w:r>
      <w:r w:rsidR="002C4084" w:rsidRPr="006F30C8">
        <w:rPr>
          <w:rFonts w:ascii="Times New Roman" w:hAnsi="Times New Roman" w:cs="Times New Roman"/>
          <w:sz w:val="24"/>
          <w:szCs w:val="24"/>
        </w:rPr>
        <w:t>.  Η πλειοψηφία των δικαστών διασφαλίζει την εξωτερική ανεξαρτησία της δικαιοσύνης</w:t>
      </w:r>
      <w:r w:rsidR="002C4084" w:rsidRPr="006F30C8">
        <w:rPr>
          <w:rStyle w:val="a5"/>
          <w:rFonts w:ascii="Times New Roman" w:hAnsi="Times New Roman" w:cs="Times New Roman"/>
          <w:sz w:val="24"/>
          <w:szCs w:val="24"/>
        </w:rPr>
        <w:footnoteReference w:id="57"/>
      </w:r>
      <w:r w:rsidR="002C4084" w:rsidRPr="006F30C8">
        <w:rPr>
          <w:rFonts w:ascii="Times New Roman" w:hAnsi="Times New Roman" w:cs="Times New Roman"/>
          <w:sz w:val="24"/>
          <w:szCs w:val="24"/>
        </w:rPr>
        <w:t>.</w:t>
      </w:r>
      <w:r w:rsidRPr="006F30C8">
        <w:rPr>
          <w:rFonts w:ascii="Times New Roman" w:hAnsi="Times New Roman" w:cs="Times New Roman"/>
          <w:sz w:val="24"/>
          <w:szCs w:val="24"/>
        </w:rPr>
        <w:t xml:space="preserve"> </w:t>
      </w:r>
      <w:r w:rsidR="005E5A40" w:rsidRPr="006F30C8">
        <w:rPr>
          <w:rFonts w:ascii="Times New Roman" w:hAnsi="Times New Roman" w:cs="Times New Roman"/>
          <w:sz w:val="24"/>
          <w:szCs w:val="24"/>
        </w:rPr>
        <w:t>Η συμμετοχή εξωδικαστικών μελών</w:t>
      </w:r>
      <w:r w:rsidR="005E5A40" w:rsidRPr="006F30C8">
        <w:rPr>
          <w:rStyle w:val="a5"/>
          <w:rFonts w:ascii="Times New Roman" w:hAnsi="Times New Roman" w:cs="Times New Roman"/>
          <w:sz w:val="24"/>
          <w:szCs w:val="24"/>
        </w:rPr>
        <w:footnoteReference w:id="58"/>
      </w:r>
      <w:r w:rsidR="005E5A40" w:rsidRPr="006F30C8">
        <w:rPr>
          <w:rFonts w:ascii="Times New Roman" w:hAnsi="Times New Roman" w:cs="Times New Roman"/>
          <w:sz w:val="24"/>
          <w:szCs w:val="24"/>
        </w:rPr>
        <w:t xml:space="preserve">, που συνήθως είναι καθηγητές των νομικών σχολών ή δικηγόροι με κάποια σημαντική προϋπηρεσία </w:t>
      </w:r>
      <w:r w:rsidRPr="006F30C8">
        <w:rPr>
          <w:rFonts w:ascii="Times New Roman" w:hAnsi="Times New Roman" w:cs="Times New Roman"/>
          <w:sz w:val="24"/>
          <w:szCs w:val="24"/>
        </w:rPr>
        <w:t xml:space="preserve"> είναι αναγκαία προκειμένου η δικαστική εξουσία να αποδίδει λογαριασμό στην κοινωνία και να αποφευχθούν φαινόμενα πελατειακών και συντεχνιακών σχέσεων μεταξύ των δικαστών</w:t>
      </w:r>
      <w:r w:rsidR="002C4084" w:rsidRPr="006F30C8">
        <w:rPr>
          <w:rStyle w:val="a5"/>
          <w:rFonts w:ascii="Times New Roman" w:hAnsi="Times New Roman" w:cs="Times New Roman"/>
          <w:sz w:val="24"/>
          <w:szCs w:val="24"/>
        </w:rPr>
        <w:footnoteReference w:id="59"/>
      </w:r>
      <w:r w:rsidRPr="006F30C8">
        <w:rPr>
          <w:rFonts w:ascii="Times New Roman" w:hAnsi="Times New Roman" w:cs="Times New Roman"/>
          <w:sz w:val="24"/>
          <w:szCs w:val="24"/>
        </w:rPr>
        <w:t>. Προς αποφυγή της δημιουργίας φατριασμών, πρέπει να απαγορεύεται στα μέλη του να επανεκλεγούν άμεσα</w:t>
      </w:r>
      <w:r w:rsidR="00080274" w:rsidRPr="006F30C8">
        <w:rPr>
          <w:rStyle w:val="a5"/>
          <w:rFonts w:ascii="Times New Roman" w:hAnsi="Times New Roman" w:cs="Times New Roman"/>
          <w:sz w:val="24"/>
          <w:szCs w:val="24"/>
        </w:rPr>
        <w:footnoteReference w:id="60"/>
      </w:r>
      <w:r w:rsidR="00080274" w:rsidRPr="006F30C8">
        <w:rPr>
          <w:rFonts w:ascii="Times New Roman" w:hAnsi="Times New Roman" w:cs="Times New Roman"/>
          <w:sz w:val="24"/>
          <w:szCs w:val="24"/>
        </w:rPr>
        <w:t>, ώστε να μην εξαρτώνται από τις επιθυμίες των εκλογέων</w:t>
      </w:r>
      <w:r w:rsidR="00080274" w:rsidRPr="006F30C8">
        <w:rPr>
          <w:rStyle w:val="a5"/>
          <w:rFonts w:ascii="Times New Roman" w:hAnsi="Times New Roman" w:cs="Times New Roman"/>
          <w:sz w:val="24"/>
          <w:szCs w:val="24"/>
        </w:rPr>
        <w:footnoteReference w:id="61"/>
      </w:r>
      <w:r w:rsidR="00080274" w:rsidRPr="006F30C8">
        <w:rPr>
          <w:rFonts w:ascii="Times New Roman" w:hAnsi="Times New Roman" w:cs="Times New Roman"/>
          <w:sz w:val="24"/>
          <w:szCs w:val="24"/>
        </w:rPr>
        <w:t>.</w:t>
      </w:r>
      <w:r w:rsidRPr="006F30C8">
        <w:rPr>
          <w:rFonts w:ascii="Times New Roman" w:hAnsi="Times New Roman" w:cs="Times New Roman"/>
          <w:sz w:val="24"/>
          <w:szCs w:val="24"/>
        </w:rPr>
        <w:t xml:space="preserve"> </w:t>
      </w:r>
      <w:r w:rsidR="00576558" w:rsidRPr="006F30C8">
        <w:rPr>
          <w:rFonts w:ascii="Times New Roman" w:hAnsi="Times New Roman" w:cs="Times New Roman"/>
          <w:sz w:val="24"/>
          <w:szCs w:val="24"/>
        </w:rPr>
        <w:t xml:space="preserve">Επίσης </w:t>
      </w:r>
      <w:r w:rsidRPr="006F30C8">
        <w:rPr>
          <w:rFonts w:ascii="Times New Roman" w:hAnsi="Times New Roman" w:cs="Times New Roman"/>
          <w:sz w:val="24"/>
          <w:szCs w:val="24"/>
        </w:rPr>
        <w:t>λαμβάνοντας υπόψη ότι η εξουσία πλέον μετατίθεται στα πρόσωπα αυτά και την ελληνική πραγματικότητα, για δυο χρόνια μετά τη λήξη της θητείας τους, να μην επιτρέπεται ο ορισμός τους σε διευθυντικές ή περιζήτητες θέσεις (προϊστάμενοι δικαστηρίων, αποσπάσεις σε υπουργεία ή θέσεις στο  εξωτερικό) ή να είναι με οποιοδήποτε άλλο τρόπο εκ νέου εκτός μάχιμης υπηρεσίας</w:t>
      </w:r>
      <w:r w:rsidR="00080274" w:rsidRPr="006F30C8">
        <w:rPr>
          <w:rStyle w:val="a5"/>
          <w:rFonts w:ascii="Times New Roman" w:hAnsi="Times New Roman" w:cs="Times New Roman"/>
          <w:sz w:val="24"/>
          <w:szCs w:val="24"/>
        </w:rPr>
        <w:footnoteReference w:id="62"/>
      </w:r>
      <w:r w:rsidRPr="006F30C8">
        <w:rPr>
          <w:rFonts w:ascii="Times New Roman" w:hAnsi="Times New Roman" w:cs="Times New Roman"/>
          <w:sz w:val="24"/>
          <w:szCs w:val="24"/>
        </w:rPr>
        <w:t>. Προς προάσπιση της εμπιστοσύνης των πολιτών απαιτούνται αιτιολόγηση των αποφάσεων, διαφανείς διαδικασίες και υπεύθυνη εργασία των μελών του</w:t>
      </w:r>
      <w:r w:rsidR="00080274" w:rsidRPr="006F30C8">
        <w:rPr>
          <w:rStyle w:val="a5"/>
          <w:rFonts w:ascii="Times New Roman" w:hAnsi="Times New Roman" w:cs="Times New Roman"/>
          <w:sz w:val="24"/>
          <w:szCs w:val="24"/>
        </w:rPr>
        <w:footnoteReference w:id="63"/>
      </w:r>
      <w:r w:rsidRPr="006F30C8">
        <w:rPr>
          <w:rFonts w:ascii="Times New Roman" w:hAnsi="Times New Roman" w:cs="Times New Roman"/>
          <w:sz w:val="24"/>
          <w:szCs w:val="24"/>
        </w:rPr>
        <w:t xml:space="preserve">. Για τους λόγους αυτούς, με εξαίρεση τα </w:t>
      </w:r>
      <w:proofErr w:type="spellStart"/>
      <w:r w:rsidRPr="006F30C8">
        <w:rPr>
          <w:rFonts w:ascii="Times New Roman" w:hAnsi="Times New Roman" w:cs="Times New Roman"/>
          <w:sz w:val="24"/>
          <w:szCs w:val="24"/>
        </w:rPr>
        <w:t>ex</w:t>
      </w:r>
      <w:proofErr w:type="spellEnd"/>
      <w:r w:rsidRPr="006F30C8">
        <w:rPr>
          <w:rFonts w:ascii="Times New Roman" w:hAnsi="Times New Roman" w:cs="Times New Roman"/>
          <w:sz w:val="24"/>
          <w:szCs w:val="24"/>
        </w:rPr>
        <w:t xml:space="preserve"> </w:t>
      </w:r>
      <w:proofErr w:type="spellStart"/>
      <w:r w:rsidRPr="006F30C8">
        <w:rPr>
          <w:rFonts w:ascii="Times New Roman" w:hAnsi="Times New Roman" w:cs="Times New Roman"/>
          <w:sz w:val="24"/>
          <w:szCs w:val="24"/>
        </w:rPr>
        <w:t>officio</w:t>
      </w:r>
      <w:proofErr w:type="spellEnd"/>
      <w:r w:rsidRPr="006F30C8">
        <w:rPr>
          <w:rFonts w:ascii="Times New Roman" w:hAnsi="Times New Roman" w:cs="Times New Roman"/>
          <w:sz w:val="24"/>
          <w:szCs w:val="24"/>
        </w:rPr>
        <w:t xml:space="preserve"> μέλη, τα υπόλοιπα μέλη του ΑΔΣ πρέπει να είναι αποκλειστικής απασχόλησης και η θητεία τους αρκετά μεγαλύτερη</w:t>
      </w:r>
      <w:r w:rsidR="00080274" w:rsidRPr="006F30C8">
        <w:rPr>
          <w:rStyle w:val="a5"/>
          <w:rFonts w:ascii="Times New Roman" w:hAnsi="Times New Roman" w:cs="Times New Roman"/>
          <w:sz w:val="24"/>
          <w:szCs w:val="24"/>
        </w:rPr>
        <w:footnoteReference w:id="64"/>
      </w:r>
      <w:r w:rsidR="00080274" w:rsidRPr="006F30C8">
        <w:rPr>
          <w:rFonts w:ascii="Times New Roman" w:hAnsi="Times New Roman" w:cs="Times New Roman"/>
          <w:sz w:val="24"/>
          <w:szCs w:val="24"/>
        </w:rPr>
        <w:t>.</w:t>
      </w:r>
      <w:r w:rsidRPr="006F30C8">
        <w:rPr>
          <w:rFonts w:ascii="Times New Roman" w:hAnsi="Times New Roman" w:cs="Times New Roman"/>
          <w:sz w:val="24"/>
          <w:szCs w:val="24"/>
        </w:rPr>
        <w:t xml:space="preserve"> </w:t>
      </w:r>
      <w:r w:rsidR="00576558" w:rsidRPr="006F30C8">
        <w:rPr>
          <w:rFonts w:ascii="Times New Roman" w:hAnsi="Times New Roman" w:cs="Times New Roman"/>
          <w:sz w:val="24"/>
          <w:szCs w:val="24"/>
        </w:rPr>
        <w:t>Σ</w:t>
      </w:r>
      <w:r w:rsidRPr="006F30C8">
        <w:rPr>
          <w:rFonts w:ascii="Times New Roman" w:hAnsi="Times New Roman" w:cs="Times New Roman"/>
          <w:sz w:val="24"/>
          <w:szCs w:val="24"/>
        </w:rPr>
        <w:t>ε περίπτωση που οι κρινόμενοι δικαστικοί λειτουργοί θεωρούν ότι τα δικαιώματά τους παραβιάστηκαν πρέπει να έχουν δικαίωμα προσφυγής</w:t>
      </w:r>
      <w:r w:rsidR="00E96757" w:rsidRPr="006F30C8">
        <w:rPr>
          <w:rStyle w:val="a5"/>
          <w:rFonts w:ascii="Times New Roman" w:hAnsi="Times New Roman" w:cs="Times New Roman"/>
          <w:sz w:val="24"/>
          <w:szCs w:val="24"/>
        </w:rPr>
        <w:footnoteReference w:id="65"/>
      </w:r>
      <w:r w:rsidR="00E96757" w:rsidRPr="006F30C8">
        <w:rPr>
          <w:rFonts w:ascii="Times New Roman" w:hAnsi="Times New Roman" w:cs="Times New Roman"/>
          <w:sz w:val="24"/>
          <w:szCs w:val="24"/>
        </w:rPr>
        <w:t xml:space="preserve">. </w:t>
      </w:r>
    </w:p>
    <w:p w:rsidR="00A6584D" w:rsidRDefault="00A6584D" w:rsidP="00E96757">
      <w:pPr>
        <w:pStyle w:val="a4"/>
        <w:ind w:firstLine="720"/>
        <w:jc w:val="both"/>
        <w:rPr>
          <w:rFonts w:ascii="Times New Roman" w:hAnsi="Times New Roman" w:cs="Times New Roman"/>
          <w:sz w:val="24"/>
          <w:szCs w:val="24"/>
        </w:rPr>
      </w:pPr>
    </w:p>
    <w:p w:rsidR="00A6584D" w:rsidRPr="00A6584D" w:rsidRDefault="00A6584D" w:rsidP="00A6584D">
      <w:pPr>
        <w:pStyle w:val="a4"/>
        <w:ind w:firstLine="720"/>
        <w:jc w:val="center"/>
        <w:rPr>
          <w:rFonts w:ascii="Times New Roman" w:hAnsi="Times New Roman" w:cs="Times New Roman"/>
          <w:sz w:val="24"/>
          <w:szCs w:val="24"/>
        </w:rPr>
      </w:pPr>
      <w:r>
        <w:rPr>
          <w:rFonts w:ascii="Times New Roman" w:hAnsi="Times New Roman" w:cs="Times New Roman"/>
          <w:sz w:val="24"/>
          <w:szCs w:val="24"/>
          <w:lang w:val="en-US"/>
        </w:rPr>
        <w:t>VI</w:t>
      </w:r>
      <w:r w:rsidRPr="00A6584D">
        <w:rPr>
          <w:rFonts w:ascii="Times New Roman" w:hAnsi="Times New Roman" w:cs="Times New Roman"/>
          <w:sz w:val="24"/>
          <w:szCs w:val="24"/>
        </w:rPr>
        <w:t>. Κατάργηση των ευρέων εξουσιών του Υπουργείου Δικαιοσύνης και χαλάρωση της δικαστικής ιεραρχίας</w:t>
      </w:r>
    </w:p>
    <w:p w:rsidR="00A6584D" w:rsidRDefault="00A6584D" w:rsidP="00E96757">
      <w:pPr>
        <w:pStyle w:val="a4"/>
        <w:ind w:firstLine="720"/>
        <w:jc w:val="both"/>
        <w:rPr>
          <w:rFonts w:ascii="Times New Roman" w:hAnsi="Times New Roman" w:cs="Times New Roman"/>
          <w:sz w:val="24"/>
          <w:szCs w:val="24"/>
        </w:rPr>
      </w:pPr>
    </w:p>
    <w:p w:rsidR="00A6584D" w:rsidRDefault="00E96757" w:rsidP="00E96757">
      <w:pPr>
        <w:pStyle w:val="a4"/>
        <w:ind w:firstLine="720"/>
        <w:jc w:val="both"/>
        <w:rPr>
          <w:rFonts w:ascii="Times New Roman" w:hAnsi="Times New Roman" w:cs="Times New Roman"/>
          <w:color w:val="1F1F1F"/>
          <w:sz w:val="24"/>
          <w:szCs w:val="24"/>
          <w:lang w:eastAsia="el-GR"/>
        </w:rPr>
      </w:pPr>
      <w:r w:rsidRPr="006F30C8">
        <w:rPr>
          <w:rFonts w:ascii="Times New Roman" w:hAnsi="Times New Roman" w:cs="Times New Roman"/>
          <w:sz w:val="24"/>
          <w:szCs w:val="24"/>
        </w:rPr>
        <w:t xml:space="preserve">Παράλληλα απαιτούνται και άλλες μεταρρυθμίσεις. Και τούτο διότι, ένα </w:t>
      </w:r>
      <w:r w:rsidRPr="006F30C8">
        <w:rPr>
          <w:rFonts w:ascii="Times New Roman" w:hAnsi="Times New Roman" w:cs="Times New Roman"/>
          <w:color w:val="1F1F1F"/>
          <w:sz w:val="24"/>
          <w:szCs w:val="24"/>
          <w:lang w:eastAsia="el-GR"/>
        </w:rPr>
        <w:t>ΑΔΣ που ανταποκρίνεται στα ευρωπαϊκά πρότυπα, δεν μπορεί να αποτελέσει πανάκεια για όλα τα προβλήματα της δικαιοσύνης</w:t>
      </w:r>
      <w:r w:rsidRPr="006F30C8">
        <w:rPr>
          <w:rStyle w:val="a5"/>
          <w:rFonts w:ascii="Times New Roman" w:hAnsi="Times New Roman" w:cs="Times New Roman"/>
          <w:color w:val="1F1F1F"/>
          <w:sz w:val="24"/>
          <w:szCs w:val="24"/>
          <w:lang w:eastAsia="el-GR"/>
        </w:rPr>
        <w:footnoteReference w:id="66"/>
      </w:r>
      <w:r w:rsidRPr="006F30C8">
        <w:rPr>
          <w:rFonts w:ascii="Times New Roman" w:hAnsi="Times New Roman" w:cs="Times New Roman"/>
          <w:color w:val="1F1F1F"/>
          <w:sz w:val="24"/>
          <w:szCs w:val="24"/>
          <w:lang w:eastAsia="el-GR"/>
        </w:rPr>
        <w:t xml:space="preserve">. Αυτό παρατηρήθηκε στις χώρες της </w:t>
      </w:r>
      <w:r w:rsidRPr="006F30C8">
        <w:rPr>
          <w:rFonts w:ascii="Times New Roman" w:hAnsi="Times New Roman" w:cs="Times New Roman"/>
          <w:color w:val="1F1F1F"/>
          <w:sz w:val="24"/>
          <w:szCs w:val="24"/>
          <w:lang w:eastAsia="el-GR"/>
        </w:rPr>
        <w:lastRenderedPageBreak/>
        <w:t>Ανατολικής Ευρώπης, όπου η υποχρεωτική ίδρυση των  Δικαστικών Συμβουλίων που επιβλήθηκε από την ΕΕ και το Συμβούλιο της Ευρώπης, δεν ήταν αρκετή για να διασφαλισθεί λογοδοσία, διαφάνεια και αποτελεσματικότητα σε ένα δικαστικό σύστημα</w:t>
      </w:r>
      <w:r w:rsidRPr="006F30C8">
        <w:rPr>
          <w:rStyle w:val="a5"/>
          <w:rFonts w:ascii="Times New Roman" w:eastAsia="Times New Roman" w:hAnsi="Times New Roman" w:cs="Times New Roman"/>
          <w:color w:val="1F1F1F"/>
          <w:sz w:val="24"/>
          <w:szCs w:val="24"/>
          <w:lang w:eastAsia="el-GR"/>
        </w:rPr>
        <w:footnoteReference w:id="67"/>
      </w:r>
      <w:r w:rsidRPr="006F30C8">
        <w:rPr>
          <w:rFonts w:ascii="Times New Roman" w:hAnsi="Times New Roman" w:cs="Times New Roman"/>
          <w:color w:val="1F1F1F"/>
          <w:sz w:val="24"/>
          <w:szCs w:val="24"/>
          <w:lang w:eastAsia="el-GR"/>
        </w:rPr>
        <w:t xml:space="preserve">. </w:t>
      </w:r>
    </w:p>
    <w:p w:rsidR="00576558" w:rsidRPr="006F30C8" w:rsidRDefault="00E96757" w:rsidP="00E96757">
      <w:pPr>
        <w:pStyle w:val="a4"/>
        <w:ind w:firstLine="720"/>
        <w:jc w:val="both"/>
        <w:rPr>
          <w:rFonts w:ascii="Times New Roman" w:hAnsi="Times New Roman" w:cs="Times New Roman"/>
          <w:sz w:val="24"/>
          <w:szCs w:val="24"/>
        </w:rPr>
      </w:pPr>
      <w:r w:rsidRPr="006F30C8">
        <w:rPr>
          <w:rFonts w:ascii="Times New Roman" w:hAnsi="Times New Roman" w:cs="Times New Roman"/>
          <w:color w:val="1F1F1F"/>
          <w:sz w:val="24"/>
          <w:szCs w:val="24"/>
          <w:lang w:eastAsia="el-GR"/>
        </w:rPr>
        <w:t>Συγκεκριμένα π</w:t>
      </w:r>
      <w:r w:rsidRPr="006F30C8">
        <w:rPr>
          <w:rFonts w:ascii="Times New Roman" w:hAnsi="Times New Roman" w:cs="Times New Roman"/>
          <w:sz w:val="24"/>
          <w:szCs w:val="24"/>
        </w:rPr>
        <w:t>ρέπει να καταργηθούν οι υπερβολικές εξουσίες του Υπουργού Δικαιοσύνης</w:t>
      </w:r>
      <w:r w:rsidRPr="006F30C8">
        <w:rPr>
          <w:rStyle w:val="a5"/>
          <w:rFonts w:ascii="Times New Roman" w:hAnsi="Times New Roman" w:cs="Times New Roman"/>
          <w:sz w:val="24"/>
          <w:szCs w:val="24"/>
        </w:rPr>
        <w:footnoteReference w:id="68"/>
      </w:r>
      <w:r w:rsidRPr="006F30C8">
        <w:rPr>
          <w:rFonts w:ascii="Times New Roman" w:hAnsi="Times New Roman" w:cs="Times New Roman"/>
          <w:sz w:val="24"/>
          <w:szCs w:val="24"/>
        </w:rPr>
        <w:t>, όπως το δικαίωμα να ασκεί πειθαρχική δίωξη κατά όλων των δικαστικών λειτουργών, να διαφωνεί με τις αποφάσεις του Συμβουλίου καθώς και η πρωτοβουλία να προκαλεί με ερωτήματά του τις ανωτέρω αποφάσεις</w:t>
      </w:r>
      <w:r w:rsidRPr="006F30C8">
        <w:rPr>
          <w:rStyle w:val="a5"/>
          <w:rFonts w:ascii="Times New Roman" w:hAnsi="Times New Roman" w:cs="Times New Roman"/>
          <w:sz w:val="24"/>
          <w:szCs w:val="24"/>
        </w:rPr>
        <w:footnoteReference w:id="69"/>
      </w:r>
      <w:r w:rsidRPr="006F30C8">
        <w:rPr>
          <w:rFonts w:ascii="Times New Roman" w:hAnsi="Times New Roman" w:cs="Times New Roman"/>
          <w:sz w:val="24"/>
          <w:szCs w:val="24"/>
        </w:rPr>
        <w:t xml:space="preserve">, οι οποίες πρέπει να ενεργούνται από το ΑΔΣ χωρίς την παρεμβολή της εκτελεστικής εξουσίας. Σημειώνεται ότι το ιταλικό Συνταγματικό Δικαστήριο με την υπ’ </w:t>
      </w:r>
      <w:proofErr w:type="spellStart"/>
      <w:r w:rsidRPr="006F30C8">
        <w:rPr>
          <w:rFonts w:ascii="Times New Roman" w:hAnsi="Times New Roman" w:cs="Times New Roman"/>
          <w:sz w:val="24"/>
          <w:szCs w:val="24"/>
        </w:rPr>
        <w:t>αρ</w:t>
      </w:r>
      <w:proofErr w:type="spellEnd"/>
      <w:r w:rsidRPr="006F30C8">
        <w:rPr>
          <w:rFonts w:ascii="Times New Roman" w:hAnsi="Times New Roman" w:cs="Times New Roman"/>
          <w:sz w:val="24"/>
          <w:szCs w:val="24"/>
        </w:rPr>
        <w:t xml:space="preserve">. 168/1963 απόφασή του κήρυξε αντισυνταγματική αντίστοιχη διάταξη (11§1 του </w:t>
      </w:r>
      <w:r w:rsidRPr="006F30C8">
        <w:rPr>
          <w:rFonts w:ascii="Times New Roman" w:hAnsi="Times New Roman" w:cs="Times New Roman"/>
          <w:sz w:val="24"/>
          <w:szCs w:val="24"/>
          <w:lang w:val="en-US"/>
        </w:rPr>
        <w:t>L</w:t>
      </w:r>
      <w:r w:rsidRPr="006F30C8">
        <w:rPr>
          <w:rFonts w:ascii="Times New Roman" w:hAnsi="Times New Roman" w:cs="Times New Roman"/>
          <w:sz w:val="24"/>
          <w:szCs w:val="24"/>
        </w:rPr>
        <w:t xml:space="preserve">. 195/24.3.1958), που επιφύλασσε στον Υπουργό Δικαιοσύνης την πρωτοβουλία για τη λήψη των αποφάσεων του ιταλικού Συμβουλίου, η οποία χαρακτηρίστηκε ως εργαλείο περιορισμού της δικαστικής ανεξαρτησίας. </w:t>
      </w:r>
    </w:p>
    <w:p w:rsidR="00A6584D" w:rsidRDefault="00E96757" w:rsidP="00FF5E94">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Απαραίτητη κρίνεται η χαλάρωση της αυστηρής ιεραρχίας, που επιτυγχάνεται με την κατάργηση ή τουλάχιστον τον περιορισμό από το Σύνταγμα και από τον ΚΟΔΚΔΛ όρων που υποδηλώνουν ιεραρχική δομή, όπως υποβιβασμό, μετάταξη, προαγωγή, αρχαιότητα, αντιστοιχία, προβάδισμα και ιεραρχία. </w:t>
      </w:r>
      <w:r w:rsidR="00576558" w:rsidRPr="006F30C8">
        <w:rPr>
          <w:rFonts w:ascii="Times New Roman" w:hAnsi="Times New Roman" w:cs="Times New Roman"/>
          <w:sz w:val="24"/>
          <w:szCs w:val="24"/>
        </w:rPr>
        <w:t xml:space="preserve">Το παράδειγμα ενός δικαστικού συστήματος, χωρίς ίχνος ιεραρχίας προέρχεται από την Αγγλία και αυτή η παρατήρηση, θα έπρεπε να καταστήσει σαφές πως η κατάργηση της δικαστικής ιεραρχίας δεν είναι δημαγωγική πράξη ισοπέδωσης και πίεσης, αλλά μόνο η συνέπεια της ανάγκης εναρμόνισης του δικαστικού συστήματος  με την εσωτερική φύση του, όπως παρατήρησε ο καθηγητής του συνταγματικού  συγκριτικού δικαίου </w:t>
      </w:r>
      <w:r w:rsidR="00576558" w:rsidRPr="006F30C8">
        <w:rPr>
          <w:rFonts w:ascii="Times New Roman" w:hAnsi="Times New Roman" w:cs="Times New Roman"/>
          <w:sz w:val="24"/>
          <w:szCs w:val="24"/>
          <w:lang w:val="en-US"/>
        </w:rPr>
        <w:t>Giuseppe</w:t>
      </w:r>
      <w:r w:rsidR="00576558" w:rsidRPr="006F30C8">
        <w:rPr>
          <w:rFonts w:ascii="Times New Roman" w:hAnsi="Times New Roman" w:cs="Times New Roman"/>
          <w:sz w:val="24"/>
          <w:szCs w:val="24"/>
        </w:rPr>
        <w:t xml:space="preserve"> </w:t>
      </w:r>
      <w:proofErr w:type="spellStart"/>
      <w:r w:rsidR="00576558" w:rsidRPr="006F30C8">
        <w:rPr>
          <w:rFonts w:ascii="Times New Roman" w:hAnsi="Times New Roman" w:cs="Times New Roman"/>
          <w:sz w:val="24"/>
          <w:szCs w:val="24"/>
          <w:lang w:val="en-US"/>
        </w:rPr>
        <w:t>Maranini</w:t>
      </w:r>
      <w:proofErr w:type="spellEnd"/>
      <w:r w:rsidR="00576558" w:rsidRPr="006F30C8">
        <w:rPr>
          <w:rFonts w:ascii="Times New Roman" w:hAnsi="Times New Roman" w:cs="Times New Roman"/>
          <w:sz w:val="24"/>
          <w:szCs w:val="24"/>
        </w:rPr>
        <w:t xml:space="preserve"> το έτος 1961 σε ένα συνέδριο στη Φλωρεντία με τον προκλητικό τίτλο: «</w:t>
      </w:r>
      <w:r w:rsidR="009A1E7C" w:rsidRPr="006F30C8">
        <w:rPr>
          <w:rFonts w:ascii="Times New Roman" w:hAnsi="Times New Roman" w:cs="Times New Roman"/>
          <w:sz w:val="24"/>
          <w:szCs w:val="24"/>
        </w:rPr>
        <w:t>Δ</w:t>
      </w:r>
      <w:r w:rsidR="00576558" w:rsidRPr="006F30C8">
        <w:rPr>
          <w:rFonts w:ascii="Times New Roman" w:hAnsi="Times New Roman" w:cs="Times New Roman"/>
          <w:sz w:val="24"/>
          <w:szCs w:val="24"/>
        </w:rPr>
        <w:t>ικαστές ή υπάλληλοι;» (</w:t>
      </w:r>
      <w:proofErr w:type="spellStart"/>
      <w:r w:rsidR="00576558" w:rsidRPr="006F30C8">
        <w:rPr>
          <w:rFonts w:ascii="Times New Roman" w:hAnsi="Times New Roman" w:cs="Times New Roman"/>
          <w:sz w:val="24"/>
          <w:szCs w:val="24"/>
          <w:lang w:val="en-US"/>
        </w:rPr>
        <w:t>Magistrati</w:t>
      </w:r>
      <w:proofErr w:type="spellEnd"/>
      <w:r w:rsidR="00576558" w:rsidRPr="006F30C8">
        <w:rPr>
          <w:rFonts w:ascii="Times New Roman" w:hAnsi="Times New Roman" w:cs="Times New Roman"/>
          <w:sz w:val="24"/>
          <w:szCs w:val="24"/>
        </w:rPr>
        <w:t xml:space="preserve"> </w:t>
      </w:r>
      <w:r w:rsidR="00576558" w:rsidRPr="006F30C8">
        <w:rPr>
          <w:rFonts w:ascii="Times New Roman" w:hAnsi="Times New Roman" w:cs="Times New Roman"/>
          <w:sz w:val="24"/>
          <w:szCs w:val="24"/>
          <w:lang w:val="en-US"/>
        </w:rPr>
        <w:t>o</w:t>
      </w:r>
      <w:r w:rsidR="00576558" w:rsidRPr="006F30C8">
        <w:rPr>
          <w:rFonts w:ascii="Times New Roman" w:hAnsi="Times New Roman" w:cs="Times New Roman"/>
          <w:sz w:val="24"/>
          <w:szCs w:val="24"/>
        </w:rPr>
        <w:t xml:space="preserve"> </w:t>
      </w:r>
      <w:proofErr w:type="spellStart"/>
      <w:r w:rsidR="00576558" w:rsidRPr="006F30C8">
        <w:rPr>
          <w:rFonts w:ascii="Times New Roman" w:hAnsi="Times New Roman" w:cs="Times New Roman"/>
          <w:sz w:val="24"/>
          <w:szCs w:val="24"/>
          <w:lang w:val="en-US"/>
        </w:rPr>
        <w:t>funzionari</w:t>
      </w:r>
      <w:proofErr w:type="spellEnd"/>
      <w:r w:rsidR="00576558" w:rsidRPr="006F30C8">
        <w:rPr>
          <w:rFonts w:ascii="Times New Roman" w:hAnsi="Times New Roman" w:cs="Times New Roman"/>
          <w:sz w:val="24"/>
          <w:szCs w:val="24"/>
        </w:rPr>
        <w:t>?)</w:t>
      </w:r>
      <w:r w:rsidR="00270C6D" w:rsidRPr="006F30C8">
        <w:rPr>
          <w:rStyle w:val="a5"/>
          <w:rFonts w:ascii="Times New Roman" w:hAnsi="Times New Roman" w:cs="Times New Roman"/>
          <w:sz w:val="24"/>
          <w:szCs w:val="24"/>
        </w:rPr>
        <w:footnoteReference w:id="70"/>
      </w:r>
      <w:r w:rsidR="00576558" w:rsidRPr="006F30C8">
        <w:rPr>
          <w:rFonts w:ascii="Times New Roman" w:hAnsi="Times New Roman" w:cs="Times New Roman"/>
          <w:sz w:val="24"/>
          <w:szCs w:val="24"/>
        </w:rPr>
        <w:t xml:space="preserve">. </w:t>
      </w:r>
      <w:r w:rsidRPr="006F30C8">
        <w:rPr>
          <w:rFonts w:ascii="Times New Roman" w:hAnsi="Times New Roman" w:cs="Times New Roman"/>
          <w:sz w:val="24"/>
          <w:szCs w:val="24"/>
        </w:rPr>
        <w:t xml:space="preserve">Η ιεραρχική δομή του ΑΔΣ </w:t>
      </w:r>
      <w:r w:rsidRPr="006F30C8">
        <w:rPr>
          <w:rFonts w:ascii="Times New Roman" w:hAnsi="Times New Roman" w:cs="Times New Roman"/>
          <w:sz w:val="24"/>
          <w:szCs w:val="24"/>
        </w:rPr>
        <w:lastRenderedPageBreak/>
        <w:t>αλλά και της δικαιοσύνης γενικότερα είναι συναφής με το ρόλο του δικαστή «υπηρέτη του νόμου»</w:t>
      </w:r>
      <w:r w:rsidRPr="006F30C8">
        <w:rPr>
          <w:rStyle w:val="a5"/>
          <w:rFonts w:ascii="Times New Roman" w:hAnsi="Times New Roman" w:cs="Times New Roman"/>
          <w:sz w:val="24"/>
          <w:szCs w:val="24"/>
        </w:rPr>
        <w:footnoteReference w:id="71"/>
      </w:r>
      <w:r w:rsidRPr="006F30C8">
        <w:rPr>
          <w:rFonts w:ascii="Times New Roman" w:hAnsi="Times New Roman" w:cs="Times New Roman"/>
          <w:sz w:val="24"/>
          <w:szCs w:val="24"/>
        </w:rPr>
        <w:t xml:space="preserve">, αλλά δεν προσαρμόζεται με το σύγχρονο ρόλο του  «εγγυητή των συνταγματικών δικαιωμάτων». </w:t>
      </w:r>
    </w:p>
    <w:p w:rsidR="00FF5E94" w:rsidRPr="006F30C8" w:rsidRDefault="00FF5E94" w:rsidP="00FF5E94">
      <w:pPr>
        <w:pStyle w:val="a4"/>
        <w:ind w:firstLine="720"/>
        <w:jc w:val="both"/>
        <w:rPr>
          <w:rFonts w:ascii="Times New Roman" w:hAnsi="Times New Roman" w:cs="Times New Roman"/>
          <w:sz w:val="24"/>
          <w:szCs w:val="24"/>
        </w:rPr>
      </w:pPr>
      <w:r w:rsidRPr="006F30C8">
        <w:rPr>
          <w:rFonts w:ascii="Times New Roman" w:hAnsi="Times New Roman" w:cs="Times New Roman"/>
          <w:sz w:val="24"/>
          <w:szCs w:val="24"/>
        </w:rPr>
        <w:t xml:space="preserve">Το Υπουργείο Δικαιοσύνης δυστυχώς κινείται προς την αντίθετη κατεύθυνση ενισχύοντας πρόσφατα ακόμη περισσότερο τις εξουσίες των προέδρων των ανωτάτων δικαστηρίων με τη δυνατότητα περικοπής μισθού δικαστικού λειτουργού με πράξη του Προέδρου του </w:t>
      </w:r>
      <w:proofErr w:type="spellStart"/>
      <w:r w:rsidRPr="006F30C8">
        <w:rPr>
          <w:rFonts w:ascii="Times New Roman" w:hAnsi="Times New Roman" w:cs="Times New Roman"/>
          <w:sz w:val="24"/>
          <w:szCs w:val="24"/>
        </w:rPr>
        <w:t>Ανωτάτου</w:t>
      </w:r>
      <w:proofErr w:type="spellEnd"/>
      <w:r w:rsidRPr="006F30C8">
        <w:rPr>
          <w:rFonts w:ascii="Times New Roman" w:hAnsi="Times New Roman" w:cs="Times New Roman"/>
          <w:sz w:val="24"/>
          <w:szCs w:val="24"/>
        </w:rPr>
        <w:t xml:space="preserve"> Δικαστηρίου ή του Εισαγγελέα του Αρείου Πάγου ή του Γενικού Επιτρόπου της Επικρατείας του Ελεγκτικού Συνεδρίου (βλ. άρθρο 50 του ΚΟΔΚΔΛ όπως τροποποιήθηκε με το άρθρο 73 Ν. 5172/2025) και με την προβλεπόμενη στις σχεδιαζόμενες αλλαγές στον </w:t>
      </w:r>
      <w:proofErr w:type="spellStart"/>
      <w:r w:rsidRPr="006F30C8">
        <w:rPr>
          <w:rFonts w:ascii="Times New Roman" w:hAnsi="Times New Roman" w:cs="Times New Roman"/>
          <w:sz w:val="24"/>
          <w:szCs w:val="24"/>
        </w:rPr>
        <w:t>ΚΠολΔ</w:t>
      </w:r>
      <w:proofErr w:type="spellEnd"/>
      <w:r w:rsidRPr="006F30C8">
        <w:rPr>
          <w:rFonts w:ascii="Times New Roman" w:hAnsi="Times New Roman" w:cs="Times New Roman"/>
          <w:sz w:val="24"/>
          <w:szCs w:val="24"/>
        </w:rPr>
        <w:t xml:space="preserve">, διαβίβαση της έγγραφης ενημέρωσης για την καθυστέρηση στην έκδοση της απόφασης στον Άρειο Πάγο και την κίνηση παράλληλης πειθαρχικής διαδικασίας. </w:t>
      </w:r>
    </w:p>
    <w:p w:rsidR="00E96757" w:rsidRPr="006F30C8" w:rsidRDefault="009A1E7C" w:rsidP="009A1E7C">
      <w:pPr>
        <w:spacing w:after="0" w:line="240" w:lineRule="auto"/>
        <w:ind w:firstLine="720"/>
        <w:jc w:val="both"/>
        <w:rPr>
          <w:rFonts w:ascii="Times New Roman" w:hAnsi="Times New Roman" w:cs="Times New Roman"/>
          <w:sz w:val="24"/>
          <w:szCs w:val="24"/>
        </w:rPr>
      </w:pPr>
      <w:r w:rsidRPr="009A1E7C">
        <w:rPr>
          <w:rFonts w:ascii="Times New Roman" w:hAnsi="Times New Roman" w:cs="Times New Roman"/>
          <w:sz w:val="24"/>
          <w:szCs w:val="24"/>
        </w:rPr>
        <w:t xml:space="preserve">Τέλος, όπως τονίζει η γνώμη 24 (2021), η θέσπιση ειδικών συνταγματικών διατάξεων και νομοθετικών ρυθμίσεων από μόνες τους δεν αρκούν για να διασφαλιστεί μια δικαστική εξουσία ανεξάρτητη και αμερόληπτη που λειτουργεί σύμφωνα με υψηλά επαγγελματικά πρότυπα. Το δικαστικό σύστημα και οι λοιπές εξουσίες του κράτους,  τα μέσα ενημέρωσης και οι πολίτες πρέπει να εργαστούν όλοι μαζί σε μια μακροπρόθεσμη προσπάθεια αύξησης του επαγγελματισμού, διαφάνειας και ηθικής </w:t>
      </w:r>
      <w:r w:rsidR="00B421FC">
        <w:rPr>
          <w:rFonts w:ascii="Times New Roman" w:hAnsi="Times New Roman" w:cs="Times New Roman"/>
          <w:sz w:val="24"/>
          <w:szCs w:val="24"/>
        </w:rPr>
        <w:t xml:space="preserve">για την </w:t>
      </w:r>
      <w:r w:rsidRPr="009A1E7C">
        <w:rPr>
          <w:rFonts w:ascii="Times New Roman" w:hAnsi="Times New Roman" w:cs="Times New Roman"/>
          <w:sz w:val="24"/>
          <w:szCs w:val="24"/>
        </w:rPr>
        <w:t>προάσπιση της δικαστικής ανεξαρτησίας προς όφελος της κοινωνίας</w:t>
      </w:r>
      <w:r w:rsidR="00E96757" w:rsidRPr="006F30C8">
        <w:rPr>
          <w:rStyle w:val="a5"/>
          <w:rFonts w:ascii="Times New Roman" w:hAnsi="Times New Roman" w:cs="Times New Roman"/>
          <w:sz w:val="24"/>
          <w:szCs w:val="24"/>
        </w:rPr>
        <w:footnoteReference w:id="72"/>
      </w:r>
      <w:r w:rsidR="00E96757" w:rsidRPr="006F30C8">
        <w:rPr>
          <w:rFonts w:ascii="Times New Roman" w:hAnsi="Times New Roman" w:cs="Times New Roman"/>
          <w:sz w:val="24"/>
          <w:szCs w:val="24"/>
        </w:rPr>
        <w:t>.</w:t>
      </w:r>
    </w:p>
    <w:p w:rsidR="00E96757" w:rsidRPr="006F30C8" w:rsidRDefault="00E96757" w:rsidP="00E96757">
      <w:pPr>
        <w:pStyle w:val="a4"/>
        <w:jc w:val="both"/>
        <w:rPr>
          <w:rFonts w:ascii="Times New Roman" w:hAnsi="Times New Roman" w:cs="Times New Roman"/>
          <w:sz w:val="24"/>
          <w:szCs w:val="24"/>
        </w:rPr>
      </w:pPr>
    </w:p>
    <w:p w:rsidR="00060CF8" w:rsidRPr="006F30C8" w:rsidRDefault="00060CF8">
      <w:pPr>
        <w:rPr>
          <w:rFonts w:ascii="Times New Roman" w:hAnsi="Times New Roman" w:cs="Times New Roman"/>
          <w:sz w:val="24"/>
          <w:szCs w:val="24"/>
        </w:rPr>
      </w:pPr>
    </w:p>
    <w:sectPr w:rsidR="00060CF8" w:rsidRPr="006F30C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BC0" w:rsidRDefault="00ED6BC0" w:rsidP="00E96757">
      <w:pPr>
        <w:spacing w:after="0" w:line="240" w:lineRule="auto"/>
      </w:pPr>
      <w:r>
        <w:separator/>
      </w:r>
    </w:p>
  </w:endnote>
  <w:endnote w:type="continuationSeparator" w:id="0">
    <w:p w:rsidR="00ED6BC0" w:rsidRDefault="00ED6BC0" w:rsidP="00E9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BC0" w:rsidRDefault="00ED6BC0" w:rsidP="00E96757">
      <w:pPr>
        <w:spacing w:after="0" w:line="240" w:lineRule="auto"/>
      </w:pPr>
      <w:r>
        <w:separator/>
      </w:r>
    </w:p>
  </w:footnote>
  <w:footnote w:type="continuationSeparator" w:id="0">
    <w:p w:rsidR="00ED6BC0" w:rsidRDefault="00ED6BC0" w:rsidP="00E96757">
      <w:pPr>
        <w:spacing w:after="0" w:line="240" w:lineRule="auto"/>
      </w:pPr>
      <w:r>
        <w:continuationSeparator/>
      </w:r>
    </w:p>
  </w:footnote>
  <w:footnote w:id="1">
    <w:p w:rsidR="00FD3D82" w:rsidRPr="00B421FC" w:rsidRDefault="00FD3D82"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Η μελέτη αποδίδει σε ανεπτυγμένη μορφή, εισήγηση του συγγραφέως σε </w:t>
      </w:r>
      <w:proofErr w:type="spellStart"/>
      <w:r w:rsidR="00405C15" w:rsidRPr="00B421FC">
        <w:rPr>
          <w:rFonts w:ascii="Times New Roman" w:hAnsi="Times New Roman" w:cs="Times New Roman"/>
        </w:rPr>
        <w:t>συνδιοργάνωση</w:t>
      </w:r>
      <w:proofErr w:type="spellEnd"/>
      <w:r w:rsidR="00405C15" w:rsidRPr="00B421FC">
        <w:rPr>
          <w:rFonts w:ascii="Times New Roman" w:hAnsi="Times New Roman" w:cs="Times New Roman"/>
        </w:rPr>
        <w:t xml:space="preserve"> της </w:t>
      </w:r>
      <w:r w:rsidRPr="00B421FC">
        <w:rPr>
          <w:rFonts w:ascii="Times New Roman" w:hAnsi="Times New Roman" w:cs="Times New Roman"/>
        </w:rPr>
        <w:t xml:space="preserve"> Ένωσης</w:t>
      </w:r>
      <w:r w:rsidR="00405C15" w:rsidRPr="00B421FC">
        <w:rPr>
          <w:rFonts w:ascii="Times New Roman" w:hAnsi="Times New Roman" w:cs="Times New Roman"/>
        </w:rPr>
        <w:t xml:space="preserve"> </w:t>
      </w:r>
      <w:r w:rsidRPr="00B421FC">
        <w:rPr>
          <w:rFonts w:ascii="Times New Roman" w:hAnsi="Times New Roman" w:cs="Times New Roman"/>
        </w:rPr>
        <w:t xml:space="preserve"> </w:t>
      </w:r>
      <w:r w:rsidR="00405C15" w:rsidRPr="00B421FC">
        <w:rPr>
          <w:rFonts w:ascii="Times New Roman" w:hAnsi="Times New Roman" w:cs="Times New Roman"/>
        </w:rPr>
        <w:t xml:space="preserve">Δικαστών και Εισαγγελέων και της Ολομέλειας των Προέδρων Δικηγορικών Συλλόγων Ελλάδων </w:t>
      </w:r>
      <w:r w:rsidRPr="00B421FC">
        <w:rPr>
          <w:rFonts w:ascii="Times New Roman" w:hAnsi="Times New Roman" w:cs="Times New Roman"/>
        </w:rPr>
        <w:t>που διεξήχθη στ</w:t>
      </w:r>
      <w:r w:rsidR="00405C15" w:rsidRPr="00B421FC">
        <w:rPr>
          <w:rFonts w:ascii="Times New Roman" w:hAnsi="Times New Roman" w:cs="Times New Roman"/>
        </w:rPr>
        <w:t>ο Πνευματικό Κέντρο του Δήμου Αθηναίων στις 19.6.2025</w:t>
      </w:r>
      <w:r w:rsidRPr="00B421FC">
        <w:rPr>
          <w:rFonts w:ascii="Times New Roman" w:hAnsi="Times New Roman" w:cs="Times New Roman"/>
        </w:rPr>
        <w:t xml:space="preserve">. </w:t>
      </w:r>
    </w:p>
  </w:footnote>
  <w:footnote w:id="2">
    <w:p w:rsidR="00E96757" w:rsidRPr="00B421FC" w:rsidRDefault="00E96757"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Βλ. </w:t>
      </w:r>
      <w:proofErr w:type="spellStart"/>
      <w:r w:rsidRPr="00B421FC">
        <w:rPr>
          <w:rFonts w:ascii="Times New Roman" w:hAnsi="Times New Roman" w:cs="Times New Roman"/>
          <w:i/>
          <w:sz w:val="20"/>
          <w:szCs w:val="20"/>
        </w:rPr>
        <w:t>Βαλμαντώνη</w:t>
      </w:r>
      <w:proofErr w:type="spellEnd"/>
      <w:r w:rsidRPr="00B421FC">
        <w:rPr>
          <w:rFonts w:ascii="Times New Roman" w:hAnsi="Times New Roman" w:cs="Times New Roman"/>
          <w:sz w:val="20"/>
          <w:szCs w:val="20"/>
        </w:rPr>
        <w:t xml:space="preserve">, Τρία θεμελιώδη κείμενα του Συμβουλίου της Ευρώπης για την ανεξαρτησία, την αποτελεσματικότητα, την ευθύνη και το νομικό καθεστώς των δικαστικών λειτουργών, </w:t>
      </w:r>
      <w:proofErr w:type="spellStart"/>
      <w:r w:rsidRPr="00B421FC">
        <w:rPr>
          <w:rFonts w:ascii="Times New Roman" w:hAnsi="Times New Roman" w:cs="Times New Roman"/>
          <w:sz w:val="20"/>
          <w:szCs w:val="20"/>
        </w:rPr>
        <w:t>ΕλλΔνη</w:t>
      </w:r>
      <w:proofErr w:type="spellEnd"/>
      <w:r w:rsidRPr="00B421FC">
        <w:rPr>
          <w:rFonts w:ascii="Times New Roman" w:hAnsi="Times New Roman" w:cs="Times New Roman"/>
          <w:sz w:val="20"/>
          <w:szCs w:val="20"/>
        </w:rPr>
        <w:t xml:space="preserve"> 2017,962.</w:t>
      </w:r>
    </w:p>
  </w:footnote>
  <w:footnote w:id="3">
    <w:p w:rsidR="00E96757" w:rsidRPr="00B421FC" w:rsidRDefault="00E96757"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Βλ. άρθρο 27 της  σύστασης </w:t>
      </w:r>
      <w:r w:rsidRPr="00B421FC">
        <w:rPr>
          <w:rFonts w:ascii="Times New Roman" w:hAnsi="Times New Roman" w:cs="Times New Roman"/>
          <w:sz w:val="20"/>
          <w:szCs w:val="20"/>
          <w:lang w:val="en-US"/>
        </w:rPr>
        <w:t>CM</w:t>
      </w:r>
      <w:r w:rsidRPr="00B421FC">
        <w:rPr>
          <w:rFonts w:ascii="Times New Roman" w:hAnsi="Times New Roman" w:cs="Times New Roman"/>
          <w:sz w:val="20"/>
          <w:szCs w:val="20"/>
        </w:rPr>
        <w:t>/</w:t>
      </w:r>
      <w:r w:rsidRPr="00B421FC">
        <w:rPr>
          <w:rFonts w:ascii="Times New Roman" w:hAnsi="Times New Roman" w:cs="Times New Roman"/>
          <w:sz w:val="20"/>
          <w:szCs w:val="20"/>
          <w:lang w:val="en-US"/>
        </w:rPr>
        <w:t>Rec</w:t>
      </w:r>
      <w:r w:rsidRPr="00B421FC">
        <w:rPr>
          <w:rFonts w:ascii="Times New Roman" w:hAnsi="Times New Roman" w:cs="Times New Roman"/>
          <w:sz w:val="20"/>
          <w:szCs w:val="20"/>
        </w:rPr>
        <w:t xml:space="preserve"> (2010) 12 της Επιτροπής Υπουργών για τους δικαστές με τίτλο: «ανεξαρτησία, αποτελεσματικότητα, ευθύνες».</w:t>
      </w:r>
      <w:r w:rsidRPr="00B421FC">
        <w:rPr>
          <w:rFonts w:ascii="Times New Roman" w:hAnsi="Times New Roman" w:cs="Times New Roman"/>
          <w:sz w:val="20"/>
          <w:szCs w:val="20"/>
          <w:lang w:eastAsia="el-GR"/>
        </w:rPr>
        <w:t xml:space="preserve"> Ο κανόνας αυτός, λόγω της σπουδαιότητάς του,  επαναλαμβάνεται και στο άρθρο 46, αναφορικά με τον αρμόδιο φορέα για την επιλογή και σταδιοδρομία των δικαστών.</w:t>
      </w:r>
      <w:r w:rsidRPr="00B421FC">
        <w:rPr>
          <w:rFonts w:ascii="Times New Roman" w:hAnsi="Times New Roman" w:cs="Times New Roman"/>
          <w:sz w:val="20"/>
          <w:szCs w:val="20"/>
        </w:rPr>
        <w:t xml:space="preserve"> </w:t>
      </w:r>
      <w:r w:rsidRPr="00B421FC">
        <w:rPr>
          <w:rFonts w:ascii="Times New Roman" w:eastAsia="Times New Roman" w:hAnsi="Times New Roman" w:cs="Times New Roman"/>
          <w:bCs/>
          <w:color w:val="222222"/>
          <w:sz w:val="20"/>
          <w:szCs w:val="20"/>
          <w:lang w:eastAsia="el-GR"/>
        </w:rPr>
        <w:t xml:space="preserve">Παρεμφερής </w:t>
      </w:r>
      <w:r w:rsidRPr="00B421FC">
        <w:rPr>
          <w:rFonts w:ascii="Times New Roman" w:hAnsi="Times New Roman" w:cs="Times New Roman"/>
          <w:sz w:val="20"/>
          <w:szCs w:val="20"/>
        </w:rPr>
        <w:t xml:space="preserve">και η Magna Carta των δικαστών, που στο άρθρο 13 συστήνει ότι τα Ανώτατα Δικαστικά Συμβούλια θα πρέπει να αποτελούνται αποκλειστικά από δικαστές, ή τουλάχιστον από μια σημαντική πλειοψηφία δικαστών που εκλέγονται από τους συναδέλφους τους. Εξάλλου, σύμφωνα με την παγκόσμια χάρτα του δικαστή, η οποία επικεντρώνει τα σπουδαιότερα συμπεράσματα που περιέχονται στις διεθνείς συστάσεις και γνώμες και </w:t>
      </w:r>
      <w:proofErr w:type="spellStart"/>
      <w:r w:rsidRPr="00B421FC">
        <w:rPr>
          <w:rFonts w:ascii="Times New Roman" w:hAnsi="Times New Roman" w:cs="Times New Roman"/>
          <w:sz w:val="20"/>
          <w:szCs w:val="20"/>
        </w:rPr>
        <w:t>επικαιροποιήθηκε</w:t>
      </w:r>
      <w:proofErr w:type="spellEnd"/>
      <w:r w:rsidRPr="00B421FC">
        <w:rPr>
          <w:rFonts w:ascii="Times New Roman" w:hAnsi="Times New Roman" w:cs="Times New Roman"/>
          <w:sz w:val="20"/>
          <w:szCs w:val="20"/>
        </w:rPr>
        <w:t xml:space="preserve"> την 14.11.2017 στη Χιλή, τα  Συμβούλια για τη Δικαιοσύνη θα πρέπει να αποτελούνται από πλειοψηφία δικαστών, που επιλέγονται από ομοιόβαθμούς τους, σύμφωνα με διαδικασίες που εξασφαλίζουν τη μεγαλύτερη δυνατή εκπροσώπησή τους. Προκειμένου να εκπροσωπηθεί η πολιτιστική πολυμορφία της κοινωνίας, μπορεί να απαρτίζονται και από εξωδικαστικά μέλη.</w:t>
      </w:r>
    </w:p>
  </w:footnote>
  <w:footnote w:id="4">
    <w:p w:rsidR="00E96757" w:rsidRPr="00B421FC" w:rsidRDefault="00E96757" w:rsidP="00B421FC">
      <w:pPr>
        <w:pStyle w:val="a3"/>
        <w:jc w:val="both"/>
        <w:rPr>
          <w:rFonts w:ascii="Times New Roman" w:hAnsi="Times New Roman" w:cs="Times New Roman"/>
          <w:lang w:val="en-US"/>
        </w:rPr>
      </w:pPr>
      <w:r w:rsidRPr="00B421FC">
        <w:rPr>
          <w:rStyle w:val="a5"/>
          <w:rFonts w:ascii="Times New Roman" w:hAnsi="Times New Roman" w:cs="Times New Roman"/>
        </w:rPr>
        <w:footnoteRef/>
      </w:r>
      <w:r w:rsidRPr="00B421FC">
        <w:rPr>
          <w:rFonts w:ascii="Times New Roman" w:hAnsi="Times New Roman" w:cs="Times New Roman"/>
          <w:lang w:val="en-US"/>
        </w:rPr>
        <w:t xml:space="preserve"> </w:t>
      </w:r>
      <w:proofErr w:type="spellStart"/>
      <w:r w:rsidRPr="00B421FC">
        <w:rPr>
          <w:rFonts w:ascii="Times New Roman" w:hAnsi="Times New Roman" w:cs="Times New Roman"/>
          <w:i/>
          <w:lang w:val="en-US"/>
        </w:rPr>
        <w:t>Aarli</w:t>
      </w:r>
      <w:proofErr w:type="spellEnd"/>
      <w:r w:rsidRPr="00B421FC">
        <w:rPr>
          <w:rFonts w:ascii="Times New Roman" w:hAnsi="Times New Roman" w:cs="Times New Roman"/>
          <w:i/>
          <w:lang w:val="en-US"/>
        </w:rPr>
        <w:t>/Sanders</w:t>
      </w:r>
      <w:r w:rsidRPr="00B421FC">
        <w:rPr>
          <w:rFonts w:ascii="Times New Roman" w:hAnsi="Times New Roman" w:cs="Times New Roman"/>
          <w:lang w:val="en-US"/>
        </w:rPr>
        <w:t>, Judicial Councils Everywhere?</w:t>
      </w:r>
      <w:r w:rsidRPr="00B421FC">
        <w:rPr>
          <w:rStyle w:val="a6"/>
          <w:rFonts w:ascii="Times New Roman" w:hAnsi="Times New Roman" w:cs="Times New Roman"/>
          <w:b/>
          <w:bCs/>
          <w:color w:val="767676"/>
          <w:shd w:val="clear" w:color="auto" w:fill="FFFFFF"/>
          <w:lang w:val="en-US"/>
        </w:rPr>
        <w:t> </w:t>
      </w:r>
      <w:r w:rsidRPr="00B421FC">
        <w:rPr>
          <w:rFonts w:ascii="Times New Roman" w:hAnsi="Times New Roman" w:cs="Times New Roman"/>
          <w:lang w:val="en-US"/>
        </w:rPr>
        <w:t xml:space="preserve">Judicial Administration in Europe, with a Focus on the Nordic Countries, International Journal for Court Administration (14) 2, </w:t>
      </w:r>
      <w:r w:rsidRPr="00B421FC">
        <w:rPr>
          <w:rFonts w:ascii="Times New Roman" w:hAnsi="Times New Roman" w:cs="Times New Roman"/>
        </w:rPr>
        <w:t>σ</w:t>
      </w:r>
      <w:r w:rsidRPr="00B421FC">
        <w:rPr>
          <w:rFonts w:ascii="Times New Roman" w:hAnsi="Times New Roman" w:cs="Times New Roman"/>
          <w:lang w:val="en-US"/>
        </w:rPr>
        <w:t>. 6.</w:t>
      </w:r>
    </w:p>
  </w:footnote>
  <w:footnote w:id="5">
    <w:p w:rsidR="00E96757" w:rsidRPr="00B421FC" w:rsidRDefault="00E96757"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rPr>
        <w:t>Βλ</w:t>
      </w:r>
      <w:proofErr w:type="spellEnd"/>
      <w:r w:rsidRPr="00B421FC">
        <w:rPr>
          <w:rFonts w:ascii="Times New Roman" w:hAnsi="Times New Roman" w:cs="Times New Roman"/>
          <w:sz w:val="20"/>
          <w:szCs w:val="20"/>
          <w:lang w:val="en-US"/>
        </w:rPr>
        <w:t xml:space="preserve">. </w:t>
      </w:r>
      <w:r w:rsidRPr="00B421FC">
        <w:rPr>
          <w:rFonts w:ascii="Times New Roman" w:hAnsi="Times New Roman" w:cs="Times New Roman"/>
          <w:i/>
          <w:sz w:val="20"/>
          <w:szCs w:val="20"/>
          <w:lang w:val="en-US"/>
        </w:rPr>
        <w:t>Perrot</w:t>
      </w:r>
      <w:r w:rsidRPr="00B421FC">
        <w:rPr>
          <w:rFonts w:ascii="Times New Roman" w:hAnsi="Times New Roman" w:cs="Times New Roman"/>
          <w:sz w:val="20"/>
          <w:szCs w:val="20"/>
          <w:lang w:val="en-US"/>
        </w:rPr>
        <w:t xml:space="preserve">, Institutions </w:t>
      </w:r>
      <w:proofErr w:type="spellStart"/>
      <w:proofErr w:type="gramStart"/>
      <w:r w:rsidRPr="00B421FC">
        <w:rPr>
          <w:rFonts w:ascii="Times New Roman" w:hAnsi="Times New Roman" w:cs="Times New Roman"/>
          <w:sz w:val="20"/>
          <w:szCs w:val="20"/>
          <w:lang w:val="en-US"/>
        </w:rPr>
        <w:t>judiciaires</w:t>
      </w:r>
      <w:proofErr w:type="spellEnd"/>
      <w:r w:rsidRPr="00B421FC">
        <w:rPr>
          <w:rFonts w:ascii="Times New Roman" w:hAnsi="Times New Roman" w:cs="Times New Roman"/>
          <w:sz w:val="20"/>
          <w:szCs w:val="20"/>
          <w:lang w:val="en-US"/>
        </w:rPr>
        <w:t>,  2010</w:t>
      </w:r>
      <w:proofErr w:type="gramEnd"/>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σ</w:t>
      </w:r>
      <w:r w:rsidRPr="00B421FC">
        <w:rPr>
          <w:rFonts w:ascii="Times New Roman" w:hAnsi="Times New Roman" w:cs="Times New Roman"/>
          <w:sz w:val="20"/>
          <w:szCs w:val="20"/>
          <w:lang w:val="en-US"/>
        </w:rPr>
        <w:t>. 45.</w:t>
      </w:r>
    </w:p>
  </w:footnote>
  <w:footnote w:id="6">
    <w:p w:rsidR="00025D8F" w:rsidRPr="00B421FC" w:rsidRDefault="00025D8F"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w:t>
      </w:r>
      <w:r w:rsidRPr="00B421FC">
        <w:rPr>
          <w:rFonts w:ascii="Times New Roman" w:hAnsi="Times New Roman" w:cs="Times New Roman"/>
          <w:i/>
          <w:sz w:val="20"/>
          <w:szCs w:val="20"/>
        </w:rPr>
        <w:t>Σταθόπουλος</w:t>
      </w:r>
      <w:r w:rsidRPr="00B421FC">
        <w:rPr>
          <w:rFonts w:ascii="Times New Roman" w:hAnsi="Times New Roman" w:cs="Times New Roman"/>
          <w:sz w:val="20"/>
          <w:szCs w:val="20"/>
        </w:rPr>
        <w:t xml:space="preserve">, Τα μέτρα για την ανόρθωση της δικαιοσύνης και το νομοθετικό έργο του Νικολάου Δημητρακόπουλου, </w:t>
      </w:r>
      <w:proofErr w:type="spellStart"/>
      <w:r w:rsidRPr="00B421FC">
        <w:rPr>
          <w:rFonts w:ascii="Times New Roman" w:hAnsi="Times New Roman" w:cs="Times New Roman"/>
          <w:sz w:val="20"/>
          <w:szCs w:val="20"/>
        </w:rPr>
        <w:t>ΝοΒ</w:t>
      </w:r>
      <w:proofErr w:type="spellEnd"/>
      <w:r w:rsidRPr="00B421FC">
        <w:rPr>
          <w:rFonts w:ascii="Times New Roman" w:hAnsi="Times New Roman" w:cs="Times New Roman"/>
          <w:sz w:val="20"/>
          <w:szCs w:val="20"/>
        </w:rPr>
        <w:t xml:space="preserve"> 2007, 1033.</w:t>
      </w:r>
    </w:p>
  </w:footnote>
  <w:footnote w:id="7">
    <w:p w:rsidR="00025D8F" w:rsidRPr="00B421FC" w:rsidRDefault="00025D8F"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Βλ. </w:t>
      </w:r>
      <w:proofErr w:type="spellStart"/>
      <w:r w:rsidRPr="00B421FC">
        <w:rPr>
          <w:rFonts w:ascii="Times New Roman" w:hAnsi="Times New Roman" w:cs="Times New Roman"/>
          <w:i/>
        </w:rPr>
        <w:t>Τίτσια</w:t>
      </w:r>
      <w:proofErr w:type="spellEnd"/>
      <w:r w:rsidRPr="00B421FC">
        <w:rPr>
          <w:rFonts w:ascii="Times New Roman" w:hAnsi="Times New Roman" w:cs="Times New Roman"/>
        </w:rPr>
        <w:t xml:space="preserve">, Η ίδρυση του </w:t>
      </w:r>
      <w:proofErr w:type="spellStart"/>
      <w:r w:rsidRPr="00B421FC">
        <w:rPr>
          <w:rFonts w:ascii="Times New Roman" w:hAnsi="Times New Roman" w:cs="Times New Roman"/>
        </w:rPr>
        <w:t>Ανωτάτου</w:t>
      </w:r>
      <w:proofErr w:type="spellEnd"/>
      <w:r w:rsidRPr="00B421FC">
        <w:rPr>
          <w:rFonts w:ascii="Times New Roman" w:hAnsi="Times New Roman" w:cs="Times New Roman"/>
        </w:rPr>
        <w:t xml:space="preserve"> Δικαστικού Συμβουλίου (ν. ΓΥΛΖ΄/1909), </w:t>
      </w:r>
      <w:proofErr w:type="spellStart"/>
      <w:r w:rsidRPr="00B421FC">
        <w:rPr>
          <w:rFonts w:ascii="Times New Roman" w:hAnsi="Times New Roman" w:cs="Times New Roman"/>
        </w:rPr>
        <w:t>ΕλλΔνη</w:t>
      </w:r>
      <w:proofErr w:type="spellEnd"/>
      <w:r w:rsidRPr="00B421FC">
        <w:rPr>
          <w:rFonts w:ascii="Times New Roman" w:hAnsi="Times New Roman" w:cs="Times New Roman"/>
        </w:rPr>
        <w:t xml:space="preserve"> 2023,1795, ο οποίος επισημαίνει ότι οι συντάκτες του νόμου ήταν ενήμεροι για τα ΑΔΣ στη Γαλλία και την Ιταλία.</w:t>
      </w:r>
    </w:p>
  </w:footnote>
  <w:footnote w:id="8">
    <w:p w:rsidR="00025D8F" w:rsidRPr="00B421FC" w:rsidRDefault="00025D8F"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Αποτελεί το πρώτο Συμβούλιο στην Ευρώπη που κατοχυρώθηκε συνταγματικά. Βλ.</w:t>
      </w:r>
      <w:r w:rsidRPr="00B421FC">
        <w:rPr>
          <w:rFonts w:ascii="Times New Roman" w:hAnsi="Times New Roman" w:cs="Times New Roman"/>
          <w:i/>
        </w:rPr>
        <w:t xml:space="preserve"> </w:t>
      </w:r>
      <w:proofErr w:type="spellStart"/>
      <w:r w:rsidRPr="00B421FC">
        <w:rPr>
          <w:rFonts w:ascii="Times New Roman" w:hAnsi="Times New Roman" w:cs="Times New Roman"/>
          <w:i/>
        </w:rPr>
        <w:t>Βαλμαντώνη</w:t>
      </w:r>
      <w:proofErr w:type="spellEnd"/>
      <w:r w:rsidRPr="00B421FC">
        <w:rPr>
          <w:rFonts w:ascii="Times New Roman" w:hAnsi="Times New Roman" w:cs="Times New Roman"/>
        </w:rPr>
        <w:t xml:space="preserve">, Η εσωτερική δικαστική ανεξαρτησία στη χώρα μας, </w:t>
      </w:r>
      <w:proofErr w:type="spellStart"/>
      <w:r w:rsidRPr="00B421FC">
        <w:rPr>
          <w:rFonts w:ascii="Times New Roman" w:hAnsi="Times New Roman" w:cs="Times New Roman"/>
        </w:rPr>
        <w:t>ΕλλΔνη</w:t>
      </w:r>
      <w:proofErr w:type="spellEnd"/>
      <w:r w:rsidRPr="00B421FC">
        <w:rPr>
          <w:rFonts w:ascii="Times New Roman" w:hAnsi="Times New Roman" w:cs="Times New Roman"/>
        </w:rPr>
        <w:t xml:space="preserve"> 2019</w:t>
      </w:r>
      <w:r w:rsidR="00B421FC">
        <w:rPr>
          <w:rFonts w:ascii="Times New Roman" w:hAnsi="Times New Roman" w:cs="Times New Roman"/>
        </w:rPr>
        <w:t>,</w:t>
      </w:r>
      <w:r w:rsidRPr="00B421FC">
        <w:rPr>
          <w:rFonts w:ascii="Times New Roman" w:hAnsi="Times New Roman" w:cs="Times New Roman"/>
        </w:rPr>
        <w:t>1589.</w:t>
      </w:r>
    </w:p>
  </w:footnote>
  <w:footnote w:id="9">
    <w:p w:rsidR="00025D8F" w:rsidRPr="00B421FC" w:rsidRDefault="00025D8F"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83C55">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rPr>
        <w:t>Βλ</w:t>
      </w:r>
      <w:proofErr w:type="spellEnd"/>
      <w:r w:rsidRPr="00B83C55">
        <w:rPr>
          <w:rFonts w:ascii="Times New Roman" w:hAnsi="Times New Roman" w:cs="Times New Roman"/>
          <w:sz w:val="20"/>
          <w:szCs w:val="20"/>
          <w:lang w:val="en-US"/>
        </w:rPr>
        <w:t xml:space="preserve">. </w:t>
      </w:r>
      <w:r w:rsidRPr="00B421FC">
        <w:rPr>
          <w:rFonts w:ascii="Times New Roman" w:hAnsi="Times New Roman" w:cs="Times New Roman"/>
          <w:i/>
          <w:sz w:val="20"/>
          <w:szCs w:val="20"/>
          <w:lang w:val="en-US"/>
        </w:rPr>
        <w:t>Volpi</w:t>
      </w:r>
      <w:r w:rsidRPr="00B83C55">
        <w:rPr>
          <w:rFonts w:ascii="Times New Roman" w:hAnsi="Times New Roman" w:cs="Times New Roman"/>
          <w:sz w:val="20"/>
          <w:szCs w:val="20"/>
          <w:lang w:val="en-US"/>
        </w:rPr>
        <w:t xml:space="preserve">, </w:t>
      </w:r>
      <w:r w:rsidRPr="00B421FC">
        <w:rPr>
          <w:rFonts w:ascii="Times New Roman" w:hAnsi="Times New Roman" w:cs="Times New Roman"/>
          <w:sz w:val="20"/>
          <w:szCs w:val="20"/>
          <w:lang w:val="en-US"/>
        </w:rPr>
        <w:t>Il</w:t>
      </w:r>
      <w:r w:rsidRPr="00B83C55">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governo</w:t>
      </w:r>
      <w:proofErr w:type="spellEnd"/>
      <w:r w:rsidRPr="00B83C55">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autonomo</w:t>
      </w:r>
      <w:proofErr w:type="spellEnd"/>
      <w:r w:rsidRPr="00B83C55">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w:t>
      </w:r>
      <w:proofErr w:type="spellEnd"/>
      <w:r w:rsidRPr="00B83C55">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magistratura</w:t>
      </w:r>
      <w:proofErr w:type="spellEnd"/>
      <w:r w:rsidRPr="00B83C55">
        <w:rPr>
          <w:rFonts w:ascii="Times New Roman" w:hAnsi="Times New Roman" w:cs="Times New Roman"/>
          <w:sz w:val="20"/>
          <w:szCs w:val="20"/>
          <w:lang w:val="en-US"/>
        </w:rPr>
        <w:t xml:space="preserve">: </w:t>
      </w:r>
      <w:r w:rsidRPr="00B421FC">
        <w:rPr>
          <w:rFonts w:ascii="Times New Roman" w:hAnsi="Times New Roman" w:cs="Times New Roman"/>
          <w:sz w:val="20"/>
          <w:szCs w:val="20"/>
          <w:lang w:val="en-US"/>
        </w:rPr>
        <w:t>una</w:t>
      </w:r>
      <w:r w:rsidRPr="00B83C55">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situazione</w:t>
      </w:r>
      <w:proofErr w:type="spellEnd"/>
      <w:r w:rsidRPr="00B83C55">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complessa</w:t>
      </w:r>
      <w:proofErr w:type="spellEnd"/>
      <w:r w:rsidRPr="00B83C55">
        <w:rPr>
          <w:rFonts w:ascii="Times New Roman" w:hAnsi="Times New Roman" w:cs="Times New Roman"/>
          <w:sz w:val="20"/>
          <w:szCs w:val="20"/>
          <w:lang w:val="en-US"/>
        </w:rPr>
        <w:t xml:space="preserve"> </w:t>
      </w:r>
      <w:r w:rsidRPr="00B421FC">
        <w:rPr>
          <w:rFonts w:ascii="Times New Roman" w:hAnsi="Times New Roman" w:cs="Times New Roman"/>
          <w:sz w:val="20"/>
          <w:szCs w:val="20"/>
          <w:lang w:val="en-US"/>
        </w:rPr>
        <w:t>e</w:t>
      </w:r>
      <w:r w:rsidRPr="00B83C55">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dinamica</w:t>
      </w:r>
      <w:proofErr w:type="spellEnd"/>
      <w:r w:rsidRPr="00B83C55">
        <w:rPr>
          <w:rFonts w:ascii="Times New Roman" w:hAnsi="Times New Roman" w:cs="Times New Roman"/>
          <w:sz w:val="20"/>
          <w:szCs w:val="20"/>
          <w:lang w:val="en-US"/>
        </w:rPr>
        <w:t xml:space="preserve">, </w:t>
      </w:r>
      <w:r w:rsidRPr="00B421FC">
        <w:rPr>
          <w:rFonts w:ascii="Times New Roman" w:hAnsi="Times New Roman" w:cs="Times New Roman"/>
          <w:sz w:val="20"/>
          <w:szCs w:val="20"/>
          <w:lang w:val="en-US"/>
        </w:rPr>
        <w:t>DPCE</w:t>
      </w:r>
      <w:r w:rsidRPr="00B83C55">
        <w:rPr>
          <w:rFonts w:ascii="Times New Roman" w:hAnsi="Times New Roman" w:cs="Times New Roman"/>
          <w:sz w:val="20"/>
          <w:szCs w:val="20"/>
          <w:lang w:val="en-US"/>
        </w:rPr>
        <w:t xml:space="preserve"> </w:t>
      </w:r>
      <w:r w:rsidRPr="00B421FC">
        <w:rPr>
          <w:rFonts w:ascii="Times New Roman" w:hAnsi="Times New Roman" w:cs="Times New Roman"/>
          <w:sz w:val="20"/>
          <w:szCs w:val="20"/>
          <w:lang w:val="en-US"/>
        </w:rPr>
        <w:t>online</w:t>
      </w:r>
      <w:r w:rsidRPr="00B83C55">
        <w:rPr>
          <w:rFonts w:ascii="Times New Roman" w:hAnsi="Times New Roman" w:cs="Times New Roman"/>
          <w:sz w:val="20"/>
          <w:szCs w:val="20"/>
          <w:lang w:val="en-US"/>
        </w:rPr>
        <w:t xml:space="preserve"> 2020/4, 4853</w:t>
      </w:r>
      <w:r w:rsidR="009E0D58" w:rsidRPr="00B83C55">
        <w:rPr>
          <w:rFonts w:ascii="Times New Roman" w:hAnsi="Times New Roman" w:cs="Times New Roman"/>
          <w:sz w:val="20"/>
          <w:szCs w:val="20"/>
          <w:lang w:val="en-US"/>
        </w:rPr>
        <w:t xml:space="preserve">. </w:t>
      </w:r>
      <w:r w:rsidR="009E0D58" w:rsidRPr="00B421FC">
        <w:rPr>
          <w:rFonts w:ascii="Times New Roman" w:hAnsi="Times New Roman" w:cs="Times New Roman"/>
          <w:sz w:val="20"/>
          <w:szCs w:val="20"/>
        </w:rPr>
        <w:t>Η επιρροή αυτή είναι πιο έντονη ανάλογα με το πόσο συμπαγής είναι η ιεραρχική δομή και  διευρυμένες οι εξουσίες της ηγεσίας στο δικαστικό σώμα.</w:t>
      </w:r>
    </w:p>
  </w:footnote>
  <w:footnote w:id="10">
    <w:p w:rsidR="00E96757" w:rsidRPr="00B421FC" w:rsidRDefault="00E96757"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i/>
          <w:sz w:val="20"/>
          <w:szCs w:val="20"/>
          <w:lang w:val="en-US"/>
        </w:rPr>
        <w:t>Aarli</w:t>
      </w:r>
      <w:proofErr w:type="spellEnd"/>
      <w:r w:rsidRPr="00B421FC">
        <w:rPr>
          <w:rFonts w:ascii="Times New Roman" w:hAnsi="Times New Roman" w:cs="Times New Roman"/>
          <w:i/>
          <w:sz w:val="20"/>
          <w:szCs w:val="20"/>
          <w:lang w:val="en-US"/>
        </w:rPr>
        <w:t>/Sanders</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ό</w:t>
      </w:r>
      <w:r w:rsidRPr="00B421FC">
        <w:rPr>
          <w:rFonts w:ascii="Times New Roman" w:hAnsi="Times New Roman" w:cs="Times New Roman"/>
          <w:sz w:val="20"/>
          <w:szCs w:val="20"/>
          <w:lang w:val="en-US"/>
        </w:rPr>
        <w:t>.</w:t>
      </w:r>
      <w:r w:rsidRPr="00B421FC">
        <w:rPr>
          <w:rFonts w:ascii="Times New Roman" w:hAnsi="Times New Roman" w:cs="Times New Roman"/>
          <w:sz w:val="20"/>
          <w:szCs w:val="20"/>
        </w:rPr>
        <w:t>π</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σ</w:t>
      </w:r>
      <w:r w:rsidRPr="00B421FC">
        <w:rPr>
          <w:rFonts w:ascii="Times New Roman" w:hAnsi="Times New Roman" w:cs="Times New Roman"/>
          <w:sz w:val="20"/>
          <w:szCs w:val="20"/>
          <w:lang w:val="en-US"/>
        </w:rPr>
        <w:t>. 7.</w:t>
      </w:r>
    </w:p>
  </w:footnote>
  <w:footnote w:id="11">
    <w:p w:rsidR="009E0D58" w:rsidRPr="00B421FC" w:rsidRDefault="009E0D58"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w:t>
      </w:r>
      <w:proofErr w:type="spellStart"/>
      <w:r w:rsidRPr="00B421FC">
        <w:rPr>
          <w:rFonts w:ascii="Times New Roman" w:hAnsi="Times New Roman" w:cs="Times New Roman"/>
          <w:i/>
        </w:rPr>
        <w:t>Πλαγιανάκος</w:t>
      </w:r>
      <w:proofErr w:type="spellEnd"/>
      <w:r w:rsidRPr="00B421FC">
        <w:rPr>
          <w:rFonts w:ascii="Times New Roman" w:hAnsi="Times New Roman" w:cs="Times New Roman"/>
        </w:rPr>
        <w:t>, Δικαστές &amp; Δικαιοσύνη, 2009, σ, 569.</w:t>
      </w:r>
    </w:p>
    <w:p w:rsidR="009E0D58" w:rsidRPr="00B421FC" w:rsidRDefault="009E0D58" w:rsidP="00B421FC">
      <w:pPr>
        <w:pStyle w:val="a3"/>
        <w:jc w:val="both"/>
        <w:rPr>
          <w:rFonts w:ascii="Times New Roman" w:hAnsi="Times New Roman" w:cs="Times New Roman"/>
        </w:rPr>
      </w:pPr>
    </w:p>
  </w:footnote>
  <w:footnote w:id="12">
    <w:p w:rsidR="00403A51" w:rsidRPr="00B421FC" w:rsidRDefault="00403A51"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Βλ. </w:t>
      </w:r>
      <w:proofErr w:type="spellStart"/>
      <w:r w:rsidRPr="00B421FC">
        <w:rPr>
          <w:rFonts w:ascii="Times New Roman" w:hAnsi="Times New Roman" w:cs="Times New Roman"/>
          <w:i/>
        </w:rPr>
        <w:t>Πλαγιανάκο</w:t>
      </w:r>
      <w:proofErr w:type="spellEnd"/>
      <w:r w:rsidRPr="00B421FC">
        <w:rPr>
          <w:rFonts w:ascii="Times New Roman" w:hAnsi="Times New Roman" w:cs="Times New Roman"/>
        </w:rPr>
        <w:t xml:space="preserve">, </w:t>
      </w:r>
      <w:proofErr w:type="spellStart"/>
      <w:r w:rsidRPr="00B421FC">
        <w:rPr>
          <w:rFonts w:ascii="Times New Roman" w:hAnsi="Times New Roman" w:cs="Times New Roman"/>
        </w:rPr>
        <w:t>ό.π</w:t>
      </w:r>
      <w:proofErr w:type="spellEnd"/>
      <w:r w:rsidRPr="00B421FC">
        <w:rPr>
          <w:rFonts w:ascii="Times New Roman" w:hAnsi="Times New Roman" w:cs="Times New Roman"/>
        </w:rPr>
        <w:t>., σ. 610.</w:t>
      </w:r>
    </w:p>
  </w:footnote>
  <w:footnote w:id="13">
    <w:p w:rsidR="00403A51" w:rsidRPr="00B421FC" w:rsidRDefault="00403A51" w:rsidP="00B421FC">
      <w:pPr>
        <w:pStyle w:val="a3"/>
        <w:jc w:val="both"/>
        <w:rPr>
          <w:rFonts w:ascii="Times New Roman" w:hAnsi="Times New Roman" w:cs="Times New Roman"/>
          <w:lang w:val="en-US"/>
        </w:rPr>
      </w:pPr>
      <w:r w:rsidRPr="00B421FC">
        <w:rPr>
          <w:rStyle w:val="a5"/>
          <w:rFonts w:ascii="Times New Roman" w:hAnsi="Times New Roman" w:cs="Times New Roman"/>
        </w:rPr>
        <w:footnoteRef/>
      </w:r>
      <w:r w:rsidRPr="00B421FC">
        <w:rPr>
          <w:rFonts w:ascii="Times New Roman" w:hAnsi="Times New Roman" w:cs="Times New Roman"/>
          <w:lang w:val="en-US"/>
        </w:rPr>
        <w:t xml:space="preserve"> </w:t>
      </w:r>
      <w:proofErr w:type="spellStart"/>
      <w:r w:rsidRPr="00B421FC">
        <w:rPr>
          <w:rFonts w:ascii="Times New Roman" w:hAnsi="Times New Roman" w:cs="Times New Roman"/>
        </w:rPr>
        <w:t>βλ</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i/>
          <w:lang w:val="en-US"/>
        </w:rPr>
        <w:t>Montanari</w:t>
      </w:r>
      <w:proofErr w:type="spellEnd"/>
      <w:r w:rsidRPr="00B421FC">
        <w:rPr>
          <w:rFonts w:ascii="Times New Roman" w:hAnsi="Times New Roman" w:cs="Times New Roman"/>
          <w:lang w:val="en-US"/>
        </w:rPr>
        <w:t xml:space="preserve">, Il </w:t>
      </w:r>
      <w:proofErr w:type="spellStart"/>
      <w:r w:rsidRPr="00B421FC">
        <w:rPr>
          <w:rFonts w:ascii="Times New Roman" w:hAnsi="Times New Roman" w:cs="Times New Roman"/>
          <w:lang w:val="en-US"/>
        </w:rPr>
        <w:t>Consiglio</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superiore</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della</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magistratura</w:t>
      </w:r>
      <w:proofErr w:type="spellEnd"/>
      <w:r w:rsidRPr="00B421FC">
        <w:rPr>
          <w:rFonts w:ascii="Times New Roman" w:hAnsi="Times New Roman" w:cs="Times New Roman"/>
          <w:lang w:val="en-US"/>
        </w:rPr>
        <w:t xml:space="preserve"> in Francia </w:t>
      </w:r>
      <w:proofErr w:type="spellStart"/>
      <w:r w:rsidRPr="00B421FC">
        <w:rPr>
          <w:rFonts w:ascii="Times New Roman" w:hAnsi="Times New Roman" w:cs="Times New Roman"/>
          <w:lang w:val="en-US"/>
        </w:rPr>
        <w:t>tra</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proposte</w:t>
      </w:r>
      <w:proofErr w:type="spellEnd"/>
      <w:r w:rsidRPr="00B421FC">
        <w:rPr>
          <w:rFonts w:ascii="Times New Roman" w:hAnsi="Times New Roman" w:cs="Times New Roman"/>
          <w:lang w:val="en-US"/>
        </w:rPr>
        <w:t xml:space="preserve"> di </w:t>
      </w:r>
      <w:proofErr w:type="spellStart"/>
      <w:r w:rsidRPr="00B421FC">
        <w:rPr>
          <w:rFonts w:ascii="Times New Roman" w:hAnsi="Times New Roman" w:cs="Times New Roman"/>
          <w:lang w:val="en-US"/>
        </w:rPr>
        <w:t>modifica</w:t>
      </w:r>
      <w:proofErr w:type="spellEnd"/>
      <w:r w:rsidRPr="00B421FC">
        <w:rPr>
          <w:rFonts w:ascii="Times New Roman" w:hAnsi="Times New Roman" w:cs="Times New Roman"/>
          <w:lang w:val="en-US"/>
        </w:rPr>
        <w:t xml:space="preserve"> e </w:t>
      </w:r>
      <w:proofErr w:type="spellStart"/>
      <w:r w:rsidRPr="00B421FC">
        <w:rPr>
          <w:rFonts w:ascii="Times New Roman" w:hAnsi="Times New Roman" w:cs="Times New Roman"/>
          <w:lang w:val="en-US"/>
        </w:rPr>
        <w:t>resistenze</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conservatici</w:t>
      </w:r>
      <w:proofErr w:type="spellEnd"/>
      <w:r w:rsidRPr="00B421FC">
        <w:rPr>
          <w:rFonts w:ascii="Times New Roman" w:hAnsi="Times New Roman" w:cs="Times New Roman"/>
          <w:lang w:val="en-US"/>
        </w:rPr>
        <w:t>, DPCE online 2020/4, 4889.</w:t>
      </w:r>
    </w:p>
  </w:footnote>
  <w:footnote w:id="14">
    <w:p w:rsidR="00430A14" w:rsidRPr="00B421FC" w:rsidRDefault="00430A14"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Ο </w:t>
      </w:r>
      <w:proofErr w:type="spellStart"/>
      <w:r w:rsidRPr="00B421FC">
        <w:rPr>
          <w:rFonts w:ascii="Times New Roman" w:hAnsi="Times New Roman" w:cs="Times New Roman"/>
          <w:sz w:val="20"/>
          <w:szCs w:val="20"/>
        </w:rPr>
        <w:t>ιταλός</w:t>
      </w:r>
      <w:proofErr w:type="spellEnd"/>
      <w:r w:rsidRPr="00B421FC">
        <w:rPr>
          <w:rFonts w:ascii="Times New Roman" w:hAnsi="Times New Roman" w:cs="Times New Roman"/>
          <w:sz w:val="20"/>
          <w:szCs w:val="20"/>
        </w:rPr>
        <w:t xml:space="preserve"> Πρόεδρος της Δημοκρατίας αν και δεν συμμετέχει καθημερινά στις συνεδριάσεις του Συμβουλίου ασκεί μια ουσιαστική προεδρεία, καθόσον ενημερώνεται σταθερά για τ</w:t>
      </w:r>
      <w:r w:rsidR="00405C15" w:rsidRPr="00B421FC">
        <w:rPr>
          <w:rFonts w:ascii="Times New Roman" w:hAnsi="Times New Roman" w:cs="Times New Roman"/>
          <w:sz w:val="20"/>
          <w:szCs w:val="20"/>
        </w:rPr>
        <w:t xml:space="preserve">α </w:t>
      </w:r>
      <w:r w:rsidRPr="00B421FC">
        <w:rPr>
          <w:rFonts w:ascii="Times New Roman" w:hAnsi="Times New Roman" w:cs="Times New Roman"/>
          <w:sz w:val="20"/>
          <w:szCs w:val="20"/>
        </w:rPr>
        <w:t xml:space="preserve">πεπραγμένα του οργάνου και αναμειγνύεται στις πιο σημαντικές αποφάσεις. </w:t>
      </w:r>
      <w:proofErr w:type="spellStart"/>
      <w:r w:rsidRPr="00B421FC">
        <w:rPr>
          <w:rFonts w:ascii="Times New Roman" w:hAnsi="Times New Roman" w:cs="Times New Roman"/>
          <w:sz w:val="20"/>
          <w:szCs w:val="20"/>
        </w:rPr>
        <w:t>Βλ</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i/>
          <w:sz w:val="20"/>
          <w:szCs w:val="20"/>
          <w:lang w:val="en-US"/>
        </w:rPr>
        <w:t>Ferri</w:t>
      </w:r>
      <w:proofErr w:type="spellEnd"/>
      <w:r w:rsidRPr="00B421FC">
        <w:rPr>
          <w:rFonts w:ascii="Times New Roman" w:hAnsi="Times New Roman" w:cs="Times New Roman"/>
          <w:sz w:val="20"/>
          <w:szCs w:val="20"/>
          <w:lang w:val="en-US"/>
        </w:rPr>
        <w:t xml:space="preserve">, Il </w:t>
      </w:r>
      <w:proofErr w:type="spellStart"/>
      <w:r w:rsidRPr="00B421FC">
        <w:rPr>
          <w:rFonts w:ascii="Times New Roman" w:hAnsi="Times New Roman" w:cs="Times New Roman"/>
          <w:sz w:val="20"/>
          <w:szCs w:val="20"/>
          <w:lang w:val="en-US"/>
        </w:rPr>
        <w:t>Consiglio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Superiore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Magistratura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tra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diritto</w:t>
      </w:r>
      <w:proofErr w:type="spellEnd"/>
      <w:r w:rsidRPr="00B421FC">
        <w:rPr>
          <w:rFonts w:ascii="Times New Roman" w:hAnsi="Times New Roman" w:cs="Times New Roman"/>
          <w:sz w:val="20"/>
          <w:szCs w:val="20"/>
          <w:lang w:val="en-US"/>
        </w:rPr>
        <w:t xml:space="preserve"> e </w:t>
      </w:r>
      <w:proofErr w:type="spellStart"/>
      <w:r w:rsidRPr="00B421FC">
        <w:rPr>
          <w:rFonts w:ascii="Times New Roman" w:hAnsi="Times New Roman" w:cs="Times New Roman"/>
          <w:sz w:val="20"/>
          <w:szCs w:val="20"/>
          <w:lang w:val="en-US"/>
        </w:rPr>
        <w:t>prassi</w:t>
      </w:r>
      <w:proofErr w:type="spellEnd"/>
      <w:r w:rsidRPr="00B421FC">
        <w:rPr>
          <w:rFonts w:ascii="Times New Roman" w:hAnsi="Times New Roman" w:cs="Times New Roman"/>
          <w:sz w:val="20"/>
          <w:szCs w:val="20"/>
          <w:lang w:val="en-US"/>
        </w:rPr>
        <w:t>, DPCE online 2020/4, 4870.</w:t>
      </w:r>
    </w:p>
  </w:footnote>
  <w:footnote w:id="15">
    <w:p w:rsidR="00430A14" w:rsidRPr="00B421FC" w:rsidRDefault="00430A14"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Το πειθαρχικό τμήμα του ιταλικού ΑΔΣ αποτελείται από έξι μέλη, τέσσερις δικαστές (εκ των οποίων ο ένας προέρχεται από το Ακυρωτικό Δικαστήριο) και δυο λαϊκά μέλη, που εκλέγονται από το </w:t>
      </w:r>
      <w:r w:rsidRPr="00B421FC">
        <w:rPr>
          <w:rFonts w:ascii="Times New Roman" w:hAnsi="Times New Roman" w:cs="Times New Roman"/>
          <w:lang w:val="en-US"/>
        </w:rPr>
        <w:t>CSM</w:t>
      </w:r>
      <w:r w:rsidRPr="00B421FC">
        <w:rPr>
          <w:rFonts w:ascii="Times New Roman" w:hAnsi="Times New Roman" w:cs="Times New Roman"/>
        </w:rPr>
        <w:t xml:space="preserve">, πλην του Αντιπροέδρου που είναι </w:t>
      </w:r>
      <w:r w:rsidRPr="00B421FC">
        <w:rPr>
          <w:rFonts w:ascii="Times New Roman" w:hAnsi="Times New Roman" w:cs="Times New Roman"/>
          <w:lang w:val="en-US"/>
        </w:rPr>
        <w:t>ex</w:t>
      </w:r>
      <w:r w:rsidRPr="00B421FC">
        <w:rPr>
          <w:rFonts w:ascii="Times New Roman" w:hAnsi="Times New Roman" w:cs="Times New Roman"/>
        </w:rPr>
        <w:t xml:space="preserve"> </w:t>
      </w:r>
      <w:r w:rsidRPr="00B421FC">
        <w:rPr>
          <w:rFonts w:ascii="Times New Roman" w:hAnsi="Times New Roman" w:cs="Times New Roman"/>
          <w:lang w:val="en-US"/>
        </w:rPr>
        <w:t>officio</w:t>
      </w:r>
      <w:r w:rsidRPr="00B421FC">
        <w:rPr>
          <w:rFonts w:ascii="Times New Roman" w:hAnsi="Times New Roman" w:cs="Times New Roman"/>
        </w:rPr>
        <w:t xml:space="preserve"> μέλος και Πρόεδρος του. </w:t>
      </w:r>
    </w:p>
  </w:footnote>
  <w:footnote w:id="16">
    <w:p w:rsidR="00405C15" w:rsidRPr="00B421FC" w:rsidRDefault="00405C15"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i/>
          <w:sz w:val="20"/>
          <w:szCs w:val="20"/>
          <w:lang w:val="en-US"/>
        </w:rPr>
        <w:t>Costantini</w:t>
      </w:r>
      <w:proofErr w:type="spellEnd"/>
      <w:r w:rsidR="00B421FC" w:rsidRPr="00B421FC">
        <w:rPr>
          <w:rFonts w:ascii="Times New Roman" w:hAnsi="Times New Roman" w:cs="Times New Roman"/>
          <w:i/>
          <w:sz w:val="20"/>
          <w:szCs w:val="20"/>
          <w:lang w:val="en-US"/>
        </w:rPr>
        <w:t xml:space="preserve">, </w:t>
      </w:r>
      <w:r w:rsidRPr="00B421FC">
        <w:rPr>
          <w:rFonts w:ascii="Times New Roman" w:hAnsi="Times New Roman" w:cs="Times New Roman"/>
          <w:sz w:val="20"/>
          <w:szCs w:val="20"/>
          <w:lang w:val="en-US"/>
        </w:rPr>
        <w:t xml:space="preserve">Il </w:t>
      </w:r>
      <w:proofErr w:type="spellStart"/>
      <w:r w:rsidRPr="00B421FC">
        <w:rPr>
          <w:rFonts w:ascii="Times New Roman" w:hAnsi="Times New Roman" w:cs="Times New Roman"/>
          <w:sz w:val="20"/>
          <w:szCs w:val="20"/>
          <w:lang w:val="en-US"/>
        </w:rPr>
        <w:t>modello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portoghese</w:t>
      </w:r>
      <w:proofErr w:type="spellEnd"/>
      <w:r w:rsidRPr="00B421FC">
        <w:rPr>
          <w:rFonts w:ascii="Times New Roman" w:hAnsi="Times New Roman" w:cs="Times New Roman"/>
          <w:sz w:val="20"/>
          <w:szCs w:val="20"/>
          <w:lang w:val="en-US"/>
        </w:rPr>
        <w:t xml:space="preserve"> di </w:t>
      </w:r>
      <w:proofErr w:type="spellStart"/>
      <w:r w:rsidRPr="00B421FC">
        <w:rPr>
          <w:rFonts w:ascii="Times New Roman" w:hAnsi="Times New Roman" w:cs="Times New Roman"/>
          <w:sz w:val="20"/>
          <w:szCs w:val="20"/>
          <w:lang w:val="en-US"/>
        </w:rPr>
        <w:t>autogoverno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magistratura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evoluzione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nella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stabilità</w:t>
      </w:r>
      <w:proofErr w:type="spellEnd"/>
      <w:r w:rsidRPr="00B421FC">
        <w:rPr>
          <w:rFonts w:ascii="Times New Roman" w:hAnsi="Times New Roman" w:cs="Times New Roman"/>
          <w:sz w:val="20"/>
          <w:szCs w:val="20"/>
          <w:lang w:val="en-US"/>
        </w:rPr>
        <w:t>, DPCE online 2020/4, 4911.</w:t>
      </w:r>
    </w:p>
  </w:footnote>
  <w:footnote w:id="17">
    <w:p w:rsidR="00405C15" w:rsidRPr="00B421FC" w:rsidRDefault="00405C15"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r w:rsidRPr="00B421FC">
        <w:rPr>
          <w:rFonts w:ascii="Times New Roman" w:hAnsi="Times New Roman" w:cs="Times New Roman"/>
          <w:i/>
          <w:sz w:val="20"/>
          <w:szCs w:val="20"/>
          <w:lang w:val="en-US"/>
        </w:rPr>
        <w:t>Volpi</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ό</w:t>
      </w:r>
      <w:r w:rsidRPr="00B421FC">
        <w:rPr>
          <w:rFonts w:ascii="Times New Roman" w:hAnsi="Times New Roman" w:cs="Times New Roman"/>
          <w:sz w:val="20"/>
          <w:szCs w:val="20"/>
          <w:lang w:val="en-US"/>
        </w:rPr>
        <w:t>.</w:t>
      </w:r>
      <w:r w:rsidRPr="00B421FC">
        <w:rPr>
          <w:rFonts w:ascii="Times New Roman" w:hAnsi="Times New Roman" w:cs="Times New Roman"/>
          <w:sz w:val="20"/>
          <w:szCs w:val="20"/>
        </w:rPr>
        <w:t>π</w:t>
      </w:r>
      <w:r w:rsidRPr="00B421FC">
        <w:rPr>
          <w:rFonts w:ascii="Times New Roman" w:hAnsi="Times New Roman" w:cs="Times New Roman"/>
          <w:sz w:val="20"/>
          <w:szCs w:val="20"/>
          <w:lang w:val="en-US"/>
        </w:rPr>
        <w:t xml:space="preserve">., DPCE online 2020/4, 4857. </w:t>
      </w:r>
    </w:p>
  </w:footnote>
  <w:footnote w:id="18">
    <w:p w:rsidR="00405C15" w:rsidRPr="00B421FC" w:rsidRDefault="00405C15"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w:t>
      </w:r>
      <w:proofErr w:type="spellStart"/>
      <w:r w:rsidRPr="00B421FC">
        <w:rPr>
          <w:rFonts w:ascii="Times New Roman" w:hAnsi="Times New Roman" w:cs="Times New Roman"/>
          <w:i/>
        </w:rPr>
        <w:t>Βαλμαντώνης</w:t>
      </w:r>
      <w:proofErr w:type="spellEnd"/>
      <w:r w:rsidRPr="00B421FC">
        <w:rPr>
          <w:rFonts w:ascii="Times New Roman" w:hAnsi="Times New Roman" w:cs="Times New Roman"/>
        </w:rPr>
        <w:t>, Ανώτατο Δικαστικό Συμβούλιο και Ευρωπαϊκά πρότυπα, ΘΠΔΔ 2020,200.</w:t>
      </w:r>
    </w:p>
  </w:footnote>
  <w:footnote w:id="19">
    <w:p w:rsidR="00073DCB" w:rsidRPr="00B421FC" w:rsidRDefault="00073DCB"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Η Ισπανία, Πολωνία και Τουρκία, Σερβία είναι οι τρεις έννομες τάξεις, που οι δικαστές του ΑΔΣ ορίζονται από την πολιτική εξουσία. Σύμφωνα με τη γνώμη 24 (2021) της </w:t>
      </w:r>
      <w:r w:rsidRPr="00B421FC">
        <w:rPr>
          <w:rFonts w:ascii="Times New Roman" w:hAnsi="Times New Roman" w:cs="Times New Roman"/>
          <w:sz w:val="20"/>
          <w:szCs w:val="20"/>
          <w:lang w:val="en-US"/>
        </w:rPr>
        <w:t>CCJE</w:t>
      </w:r>
      <w:r w:rsidRPr="00B421FC">
        <w:rPr>
          <w:rFonts w:ascii="Times New Roman" w:hAnsi="Times New Roman" w:cs="Times New Roman"/>
          <w:sz w:val="20"/>
          <w:szCs w:val="20"/>
        </w:rPr>
        <w:t xml:space="preserve"> §31, η εκλογή των μελών του δικαστικού σώματος από τη Βουλή ή επιλογή από μέρος της εκτελεστικής εξουσίας πρέπει να αποφεύγεται.</w:t>
      </w:r>
    </w:p>
  </w:footnote>
  <w:footnote w:id="20">
    <w:p w:rsidR="00073DCB" w:rsidRPr="00B421FC" w:rsidRDefault="00073DCB"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proofErr w:type="spellStart"/>
      <w:r w:rsidRPr="00B421FC">
        <w:rPr>
          <w:rFonts w:ascii="Times New Roman" w:hAnsi="Times New Roman" w:cs="Times New Roman"/>
          <w:i/>
          <w:sz w:val="20"/>
          <w:szCs w:val="20"/>
          <w:lang w:val="en-US"/>
        </w:rPr>
        <w:t>Jacometti</w:t>
      </w:r>
      <w:proofErr w:type="spellEnd"/>
      <w:r w:rsidRPr="00B421FC">
        <w:rPr>
          <w:rFonts w:ascii="Times New Roman" w:hAnsi="Times New Roman" w:cs="Times New Roman"/>
          <w:sz w:val="20"/>
          <w:szCs w:val="20"/>
          <w:lang w:val="en-US"/>
        </w:rPr>
        <w:t xml:space="preserve">, Il </w:t>
      </w:r>
      <w:proofErr w:type="spellStart"/>
      <w:r w:rsidRPr="00B421FC">
        <w:rPr>
          <w:rFonts w:ascii="Times New Roman" w:hAnsi="Times New Roman" w:cs="Times New Roman"/>
          <w:sz w:val="20"/>
          <w:szCs w:val="20"/>
          <w:lang w:val="en-US"/>
        </w:rPr>
        <w:t>Consejo</w:t>
      </w:r>
      <w:proofErr w:type="spellEnd"/>
      <w:r w:rsidRPr="00B421FC">
        <w:rPr>
          <w:rFonts w:ascii="Times New Roman" w:hAnsi="Times New Roman" w:cs="Times New Roman"/>
          <w:sz w:val="20"/>
          <w:szCs w:val="20"/>
          <w:lang w:val="en-US"/>
        </w:rPr>
        <w:t xml:space="preserve"> General del </w:t>
      </w:r>
      <w:proofErr w:type="spellStart"/>
      <w:r w:rsidRPr="00B421FC">
        <w:rPr>
          <w:rFonts w:ascii="Times New Roman" w:hAnsi="Times New Roman" w:cs="Times New Roman"/>
          <w:sz w:val="20"/>
          <w:szCs w:val="20"/>
          <w:lang w:val="en-US"/>
        </w:rPr>
        <w:t>Poder</w:t>
      </w:r>
      <w:proofErr w:type="spellEnd"/>
      <w:r w:rsidRPr="00B421FC">
        <w:rPr>
          <w:rFonts w:ascii="Times New Roman" w:hAnsi="Times New Roman" w:cs="Times New Roman"/>
          <w:sz w:val="20"/>
          <w:szCs w:val="20"/>
          <w:lang w:val="en-US"/>
        </w:rPr>
        <w:t xml:space="preserve"> Judicial </w:t>
      </w:r>
      <w:proofErr w:type="spellStart"/>
      <w:r w:rsidRPr="00B421FC">
        <w:rPr>
          <w:rFonts w:ascii="Times New Roman" w:hAnsi="Times New Roman" w:cs="Times New Roman"/>
          <w:sz w:val="20"/>
          <w:szCs w:val="20"/>
          <w:lang w:val="en-US"/>
        </w:rPr>
        <w:t>spagnolo</w:t>
      </w:r>
      <w:proofErr w:type="spellEnd"/>
      <w:r w:rsidRPr="00B421FC">
        <w:rPr>
          <w:rFonts w:ascii="Times New Roman" w:hAnsi="Times New Roman" w:cs="Times New Roman"/>
          <w:sz w:val="20"/>
          <w:szCs w:val="20"/>
          <w:lang w:val="en-US"/>
        </w:rPr>
        <w:t xml:space="preserve">: un </w:t>
      </w:r>
      <w:proofErr w:type="spellStart"/>
      <w:r w:rsidRPr="00B421FC">
        <w:rPr>
          <w:rFonts w:ascii="Times New Roman" w:hAnsi="Times New Roman" w:cs="Times New Roman"/>
          <w:sz w:val="20"/>
          <w:szCs w:val="20"/>
          <w:lang w:val="en-US"/>
        </w:rPr>
        <w:t>organo</w:t>
      </w:r>
      <w:proofErr w:type="spellEnd"/>
      <w:r w:rsidRPr="00B421FC">
        <w:rPr>
          <w:rFonts w:ascii="Times New Roman" w:hAnsi="Times New Roman" w:cs="Times New Roman"/>
          <w:sz w:val="20"/>
          <w:szCs w:val="20"/>
          <w:lang w:val="en-US"/>
        </w:rPr>
        <w:t xml:space="preserve"> di </w:t>
      </w:r>
      <w:proofErr w:type="spellStart"/>
      <w:r w:rsidRPr="00B421FC">
        <w:rPr>
          <w:rFonts w:ascii="Times New Roman" w:hAnsi="Times New Roman" w:cs="Times New Roman"/>
          <w:sz w:val="20"/>
          <w:szCs w:val="20"/>
          <w:lang w:val="en-US"/>
        </w:rPr>
        <w:t>effettiva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garanzia</w:t>
      </w:r>
      <w:proofErr w:type="spellEnd"/>
      <w:r w:rsidRPr="00B421FC">
        <w:rPr>
          <w:rFonts w:ascii="Times New Roman" w:hAnsi="Times New Roman" w:cs="Times New Roman"/>
          <w:sz w:val="20"/>
          <w:szCs w:val="20"/>
          <w:lang w:val="en-US"/>
        </w:rPr>
        <w:t xml:space="preserve"> dell’ </w:t>
      </w:r>
      <w:proofErr w:type="spellStart"/>
      <w:r w:rsidRPr="00B421FC">
        <w:rPr>
          <w:rFonts w:ascii="Times New Roman" w:hAnsi="Times New Roman" w:cs="Times New Roman"/>
          <w:sz w:val="20"/>
          <w:szCs w:val="20"/>
          <w:lang w:val="en-US"/>
        </w:rPr>
        <w:t>indipendenza</w:t>
      </w:r>
      <w:proofErr w:type="spellEnd"/>
      <w:r w:rsidRPr="00B421FC">
        <w:rPr>
          <w:rFonts w:ascii="Times New Roman" w:hAnsi="Times New Roman" w:cs="Times New Roman"/>
          <w:sz w:val="20"/>
          <w:szCs w:val="20"/>
          <w:lang w:val="en-US"/>
        </w:rPr>
        <w:t xml:space="preserve"> del </w:t>
      </w:r>
      <w:proofErr w:type="spellStart"/>
      <w:r w:rsidRPr="00B421FC">
        <w:rPr>
          <w:rFonts w:ascii="Times New Roman" w:hAnsi="Times New Roman" w:cs="Times New Roman"/>
          <w:sz w:val="20"/>
          <w:szCs w:val="20"/>
          <w:lang w:val="en-US"/>
        </w:rPr>
        <w:t>potere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giudiziario</w:t>
      </w:r>
      <w:proofErr w:type="spellEnd"/>
      <w:r w:rsidRPr="00B421FC">
        <w:rPr>
          <w:rFonts w:ascii="Times New Roman" w:hAnsi="Times New Roman" w:cs="Times New Roman"/>
          <w:sz w:val="20"/>
          <w:szCs w:val="20"/>
          <w:lang w:val="en-US"/>
        </w:rPr>
        <w:t>? DPCE</w:t>
      </w:r>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online</w:t>
      </w:r>
      <w:r w:rsidRPr="00B421FC">
        <w:rPr>
          <w:rFonts w:ascii="Times New Roman" w:hAnsi="Times New Roman" w:cs="Times New Roman"/>
          <w:sz w:val="20"/>
          <w:szCs w:val="20"/>
        </w:rPr>
        <w:t xml:space="preserve"> 2020/4, 4901. Το σύστημα εκλογής των δικαστών τροποποιήθηκε τέσσερις φορές από το 1980 έως το 2013, σχεδόν σε κάθε αλλαγή της σκυτάλης στην εκτελεστική εξουσία.</w:t>
      </w:r>
    </w:p>
  </w:footnote>
  <w:footnote w:id="21">
    <w:p w:rsidR="00E96757" w:rsidRPr="00B421FC" w:rsidRDefault="00E96757"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rPr>
        <w:t>Βλ</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i/>
          <w:sz w:val="20"/>
          <w:szCs w:val="20"/>
          <w:lang w:val="en-US"/>
        </w:rPr>
        <w:t>Jacometti</w:t>
      </w:r>
      <w:proofErr w:type="spellEnd"/>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ό</w:t>
      </w:r>
      <w:r w:rsidRPr="00B421FC">
        <w:rPr>
          <w:rFonts w:ascii="Times New Roman" w:hAnsi="Times New Roman" w:cs="Times New Roman"/>
          <w:sz w:val="20"/>
          <w:szCs w:val="20"/>
          <w:lang w:val="en-US"/>
        </w:rPr>
        <w:t>.</w:t>
      </w:r>
      <w:r w:rsidRPr="00B421FC">
        <w:rPr>
          <w:rFonts w:ascii="Times New Roman" w:hAnsi="Times New Roman" w:cs="Times New Roman"/>
          <w:sz w:val="20"/>
          <w:szCs w:val="20"/>
        </w:rPr>
        <w:t>π</w:t>
      </w:r>
      <w:r w:rsidRPr="00B421FC">
        <w:rPr>
          <w:rFonts w:ascii="Times New Roman" w:hAnsi="Times New Roman" w:cs="Times New Roman"/>
          <w:sz w:val="20"/>
          <w:szCs w:val="20"/>
          <w:lang w:val="en-US"/>
        </w:rPr>
        <w:t xml:space="preserve">., DPCE online 2020/4, 4907. </w:t>
      </w:r>
      <w:r w:rsidRPr="00B421FC">
        <w:rPr>
          <w:rFonts w:ascii="Times New Roman" w:hAnsi="Times New Roman" w:cs="Times New Roman"/>
          <w:sz w:val="20"/>
          <w:szCs w:val="20"/>
        </w:rPr>
        <w:t>Σε αυτή την κατάσταση έχει συμβάλλει η συχνή εναλλαγή των ρόλων μεταξύ της πλειοψηφίας και της αντιπολίτευσης.</w:t>
      </w:r>
    </w:p>
  </w:footnote>
  <w:footnote w:id="22">
    <w:p w:rsidR="00E96757" w:rsidRPr="00B421FC" w:rsidRDefault="00E96757"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Ο εμπλουτισμός τους με δυο παρατηρητές – δικαστές της χαμηλότερης βαθμίδας του εφέτη, έχει απλώς πληροφοριακή λειτουργία, καθόσον μετέχουν χωρίς δικαίωμα ψήφου.  </w:t>
      </w:r>
    </w:p>
  </w:footnote>
  <w:footnote w:id="23">
    <w:p w:rsidR="00E96757" w:rsidRPr="00B421FC" w:rsidRDefault="00E96757"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Επικριτικός ο </w:t>
      </w:r>
      <w:proofErr w:type="spellStart"/>
      <w:r w:rsidRPr="00B421FC">
        <w:rPr>
          <w:rFonts w:ascii="Times New Roman" w:hAnsi="Times New Roman" w:cs="Times New Roman"/>
          <w:i/>
        </w:rPr>
        <w:t>Σκουρλέτος</w:t>
      </w:r>
      <w:proofErr w:type="spellEnd"/>
      <w:r w:rsidRPr="00B421FC">
        <w:rPr>
          <w:rFonts w:ascii="Times New Roman" w:hAnsi="Times New Roman" w:cs="Times New Roman"/>
        </w:rPr>
        <w:t xml:space="preserve">, 2013, σ. 157 αναφορικά με την κλήρωση των επιθεωρητών, ο οποίος υποστηρίζει ότι πρέπει να επιλέγονται και όχι να ακολουθείται η κλήρωση ή η σειρά αρχαιότητας, με το επιχείρημα ότι είναι δύσκολη η διεξαγωγή επιθεώρησης από ένα κληρωθέντα επιθεωρητή που έχει ο ίδιος καθυστέρηση.   </w:t>
      </w:r>
    </w:p>
  </w:footnote>
  <w:footnote w:id="24">
    <w:p w:rsidR="00E96757" w:rsidRPr="00B421FC" w:rsidRDefault="00E96757"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w:t>
      </w:r>
      <w:proofErr w:type="spellStart"/>
      <w:r w:rsidRPr="00B421FC">
        <w:rPr>
          <w:rFonts w:ascii="Times New Roman" w:hAnsi="Times New Roman" w:cs="Times New Roman"/>
          <w:i/>
        </w:rPr>
        <w:t>Γιαννίδης</w:t>
      </w:r>
      <w:proofErr w:type="spellEnd"/>
      <w:r w:rsidRPr="00B421FC">
        <w:rPr>
          <w:rFonts w:ascii="Times New Roman" w:hAnsi="Times New Roman" w:cs="Times New Roman"/>
        </w:rPr>
        <w:t>, Δικαιοσύνη ως θεσμός και ως οργάνωση, 2016, σ. 81.</w:t>
      </w:r>
    </w:p>
  </w:footnote>
  <w:footnote w:id="25">
    <w:p w:rsidR="00E96757" w:rsidRPr="00B421FC" w:rsidRDefault="00E96757"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vertAlign w:val="superscript"/>
        </w:rPr>
        <w:t xml:space="preserve"> </w:t>
      </w:r>
      <w:r w:rsidRPr="00B421FC">
        <w:rPr>
          <w:rFonts w:ascii="Times New Roman" w:hAnsi="Times New Roman" w:cs="Times New Roman"/>
          <w:sz w:val="20"/>
          <w:szCs w:val="20"/>
        </w:rPr>
        <w:t>Πλέον μετά την ασυγκράτητη εξάπλωσή τους κυρίως στις νέες δημοκρατίες της Ανατολικής Ευρώπης τη δεκαετία του έτους 1990, το σύνολο των Συμβουλίων για τη Δικαιοσύνη (</w:t>
      </w:r>
      <w:proofErr w:type="spellStart"/>
      <w:r w:rsidRPr="00B421FC">
        <w:rPr>
          <w:rFonts w:ascii="Times New Roman" w:hAnsi="Times New Roman" w:cs="Times New Roman"/>
          <w:sz w:val="20"/>
          <w:szCs w:val="20"/>
        </w:rPr>
        <w:t>Councils</w:t>
      </w:r>
      <w:proofErr w:type="spellEnd"/>
      <w:r w:rsidRPr="00B421FC">
        <w:rPr>
          <w:rFonts w:ascii="Times New Roman" w:hAnsi="Times New Roman" w:cs="Times New Roman"/>
          <w:sz w:val="20"/>
          <w:szCs w:val="20"/>
        </w:rPr>
        <w:t xml:space="preserve"> for the </w:t>
      </w:r>
      <w:proofErr w:type="spellStart"/>
      <w:r w:rsidRPr="00B421FC">
        <w:rPr>
          <w:rFonts w:ascii="Times New Roman" w:hAnsi="Times New Roman" w:cs="Times New Roman"/>
          <w:sz w:val="20"/>
          <w:szCs w:val="20"/>
        </w:rPr>
        <w:t>Judiciary</w:t>
      </w:r>
      <w:proofErr w:type="spellEnd"/>
      <w:r w:rsidRPr="00B421FC">
        <w:rPr>
          <w:rFonts w:ascii="Times New Roman" w:hAnsi="Times New Roman" w:cs="Times New Roman"/>
          <w:sz w:val="20"/>
          <w:szCs w:val="20"/>
        </w:rPr>
        <w:t>) στην Ευρώπη ανέρχονται σε  34.</w:t>
      </w:r>
    </w:p>
  </w:footnote>
  <w:footnote w:id="26">
    <w:p w:rsidR="00E96757" w:rsidRPr="00B421FC" w:rsidRDefault="00E96757"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Ελλάδα, Κύπρος, Ουγγαρία, Ιρλανδία και Λιθουανία.</w:t>
      </w:r>
    </w:p>
  </w:footnote>
  <w:footnote w:id="27">
    <w:p w:rsidR="00D54905" w:rsidRPr="00B421FC" w:rsidRDefault="00D54905"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Σημειώνεται ότι η επιτροπή του Συμβουλίου της Ευρώπης κατά της διαφθοράς (GRECO), επικαλούμενη τα ευρωπαϊκά πρότυπα του Γνωμοδοτικού Συμβούλιου των Ευρωπαίων Δικαστών, επισημαίνει ότι η σύνθεση του Ανώτατου Δικαστικού Συμβουλίου της Κύπρου θα μπορούσε να επωφεληθεί από μια πλατιά εκπροσώπηση του δικαστικού σώματος, που θα συμμετείχαν και δικαστές από κατώτερα δικαστήρια.</w:t>
      </w:r>
    </w:p>
  </w:footnote>
  <w:footnote w:id="28">
    <w:p w:rsidR="00E96757" w:rsidRPr="00B421FC" w:rsidRDefault="00E96757" w:rsidP="00B421FC">
      <w:pPr>
        <w:pStyle w:val="a3"/>
        <w:jc w:val="both"/>
        <w:rPr>
          <w:rFonts w:ascii="Times New Roman" w:hAnsi="Times New Roman" w:cs="Times New Roman"/>
          <w:lang w:val="en-US"/>
        </w:rPr>
      </w:pPr>
      <w:r w:rsidRPr="00B421FC">
        <w:rPr>
          <w:rStyle w:val="a5"/>
          <w:rFonts w:ascii="Times New Roman" w:hAnsi="Times New Roman" w:cs="Times New Roman"/>
        </w:rPr>
        <w:footnoteRef/>
      </w:r>
      <w:r w:rsidRPr="00B421FC">
        <w:rPr>
          <w:rFonts w:ascii="Times New Roman" w:hAnsi="Times New Roman" w:cs="Times New Roman"/>
          <w:lang w:val="en-US"/>
        </w:rPr>
        <w:t xml:space="preserve"> </w:t>
      </w:r>
      <w:r w:rsidRPr="00B421FC">
        <w:rPr>
          <w:rFonts w:ascii="Times New Roman" w:hAnsi="Times New Roman" w:cs="Times New Roman"/>
          <w:i/>
          <w:lang w:val="en-US"/>
        </w:rPr>
        <w:t>Volpi</w:t>
      </w:r>
      <w:r w:rsidRPr="00B421FC">
        <w:rPr>
          <w:rFonts w:ascii="Times New Roman" w:hAnsi="Times New Roman" w:cs="Times New Roman"/>
          <w:lang w:val="en-US"/>
        </w:rPr>
        <w:t xml:space="preserve">, I </w:t>
      </w:r>
      <w:proofErr w:type="spellStart"/>
      <w:r w:rsidRPr="00B421FC">
        <w:rPr>
          <w:rFonts w:ascii="Times New Roman" w:hAnsi="Times New Roman" w:cs="Times New Roman"/>
          <w:lang w:val="en-US"/>
        </w:rPr>
        <w:t>consigli</w:t>
      </w:r>
      <w:proofErr w:type="spellEnd"/>
      <w:r w:rsidRPr="00B421FC">
        <w:rPr>
          <w:rFonts w:ascii="Times New Roman" w:hAnsi="Times New Roman" w:cs="Times New Roman"/>
          <w:lang w:val="en-US"/>
        </w:rPr>
        <w:t xml:space="preserve"> di </w:t>
      </w:r>
      <w:proofErr w:type="spellStart"/>
      <w:r w:rsidRPr="00B421FC">
        <w:rPr>
          <w:rFonts w:ascii="Times New Roman" w:hAnsi="Times New Roman" w:cs="Times New Roman"/>
          <w:lang w:val="en-US"/>
        </w:rPr>
        <w:t>giustizia</w:t>
      </w:r>
      <w:proofErr w:type="spellEnd"/>
      <w:r w:rsidRPr="00B421FC">
        <w:rPr>
          <w:rFonts w:ascii="Times New Roman" w:hAnsi="Times New Roman" w:cs="Times New Roman"/>
          <w:lang w:val="en-US"/>
        </w:rPr>
        <w:t xml:space="preserve"> in </w:t>
      </w:r>
      <w:proofErr w:type="spellStart"/>
      <w:r w:rsidRPr="00B421FC">
        <w:rPr>
          <w:rFonts w:ascii="Times New Roman" w:hAnsi="Times New Roman" w:cs="Times New Roman"/>
          <w:lang w:val="en-US"/>
        </w:rPr>
        <w:t>europa</w:t>
      </w:r>
      <w:proofErr w:type="spellEnd"/>
      <w:r w:rsidRPr="00B421FC">
        <w:rPr>
          <w:rFonts w:ascii="Times New Roman" w:hAnsi="Times New Roman" w:cs="Times New Roman"/>
          <w:lang w:val="en-US"/>
        </w:rPr>
        <w:t xml:space="preserve">: un </w:t>
      </w:r>
      <w:proofErr w:type="spellStart"/>
      <w:r w:rsidRPr="00B421FC">
        <w:rPr>
          <w:rFonts w:ascii="Times New Roman" w:hAnsi="Times New Roman" w:cs="Times New Roman"/>
          <w:lang w:val="en-US"/>
        </w:rPr>
        <w:t>quadro</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comparativo</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Diritto</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Pubblico</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Comparato</w:t>
      </w:r>
      <w:proofErr w:type="spellEnd"/>
      <w:r w:rsidRPr="00B421FC">
        <w:rPr>
          <w:rFonts w:ascii="Times New Roman" w:hAnsi="Times New Roman" w:cs="Times New Roman"/>
          <w:lang w:val="en-US"/>
        </w:rPr>
        <w:t xml:space="preserve"> ed </w:t>
      </w:r>
      <w:proofErr w:type="spellStart"/>
      <w:r w:rsidRPr="00B421FC">
        <w:rPr>
          <w:rFonts w:ascii="Times New Roman" w:hAnsi="Times New Roman" w:cs="Times New Roman"/>
          <w:lang w:val="en-US"/>
        </w:rPr>
        <w:t>Europeo</w:t>
      </w:r>
      <w:proofErr w:type="spellEnd"/>
      <w:r w:rsidRPr="00B421FC">
        <w:rPr>
          <w:rFonts w:ascii="Times New Roman" w:hAnsi="Times New Roman" w:cs="Times New Roman"/>
          <w:lang w:val="en-US"/>
        </w:rPr>
        <w:t xml:space="preserve"> (DPCE) 2009, 959.</w:t>
      </w:r>
    </w:p>
  </w:footnote>
  <w:footnote w:id="29">
    <w:p w:rsidR="00E96757" w:rsidRPr="00B421FC" w:rsidRDefault="00E96757" w:rsidP="00B421FC">
      <w:pPr>
        <w:pStyle w:val="a3"/>
        <w:jc w:val="both"/>
        <w:rPr>
          <w:rFonts w:ascii="Times New Roman" w:hAnsi="Times New Roman" w:cs="Times New Roman"/>
          <w:lang w:val="en-US"/>
        </w:rPr>
      </w:pPr>
      <w:r w:rsidRPr="00B421FC">
        <w:rPr>
          <w:rStyle w:val="a5"/>
          <w:rFonts w:ascii="Times New Roman" w:hAnsi="Times New Roman" w:cs="Times New Roman"/>
        </w:rPr>
        <w:footnoteRef/>
      </w:r>
      <w:r w:rsidRPr="00B421FC">
        <w:rPr>
          <w:rFonts w:ascii="Times New Roman" w:hAnsi="Times New Roman" w:cs="Times New Roman"/>
          <w:lang w:val="en-US"/>
        </w:rPr>
        <w:t xml:space="preserve"> </w:t>
      </w:r>
      <w:r w:rsidRPr="00B421FC">
        <w:rPr>
          <w:rFonts w:ascii="Times New Roman" w:hAnsi="Times New Roman" w:cs="Times New Roman"/>
          <w:i/>
          <w:lang w:val="en-US"/>
        </w:rPr>
        <w:t>Volpi</w:t>
      </w:r>
      <w:r w:rsidRPr="00B421FC">
        <w:rPr>
          <w:rFonts w:ascii="Times New Roman" w:hAnsi="Times New Roman" w:cs="Times New Roman"/>
          <w:lang w:val="en-US"/>
        </w:rPr>
        <w:t xml:space="preserve">, </w:t>
      </w:r>
      <w:r w:rsidRPr="00B421FC">
        <w:rPr>
          <w:rFonts w:ascii="Times New Roman" w:hAnsi="Times New Roman" w:cs="Times New Roman"/>
        </w:rPr>
        <w:t>ό</w:t>
      </w:r>
      <w:r w:rsidRPr="00B421FC">
        <w:rPr>
          <w:rFonts w:ascii="Times New Roman" w:hAnsi="Times New Roman" w:cs="Times New Roman"/>
          <w:lang w:val="en-US"/>
        </w:rPr>
        <w:t>.</w:t>
      </w:r>
      <w:r w:rsidRPr="00B421FC">
        <w:rPr>
          <w:rFonts w:ascii="Times New Roman" w:hAnsi="Times New Roman" w:cs="Times New Roman"/>
        </w:rPr>
        <w:t>π</w:t>
      </w:r>
      <w:r w:rsidRPr="00B421FC">
        <w:rPr>
          <w:rFonts w:ascii="Times New Roman" w:hAnsi="Times New Roman" w:cs="Times New Roman"/>
          <w:lang w:val="en-US"/>
        </w:rPr>
        <w:t>., DPCE 2009, 960.</w:t>
      </w:r>
    </w:p>
  </w:footnote>
  <w:footnote w:id="30">
    <w:p w:rsidR="00E96757" w:rsidRPr="00B421FC" w:rsidRDefault="00E96757" w:rsidP="00B421FC">
      <w:pPr>
        <w:pStyle w:val="a3"/>
        <w:jc w:val="both"/>
        <w:rPr>
          <w:rFonts w:ascii="Times New Roman" w:hAnsi="Times New Roman" w:cs="Times New Roman"/>
          <w:lang w:val="en-US"/>
        </w:rPr>
      </w:pPr>
      <w:r w:rsidRPr="00B421FC">
        <w:rPr>
          <w:rStyle w:val="a5"/>
          <w:rFonts w:ascii="Times New Roman" w:hAnsi="Times New Roman" w:cs="Times New Roman"/>
        </w:rPr>
        <w:footnoteRef/>
      </w:r>
      <w:r w:rsidRPr="00B421FC">
        <w:rPr>
          <w:rFonts w:ascii="Times New Roman" w:hAnsi="Times New Roman" w:cs="Times New Roman"/>
          <w:lang w:val="en-US"/>
        </w:rPr>
        <w:t xml:space="preserve"> </w:t>
      </w:r>
      <w:r w:rsidRPr="00B421FC">
        <w:rPr>
          <w:rFonts w:ascii="Times New Roman" w:hAnsi="Times New Roman" w:cs="Times New Roman"/>
          <w:i/>
          <w:lang w:val="en-US"/>
        </w:rPr>
        <w:t>Volpi</w:t>
      </w:r>
      <w:r w:rsidRPr="00B421FC">
        <w:rPr>
          <w:rFonts w:ascii="Times New Roman" w:hAnsi="Times New Roman" w:cs="Times New Roman"/>
          <w:lang w:val="en-US"/>
        </w:rPr>
        <w:t xml:space="preserve">, </w:t>
      </w:r>
      <w:r w:rsidRPr="00B421FC">
        <w:rPr>
          <w:rFonts w:ascii="Times New Roman" w:hAnsi="Times New Roman" w:cs="Times New Roman"/>
        </w:rPr>
        <w:t>ό</w:t>
      </w:r>
      <w:r w:rsidRPr="00B421FC">
        <w:rPr>
          <w:rFonts w:ascii="Times New Roman" w:hAnsi="Times New Roman" w:cs="Times New Roman"/>
          <w:lang w:val="en-US"/>
        </w:rPr>
        <w:t>.</w:t>
      </w:r>
      <w:r w:rsidRPr="00B421FC">
        <w:rPr>
          <w:rFonts w:ascii="Times New Roman" w:hAnsi="Times New Roman" w:cs="Times New Roman"/>
        </w:rPr>
        <w:t>π</w:t>
      </w:r>
      <w:r w:rsidRPr="00B421FC">
        <w:rPr>
          <w:rFonts w:ascii="Times New Roman" w:hAnsi="Times New Roman" w:cs="Times New Roman"/>
          <w:lang w:val="en-US"/>
        </w:rPr>
        <w:t>., DPCE 2009, 968.</w:t>
      </w:r>
    </w:p>
  </w:footnote>
  <w:footnote w:id="31">
    <w:p w:rsidR="00E96757" w:rsidRPr="00B421FC" w:rsidRDefault="00E96757"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Στην Πορτογαλία αν και από το έτος 1892 είχε συγκροτηθεί Ανώτατο Πειθαρχικό Συμβούλιο (</w:t>
      </w:r>
      <w:proofErr w:type="spellStart"/>
      <w:r w:rsidRPr="00B421FC">
        <w:rPr>
          <w:rFonts w:ascii="Times New Roman" w:hAnsi="Times New Roman" w:cs="Times New Roman"/>
          <w:lang w:val="en-US"/>
        </w:rPr>
        <w:t>Consejo</w:t>
      </w:r>
      <w:proofErr w:type="spellEnd"/>
      <w:r w:rsidRPr="00B421FC">
        <w:rPr>
          <w:rFonts w:ascii="Times New Roman" w:hAnsi="Times New Roman" w:cs="Times New Roman"/>
        </w:rPr>
        <w:t xml:space="preserve"> </w:t>
      </w:r>
      <w:r w:rsidRPr="00B421FC">
        <w:rPr>
          <w:rFonts w:ascii="Times New Roman" w:hAnsi="Times New Roman" w:cs="Times New Roman"/>
          <w:lang w:val="en-US"/>
        </w:rPr>
        <w:t>Superior</w:t>
      </w:r>
      <w:r w:rsidRPr="00B421FC">
        <w:rPr>
          <w:rFonts w:ascii="Times New Roman" w:hAnsi="Times New Roman" w:cs="Times New Roman"/>
        </w:rPr>
        <w:t xml:space="preserve"> </w:t>
      </w:r>
      <w:r w:rsidRPr="00B421FC">
        <w:rPr>
          <w:rFonts w:ascii="Times New Roman" w:hAnsi="Times New Roman" w:cs="Times New Roman"/>
          <w:lang w:val="en-US"/>
        </w:rPr>
        <w:t>de</w:t>
      </w:r>
      <w:r w:rsidRPr="00B421FC">
        <w:rPr>
          <w:rFonts w:ascii="Times New Roman" w:hAnsi="Times New Roman" w:cs="Times New Roman"/>
        </w:rPr>
        <w:t xml:space="preserve"> </w:t>
      </w:r>
      <w:proofErr w:type="spellStart"/>
      <w:r w:rsidRPr="00B421FC">
        <w:rPr>
          <w:rFonts w:ascii="Times New Roman" w:hAnsi="Times New Roman" w:cs="Times New Roman"/>
          <w:lang w:val="en-US"/>
        </w:rPr>
        <w:t>Disciplina</w:t>
      </w:r>
      <w:proofErr w:type="spellEnd"/>
      <w:r w:rsidRPr="00B421FC">
        <w:rPr>
          <w:rFonts w:ascii="Times New Roman" w:hAnsi="Times New Roman" w:cs="Times New Roman"/>
        </w:rPr>
        <w:t xml:space="preserve">), πλέον όμως τον Πειθαρχικό έλεγχο των πορτογάλων δικαστών ασκεί το Ανώτατο Δικαστικό Συμβούλιο.    </w:t>
      </w:r>
    </w:p>
  </w:footnote>
  <w:footnote w:id="32">
    <w:p w:rsidR="00E96757" w:rsidRPr="00B421FC" w:rsidRDefault="00E96757"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r w:rsidRPr="00B421FC">
        <w:rPr>
          <w:rFonts w:ascii="Times New Roman" w:hAnsi="Times New Roman" w:cs="Times New Roman"/>
          <w:i/>
          <w:sz w:val="20"/>
          <w:szCs w:val="20"/>
          <w:lang w:val="en-US"/>
        </w:rPr>
        <w:t>Volpi</w:t>
      </w:r>
      <w:r w:rsidRPr="00B421FC">
        <w:rPr>
          <w:rFonts w:ascii="Times New Roman" w:hAnsi="Times New Roman" w:cs="Times New Roman"/>
          <w:sz w:val="20"/>
          <w:szCs w:val="20"/>
          <w:lang w:val="en-US"/>
        </w:rPr>
        <w:t xml:space="preserve">, Il </w:t>
      </w:r>
      <w:proofErr w:type="spellStart"/>
      <w:r w:rsidRPr="00B421FC">
        <w:rPr>
          <w:rFonts w:ascii="Times New Roman" w:hAnsi="Times New Roman" w:cs="Times New Roman"/>
          <w:sz w:val="20"/>
          <w:szCs w:val="20"/>
          <w:lang w:val="en-US"/>
        </w:rPr>
        <w:t>governo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autonomo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magistratura</w:t>
      </w:r>
      <w:proofErr w:type="spellEnd"/>
      <w:r w:rsidRPr="00B421FC">
        <w:rPr>
          <w:rFonts w:ascii="Times New Roman" w:hAnsi="Times New Roman" w:cs="Times New Roman"/>
          <w:sz w:val="20"/>
          <w:szCs w:val="20"/>
          <w:lang w:val="en-US"/>
        </w:rPr>
        <w:t xml:space="preserve">, DPCE online 2020/4, 4857. </w:t>
      </w:r>
    </w:p>
  </w:footnote>
  <w:footnote w:id="33">
    <w:p w:rsidR="00E96757" w:rsidRPr="00B421FC" w:rsidRDefault="00E96757"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Σε είκοσι τέσσερις χώρες της </w:t>
      </w:r>
      <w:proofErr w:type="spellStart"/>
      <w:r w:rsidRPr="00B421FC">
        <w:rPr>
          <w:rFonts w:ascii="Times New Roman" w:hAnsi="Times New Roman" w:cs="Times New Roman"/>
        </w:rPr>
        <w:t>ευρώπης</w:t>
      </w:r>
      <w:proofErr w:type="spellEnd"/>
      <w:r w:rsidRPr="00B421FC">
        <w:rPr>
          <w:rFonts w:ascii="Times New Roman" w:hAnsi="Times New Roman" w:cs="Times New Roman"/>
        </w:rPr>
        <w:t>, τα Συμβούλια για τη Δικαιοσύνη αποτελούν και πειθαρχικά όργανα.</w:t>
      </w:r>
    </w:p>
  </w:footnote>
  <w:footnote w:id="34">
    <w:p w:rsidR="00E96757" w:rsidRPr="00B421FC" w:rsidRDefault="00E96757"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lang w:val="en-US"/>
        </w:rPr>
        <w:t xml:space="preserve"> </w:t>
      </w:r>
      <w:proofErr w:type="spellStart"/>
      <w:r w:rsidRPr="00B421FC">
        <w:rPr>
          <w:rFonts w:ascii="Times New Roman" w:hAnsi="Times New Roman" w:cs="Times New Roman"/>
          <w:i/>
        </w:rPr>
        <w:t>Αραβαντινού</w:t>
      </w:r>
      <w:proofErr w:type="spellEnd"/>
      <w:r w:rsidRPr="00B421FC">
        <w:rPr>
          <w:rFonts w:ascii="Times New Roman" w:hAnsi="Times New Roman" w:cs="Times New Roman"/>
          <w:i/>
          <w:lang w:val="en-US"/>
        </w:rPr>
        <w:t xml:space="preserve"> - </w:t>
      </w:r>
      <w:proofErr w:type="spellStart"/>
      <w:r w:rsidRPr="00B421FC">
        <w:rPr>
          <w:rFonts w:ascii="Times New Roman" w:hAnsi="Times New Roman" w:cs="Times New Roman"/>
          <w:i/>
        </w:rPr>
        <w:t>Λεωνίδη</w:t>
      </w:r>
      <w:proofErr w:type="spellEnd"/>
      <w:r w:rsidRPr="00B421FC">
        <w:rPr>
          <w:rFonts w:ascii="Times New Roman" w:hAnsi="Times New Roman" w:cs="Times New Roman"/>
          <w:i/>
          <w:iCs/>
          <w:color w:val="000000"/>
          <w:lang w:val="en-US"/>
        </w:rPr>
        <w:t>,</w:t>
      </w:r>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Peculiarità</w:t>
      </w:r>
      <w:proofErr w:type="spellEnd"/>
      <w:r w:rsidRPr="00B421FC">
        <w:rPr>
          <w:rFonts w:ascii="Times New Roman" w:hAnsi="Times New Roman" w:cs="Times New Roman"/>
          <w:lang w:val="en-US"/>
        </w:rPr>
        <w:t xml:space="preserve"> del </w:t>
      </w:r>
      <w:proofErr w:type="spellStart"/>
      <w:r w:rsidRPr="00B421FC">
        <w:rPr>
          <w:rFonts w:ascii="Times New Roman" w:hAnsi="Times New Roman" w:cs="Times New Roman"/>
          <w:lang w:val="en-US"/>
        </w:rPr>
        <w:t>sistema</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giudiziario</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greco</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nella</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tradizione</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dell'Europa</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meridionale</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il</w:t>
      </w:r>
      <w:proofErr w:type="spellEnd"/>
      <w:r w:rsidRPr="00B421FC">
        <w:rPr>
          <w:rFonts w:ascii="Times New Roman" w:hAnsi="Times New Roman" w:cs="Times New Roman"/>
          <w:lang w:val="en-US"/>
        </w:rPr>
        <w:t xml:space="preserve"> peso del </w:t>
      </w:r>
      <w:proofErr w:type="spellStart"/>
      <w:r w:rsidRPr="00B421FC">
        <w:rPr>
          <w:rFonts w:ascii="Times New Roman" w:hAnsi="Times New Roman" w:cs="Times New Roman"/>
          <w:lang w:val="en-US"/>
        </w:rPr>
        <w:t>contesto</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costituzionale</w:t>
      </w:r>
      <w:proofErr w:type="spellEnd"/>
      <w:r w:rsidRPr="00B421FC">
        <w:rPr>
          <w:rFonts w:ascii="Times New Roman" w:hAnsi="Times New Roman" w:cs="Times New Roman"/>
          <w:lang w:val="en-US"/>
        </w:rPr>
        <w:t xml:space="preserve">, politico ed </w:t>
      </w:r>
      <w:proofErr w:type="spellStart"/>
      <w:r w:rsidRPr="00B421FC">
        <w:rPr>
          <w:rFonts w:ascii="Times New Roman" w:hAnsi="Times New Roman" w:cs="Times New Roman"/>
          <w:lang w:val="en-US"/>
        </w:rPr>
        <w:t>economico</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sugli</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organi</w:t>
      </w:r>
      <w:proofErr w:type="spellEnd"/>
      <w:r w:rsidRPr="00B421FC">
        <w:rPr>
          <w:rFonts w:ascii="Times New Roman" w:hAnsi="Times New Roman" w:cs="Times New Roman"/>
          <w:lang w:val="en-US"/>
        </w:rPr>
        <w:t xml:space="preserve"> di </w:t>
      </w:r>
      <w:proofErr w:type="spellStart"/>
      <w:r w:rsidRPr="00B421FC">
        <w:rPr>
          <w:rFonts w:ascii="Times New Roman" w:hAnsi="Times New Roman" w:cs="Times New Roman"/>
          <w:lang w:val="en-US"/>
        </w:rPr>
        <w:t>autogoverno</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della</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magistratura</w:t>
      </w:r>
      <w:proofErr w:type="spellEnd"/>
      <w:r w:rsidRPr="00B421FC">
        <w:rPr>
          <w:rFonts w:ascii="Times New Roman" w:hAnsi="Times New Roman" w:cs="Times New Roman"/>
          <w:lang w:val="en-US"/>
        </w:rPr>
        <w:t>. DPCE</w:t>
      </w:r>
      <w:r w:rsidRPr="00B421FC">
        <w:rPr>
          <w:rFonts w:ascii="Times New Roman" w:hAnsi="Times New Roman" w:cs="Times New Roman"/>
        </w:rPr>
        <w:t xml:space="preserve"> </w:t>
      </w:r>
      <w:r w:rsidRPr="00B421FC">
        <w:rPr>
          <w:rFonts w:ascii="Times New Roman" w:hAnsi="Times New Roman" w:cs="Times New Roman"/>
          <w:lang w:val="en-US"/>
        </w:rPr>
        <w:t>online</w:t>
      </w:r>
      <w:r w:rsidRPr="00B421FC">
        <w:rPr>
          <w:rFonts w:ascii="Times New Roman" w:hAnsi="Times New Roman" w:cs="Times New Roman"/>
        </w:rPr>
        <w:t xml:space="preserve"> 2020/4, 4932, η οποία ορθά επισημαίνει ό</w:t>
      </w:r>
      <w:r w:rsidRPr="00B421FC">
        <w:rPr>
          <w:rFonts w:ascii="Times New Roman" w:hAnsi="Times New Roman" w:cs="Times New Roman"/>
          <w:iCs/>
          <w:color w:val="000000"/>
        </w:rPr>
        <w:t>τι τα δικαστικά συμβούλια δεν έχουν αποτελέσει έρευνας από τη πλευρά της ελληνικής θεωρίας</w:t>
      </w:r>
      <w:r w:rsidRPr="00B421FC">
        <w:rPr>
          <w:rStyle w:val="a5"/>
          <w:rFonts w:ascii="Times New Roman" w:hAnsi="Times New Roman" w:cs="Times New Roman"/>
        </w:rPr>
        <w:t xml:space="preserve"> </w:t>
      </w:r>
    </w:p>
  </w:footnote>
  <w:footnote w:id="35">
    <w:p w:rsidR="00E96757" w:rsidRPr="00B421FC" w:rsidRDefault="00E96757"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r w:rsidRPr="00B421FC">
        <w:rPr>
          <w:rFonts w:ascii="Times New Roman" w:hAnsi="Times New Roman" w:cs="Times New Roman"/>
          <w:i/>
          <w:sz w:val="20"/>
          <w:szCs w:val="20"/>
          <w:lang w:val="en-US"/>
        </w:rPr>
        <w:t>Guarneri/</w:t>
      </w:r>
      <w:proofErr w:type="spellStart"/>
      <w:r w:rsidRPr="00B421FC">
        <w:rPr>
          <w:rFonts w:ascii="Times New Roman" w:hAnsi="Times New Roman" w:cs="Times New Roman"/>
          <w:i/>
          <w:sz w:val="20"/>
          <w:szCs w:val="20"/>
          <w:lang w:val="en-US"/>
        </w:rPr>
        <w:t>Pederzoli</w:t>
      </w:r>
      <w:proofErr w:type="spellEnd"/>
      <w:r w:rsidRPr="00B421FC">
        <w:rPr>
          <w:rFonts w:ascii="Times New Roman" w:hAnsi="Times New Roman" w:cs="Times New Roman"/>
          <w:sz w:val="20"/>
          <w:szCs w:val="20"/>
          <w:lang w:val="en-US"/>
        </w:rPr>
        <w:t xml:space="preserve">, La </w:t>
      </w:r>
      <w:proofErr w:type="spellStart"/>
      <w:r w:rsidRPr="00B421FC">
        <w:rPr>
          <w:rFonts w:ascii="Times New Roman" w:hAnsi="Times New Roman" w:cs="Times New Roman"/>
          <w:sz w:val="20"/>
          <w:szCs w:val="20"/>
          <w:lang w:val="en-US"/>
        </w:rPr>
        <w:t>magistratura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nelle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democrazie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contemporanee</w:t>
      </w:r>
      <w:proofErr w:type="spellEnd"/>
      <w:r w:rsidRPr="00B421FC">
        <w:rPr>
          <w:rFonts w:ascii="Times New Roman" w:hAnsi="Times New Roman" w:cs="Times New Roman"/>
          <w:sz w:val="20"/>
          <w:szCs w:val="20"/>
          <w:lang w:val="en-US"/>
        </w:rPr>
        <w:t xml:space="preserve">, 2002,138. </w:t>
      </w:r>
      <w:r w:rsidRPr="00B421FC">
        <w:rPr>
          <w:rFonts w:ascii="Times New Roman" w:hAnsi="Times New Roman" w:cs="Times New Roman"/>
          <w:sz w:val="20"/>
          <w:szCs w:val="20"/>
        </w:rPr>
        <w:t xml:space="preserve">Βλ. και </w:t>
      </w:r>
      <w:r w:rsidRPr="00B421FC">
        <w:rPr>
          <w:rFonts w:ascii="Times New Roman" w:hAnsi="Times New Roman" w:cs="Times New Roman"/>
          <w:i/>
          <w:sz w:val="20"/>
          <w:szCs w:val="20"/>
        </w:rPr>
        <w:t xml:space="preserve"> </w:t>
      </w:r>
      <w:proofErr w:type="spellStart"/>
      <w:r w:rsidRPr="00B421FC">
        <w:rPr>
          <w:rFonts w:ascii="Times New Roman" w:hAnsi="Times New Roman" w:cs="Times New Roman"/>
          <w:i/>
          <w:sz w:val="20"/>
          <w:szCs w:val="20"/>
        </w:rPr>
        <w:t>Βαλμαντώνη</w:t>
      </w:r>
      <w:proofErr w:type="spellEnd"/>
      <w:r w:rsidRPr="00B421FC">
        <w:rPr>
          <w:rFonts w:ascii="Times New Roman" w:hAnsi="Times New Roman" w:cs="Times New Roman"/>
          <w:sz w:val="20"/>
          <w:szCs w:val="20"/>
        </w:rPr>
        <w:t>, Διαβάζοντας τα ιταλικά δικονομικά περιοδικά γνωρίζεις ένα νομικό πολιτισμό, Δ 2009, 1209.</w:t>
      </w:r>
    </w:p>
  </w:footnote>
  <w:footnote w:id="36">
    <w:p w:rsidR="00E96757" w:rsidRPr="00B421FC" w:rsidRDefault="00E96757"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Σύμφωνα με τον </w:t>
      </w:r>
      <w:r w:rsidRPr="00B421FC">
        <w:rPr>
          <w:rFonts w:ascii="Times New Roman" w:hAnsi="Times New Roman" w:cs="Times New Roman"/>
          <w:i/>
          <w:sz w:val="20"/>
          <w:szCs w:val="20"/>
        </w:rPr>
        <w:t>Β. Ανδρουλάκη</w:t>
      </w:r>
      <w:r w:rsidRPr="00B421FC">
        <w:rPr>
          <w:rFonts w:ascii="Times New Roman" w:hAnsi="Times New Roman" w:cs="Times New Roman"/>
          <w:sz w:val="20"/>
          <w:szCs w:val="20"/>
        </w:rPr>
        <w:t xml:space="preserve">, Ζητήματα δικαστικής ανεξαρτησίας, ΘΠΔΔ 2018.321, προβληματισμό προκαλεί το γεγονός ότι η εξέλιξη μεγάλου αριθμού (το οποίο ανέρχεται σε 34) δικαστικών λειτουργών εξαρτάται από το Υπουργικό Συμβούλιο, ενώ κατά τον </w:t>
      </w:r>
      <w:r w:rsidRPr="00B421FC">
        <w:rPr>
          <w:rFonts w:ascii="Times New Roman" w:hAnsi="Times New Roman" w:cs="Times New Roman"/>
          <w:i/>
          <w:sz w:val="20"/>
          <w:szCs w:val="20"/>
        </w:rPr>
        <w:t>Αποστολάκη</w:t>
      </w:r>
      <w:r w:rsidRPr="00B421FC">
        <w:rPr>
          <w:rFonts w:ascii="Times New Roman" w:hAnsi="Times New Roman" w:cs="Times New Roman"/>
          <w:sz w:val="20"/>
          <w:szCs w:val="20"/>
        </w:rPr>
        <w:t xml:space="preserve">, Απειλείται η δικαστική ανεξαρτησία;, ΘΠΔΔ 2018,317, το υπουργικό συμβούλιο εμπλέκεται στο όχι ευκαταφρόνητο ποσοστό του 15% περίπου  των μελών του Αρείου Πάγου, που με τη σειρά τους μπορούν αναμφίβολα να ασκήσουν επιρροή στους ιεραρχικά κατώτερους. </w:t>
      </w:r>
    </w:p>
  </w:footnote>
  <w:footnote w:id="37">
    <w:p w:rsidR="00E96757" w:rsidRPr="00B421FC" w:rsidRDefault="00E96757" w:rsidP="00B421FC">
      <w:pPr>
        <w:autoSpaceDE w:val="0"/>
        <w:autoSpaceDN w:val="0"/>
        <w:adjustRightInd w:val="0"/>
        <w:spacing w:after="0" w:line="240" w:lineRule="auto"/>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rPr>
        <w:t>Βλ</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i/>
          <w:sz w:val="20"/>
          <w:szCs w:val="20"/>
          <w:lang w:val="en-US"/>
        </w:rPr>
        <w:t>Paffarini</w:t>
      </w:r>
      <w:proofErr w:type="spellEnd"/>
      <w:r w:rsidRPr="00B421FC">
        <w:rPr>
          <w:rFonts w:ascii="Times New Roman" w:hAnsi="Times New Roman" w:cs="Times New Roman"/>
          <w:sz w:val="20"/>
          <w:szCs w:val="20"/>
          <w:lang w:val="en-US"/>
        </w:rPr>
        <w:t xml:space="preserve">, I </w:t>
      </w:r>
      <w:proofErr w:type="spellStart"/>
      <w:r w:rsidRPr="00B421FC">
        <w:rPr>
          <w:rFonts w:ascii="Times New Roman" w:hAnsi="Times New Roman" w:cs="Times New Roman"/>
          <w:sz w:val="20"/>
          <w:szCs w:val="20"/>
          <w:lang w:val="en-US"/>
        </w:rPr>
        <w:t>consigli</w:t>
      </w:r>
      <w:proofErr w:type="spellEnd"/>
      <w:r w:rsidRPr="00B421FC">
        <w:rPr>
          <w:rFonts w:ascii="Times New Roman" w:hAnsi="Times New Roman" w:cs="Times New Roman"/>
          <w:sz w:val="20"/>
          <w:szCs w:val="20"/>
          <w:lang w:val="en-US"/>
        </w:rPr>
        <w:t xml:space="preserve"> di </w:t>
      </w:r>
      <w:proofErr w:type="spellStart"/>
      <w:r w:rsidRPr="00B421FC">
        <w:rPr>
          <w:rFonts w:ascii="Times New Roman" w:hAnsi="Times New Roman" w:cs="Times New Roman"/>
          <w:sz w:val="20"/>
          <w:szCs w:val="20"/>
          <w:lang w:val="en-US"/>
        </w:rPr>
        <w:t>giustizia</w:t>
      </w:r>
      <w:proofErr w:type="spellEnd"/>
      <w:r w:rsidRPr="00B421FC">
        <w:rPr>
          <w:rFonts w:ascii="Times New Roman" w:hAnsi="Times New Roman" w:cs="Times New Roman"/>
          <w:sz w:val="20"/>
          <w:szCs w:val="20"/>
          <w:lang w:val="en-US"/>
        </w:rPr>
        <w:t xml:space="preserve"> in America Latina: un </w:t>
      </w:r>
      <w:proofErr w:type="spellStart"/>
      <w:r w:rsidRPr="00B421FC">
        <w:rPr>
          <w:rFonts w:ascii="Times New Roman" w:hAnsi="Times New Roman" w:cs="Times New Roman"/>
          <w:sz w:val="20"/>
          <w:szCs w:val="20"/>
          <w:lang w:val="en-US"/>
        </w:rPr>
        <w:t>quadro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comparativo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tra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continuità</w:t>
      </w:r>
      <w:proofErr w:type="spellEnd"/>
      <w:r w:rsidRPr="00B421FC">
        <w:rPr>
          <w:rFonts w:ascii="Times New Roman" w:hAnsi="Times New Roman" w:cs="Times New Roman"/>
          <w:sz w:val="20"/>
          <w:szCs w:val="20"/>
          <w:lang w:val="en-US"/>
        </w:rPr>
        <w:t xml:space="preserve"> e </w:t>
      </w:r>
      <w:proofErr w:type="spellStart"/>
      <w:r w:rsidRPr="00B421FC">
        <w:rPr>
          <w:rFonts w:ascii="Times New Roman" w:hAnsi="Times New Roman" w:cs="Times New Roman"/>
          <w:sz w:val="20"/>
          <w:szCs w:val="20"/>
          <w:lang w:val="en-US"/>
        </w:rPr>
        <w:t>instabilità</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dei</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modelli</w:t>
      </w:r>
      <w:proofErr w:type="spellEnd"/>
      <w:r w:rsidRPr="00B421FC">
        <w:rPr>
          <w:rFonts w:ascii="Times New Roman" w:hAnsi="Times New Roman" w:cs="Times New Roman"/>
          <w:sz w:val="20"/>
          <w:szCs w:val="20"/>
          <w:lang w:val="en-US"/>
        </w:rPr>
        <w:t xml:space="preserve">, DPCE online 2020/4, 5119, </w:t>
      </w:r>
      <w:r w:rsidRPr="00B421FC">
        <w:rPr>
          <w:rFonts w:ascii="Times New Roman" w:hAnsi="Times New Roman" w:cs="Times New Roman"/>
          <w:i/>
          <w:sz w:val="20"/>
          <w:szCs w:val="20"/>
          <w:lang w:val="en-US"/>
        </w:rPr>
        <w:t>Volpi</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ό</w:t>
      </w:r>
      <w:r w:rsidRPr="00B421FC">
        <w:rPr>
          <w:rFonts w:ascii="Times New Roman" w:hAnsi="Times New Roman" w:cs="Times New Roman"/>
          <w:sz w:val="20"/>
          <w:szCs w:val="20"/>
          <w:lang w:val="en-US"/>
        </w:rPr>
        <w:t>.</w:t>
      </w:r>
      <w:r w:rsidRPr="00B421FC">
        <w:rPr>
          <w:rFonts w:ascii="Times New Roman" w:hAnsi="Times New Roman" w:cs="Times New Roman"/>
          <w:sz w:val="20"/>
          <w:szCs w:val="20"/>
        </w:rPr>
        <w:t>π</w:t>
      </w:r>
      <w:r w:rsidRPr="00B421FC">
        <w:rPr>
          <w:rFonts w:ascii="Times New Roman" w:hAnsi="Times New Roman" w:cs="Times New Roman"/>
          <w:sz w:val="20"/>
          <w:szCs w:val="20"/>
          <w:lang w:val="en-US"/>
        </w:rPr>
        <w:t>., DPCE online 2020/4, 4856.</w:t>
      </w:r>
    </w:p>
  </w:footnote>
  <w:footnote w:id="38">
    <w:p w:rsidR="00E96757" w:rsidRPr="00B421FC" w:rsidRDefault="00E96757"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Βλ. γνώμη </w:t>
      </w:r>
      <w:proofErr w:type="spellStart"/>
      <w:r w:rsidRPr="00B421FC">
        <w:rPr>
          <w:rFonts w:ascii="Times New Roman" w:hAnsi="Times New Roman" w:cs="Times New Roman"/>
          <w:sz w:val="20"/>
          <w:szCs w:val="20"/>
        </w:rPr>
        <w:t>αρ</w:t>
      </w:r>
      <w:proofErr w:type="spellEnd"/>
      <w:r w:rsidRPr="00B421FC">
        <w:rPr>
          <w:rFonts w:ascii="Times New Roman" w:hAnsi="Times New Roman" w:cs="Times New Roman"/>
          <w:sz w:val="20"/>
          <w:szCs w:val="20"/>
        </w:rPr>
        <w:t xml:space="preserve">. 24 (2021) της </w:t>
      </w:r>
      <w:r w:rsidRPr="00B421FC">
        <w:rPr>
          <w:rFonts w:ascii="Times New Roman" w:hAnsi="Times New Roman" w:cs="Times New Roman"/>
          <w:sz w:val="20"/>
          <w:szCs w:val="20"/>
          <w:lang w:val="en-US"/>
        </w:rPr>
        <w:t>CCJE</w:t>
      </w:r>
      <w:r w:rsidRPr="00B421FC">
        <w:rPr>
          <w:rFonts w:ascii="Times New Roman" w:hAnsi="Times New Roman" w:cs="Times New Roman"/>
          <w:sz w:val="20"/>
          <w:szCs w:val="20"/>
        </w:rPr>
        <w:t>, § 10.</w:t>
      </w:r>
    </w:p>
  </w:footnote>
  <w:footnote w:id="39">
    <w:p w:rsidR="00E96757" w:rsidRPr="00B421FC" w:rsidRDefault="00E96757"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Η </w:t>
      </w:r>
      <w:proofErr w:type="spellStart"/>
      <w:r w:rsidRPr="00B421FC">
        <w:rPr>
          <w:rFonts w:ascii="Times New Roman" w:hAnsi="Times New Roman" w:cs="Times New Roman"/>
          <w:i/>
          <w:sz w:val="20"/>
          <w:szCs w:val="20"/>
        </w:rPr>
        <w:t>Αραβαντινού</w:t>
      </w:r>
      <w:proofErr w:type="spellEnd"/>
      <w:r w:rsidRPr="00B421FC">
        <w:rPr>
          <w:rFonts w:ascii="Times New Roman" w:hAnsi="Times New Roman" w:cs="Times New Roman"/>
          <w:i/>
          <w:sz w:val="20"/>
          <w:szCs w:val="20"/>
        </w:rPr>
        <w:t xml:space="preserve"> - </w:t>
      </w:r>
      <w:proofErr w:type="spellStart"/>
      <w:r w:rsidRPr="00B421FC">
        <w:rPr>
          <w:rFonts w:ascii="Times New Roman" w:hAnsi="Times New Roman" w:cs="Times New Roman"/>
          <w:i/>
          <w:sz w:val="20"/>
          <w:szCs w:val="20"/>
        </w:rPr>
        <w:t>Λεωνίδη</w:t>
      </w:r>
      <w:proofErr w:type="spellEnd"/>
      <w:r w:rsidRPr="00B421FC">
        <w:rPr>
          <w:rFonts w:ascii="Times New Roman" w:hAnsi="Times New Roman" w:cs="Times New Roman"/>
          <w:i/>
          <w:iCs/>
          <w:color w:val="000000"/>
          <w:sz w:val="20"/>
          <w:szCs w:val="20"/>
        </w:rPr>
        <w:t>,</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rPr>
        <w:t>ό.π</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DPCE</w:t>
      </w:r>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online</w:t>
      </w:r>
      <w:r w:rsidRPr="00B421FC">
        <w:rPr>
          <w:rFonts w:ascii="Times New Roman" w:hAnsi="Times New Roman" w:cs="Times New Roman"/>
          <w:sz w:val="20"/>
          <w:szCs w:val="20"/>
        </w:rPr>
        <w:t xml:space="preserve"> 2020/4, 4932, σημειώνει ότι η </w:t>
      </w:r>
      <w:proofErr w:type="spellStart"/>
      <w:r w:rsidRPr="00B421FC">
        <w:rPr>
          <w:rFonts w:ascii="Times New Roman" w:hAnsi="Times New Roman" w:cs="Times New Roman"/>
          <w:sz w:val="20"/>
          <w:szCs w:val="20"/>
        </w:rPr>
        <w:t>πολιτικο</w:t>
      </w:r>
      <w:proofErr w:type="spellEnd"/>
      <w:r w:rsidRPr="00B421FC">
        <w:rPr>
          <w:rFonts w:ascii="Times New Roman" w:hAnsi="Times New Roman" w:cs="Times New Roman"/>
          <w:sz w:val="20"/>
          <w:szCs w:val="20"/>
        </w:rPr>
        <w:t xml:space="preserve">-συνταγματική κατάσταση της Ελλάδας δεν έχει ευνοήσει την επίτευξη μιας ευρείας συναίνεσης που θα έθετε σε προτεραιότητα τη μεταρρύθμιση του δικαστικού συστήματος, χάνοντας την ευκαιρία για την ενίσχυση του ρόλου των Ανώτατων Δικαστικών Συμβουλίων στη χώρα μας.  </w:t>
      </w:r>
    </w:p>
  </w:footnote>
  <w:footnote w:id="40">
    <w:p w:rsidR="00E96757" w:rsidRPr="00B421FC" w:rsidRDefault="00E96757"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Επισημάνθηκε παραπάνω ότι τα ΑΔΣ στη Γαλλία, Ισπανία και Πορτογαλία δεν ανταποκρίνονται πλήρως στις ευρωπαϊκές συστάσεις, ενώ η χώρα μας δεν ανήκει στις νέες δημοκρατίες της ανατολικής </w:t>
      </w:r>
      <w:r w:rsidR="00B421FC">
        <w:rPr>
          <w:rFonts w:ascii="Times New Roman" w:hAnsi="Times New Roman" w:cs="Times New Roman"/>
        </w:rPr>
        <w:t>Ε</w:t>
      </w:r>
      <w:r w:rsidRPr="00B421FC">
        <w:rPr>
          <w:rFonts w:ascii="Times New Roman" w:hAnsi="Times New Roman" w:cs="Times New Roman"/>
        </w:rPr>
        <w:t xml:space="preserve">υρώπης. </w:t>
      </w:r>
    </w:p>
  </w:footnote>
  <w:footnote w:id="41">
    <w:p w:rsidR="00430A14" w:rsidRPr="00B421FC" w:rsidRDefault="00430A14"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Στην παλιά ιεραρχία, η οποία βασιζόταν στην προαγωγή και σταδιοδρομία των δικαστών από ένα μικρό πυρήνα δικαστών του ακυρωτικού δικαστηρίου που ευνοούσε τον κομφορμισμό των δικαστών προς τη συντηρητική τάση, έχει περιέλθει πλέον μια διαφορετική ιεραρχία, καθόσον την επιλογή σε διευθυντικές θέσεις τις διαχειρίζεται το Συμβούλιο (</w:t>
      </w:r>
      <w:r w:rsidRPr="00B421FC">
        <w:rPr>
          <w:rFonts w:ascii="Times New Roman" w:hAnsi="Times New Roman" w:cs="Times New Roman"/>
          <w:sz w:val="20"/>
          <w:szCs w:val="20"/>
          <w:lang w:val="en-US"/>
        </w:rPr>
        <w:t>CSM</w:t>
      </w:r>
      <w:r w:rsidRPr="00B421FC">
        <w:rPr>
          <w:rFonts w:ascii="Times New Roman" w:hAnsi="Times New Roman" w:cs="Times New Roman"/>
          <w:sz w:val="20"/>
          <w:szCs w:val="20"/>
        </w:rPr>
        <w:t xml:space="preserve">) παρατηρεί ο </w:t>
      </w:r>
      <w:proofErr w:type="spellStart"/>
      <w:r w:rsidRPr="00B421FC">
        <w:rPr>
          <w:rFonts w:ascii="Times New Roman" w:hAnsi="Times New Roman" w:cs="Times New Roman"/>
          <w:i/>
          <w:sz w:val="20"/>
          <w:szCs w:val="20"/>
        </w:rPr>
        <w:t>Pizzorusso</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iCs/>
          <w:sz w:val="20"/>
          <w:szCs w:val="20"/>
        </w:rPr>
        <w:t>L’organizzazione</w:t>
      </w:r>
      <w:proofErr w:type="spellEnd"/>
      <w:r w:rsidRPr="00B421FC">
        <w:rPr>
          <w:rFonts w:ascii="Times New Roman" w:hAnsi="Times New Roman" w:cs="Times New Roman"/>
          <w:iCs/>
          <w:sz w:val="20"/>
          <w:szCs w:val="20"/>
        </w:rPr>
        <w:t xml:space="preserve"> </w:t>
      </w:r>
      <w:proofErr w:type="spellStart"/>
      <w:r w:rsidRPr="00B421FC">
        <w:rPr>
          <w:rFonts w:ascii="Times New Roman" w:hAnsi="Times New Roman" w:cs="Times New Roman"/>
          <w:iCs/>
          <w:sz w:val="20"/>
          <w:szCs w:val="20"/>
        </w:rPr>
        <w:t>della</w:t>
      </w:r>
      <w:proofErr w:type="spellEnd"/>
      <w:r w:rsidRPr="00B421FC">
        <w:rPr>
          <w:rFonts w:ascii="Times New Roman" w:hAnsi="Times New Roman" w:cs="Times New Roman"/>
          <w:iCs/>
          <w:sz w:val="20"/>
          <w:szCs w:val="20"/>
        </w:rPr>
        <w:t xml:space="preserve"> </w:t>
      </w:r>
      <w:proofErr w:type="spellStart"/>
      <w:r w:rsidRPr="00B421FC">
        <w:rPr>
          <w:rFonts w:ascii="Times New Roman" w:hAnsi="Times New Roman" w:cs="Times New Roman"/>
          <w:iCs/>
          <w:sz w:val="20"/>
          <w:szCs w:val="20"/>
        </w:rPr>
        <w:t>giustizia</w:t>
      </w:r>
      <w:proofErr w:type="spellEnd"/>
      <w:r w:rsidRPr="00B421FC">
        <w:rPr>
          <w:rFonts w:ascii="Times New Roman" w:hAnsi="Times New Roman" w:cs="Times New Roman"/>
          <w:iCs/>
          <w:sz w:val="20"/>
          <w:szCs w:val="20"/>
        </w:rPr>
        <w:t xml:space="preserve"> in </w:t>
      </w:r>
      <w:proofErr w:type="spellStart"/>
      <w:r w:rsidRPr="00B421FC">
        <w:rPr>
          <w:rFonts w:ascii="Times New Roman" w:hAnsi="Times New Roman" w:cs="Times New Roman"/>
          <w:iCs/>
          <w:sz w:val="20"/>
          <w:szCs w:val="20"/>
        </w:rPr>
        <w:t>Italia</w:t>
      </w:r>
      <w:proofErr w:type="spellEnd"/>
      <w:r w:rsidRPr="00B421FC">
        <w:rPr>
          <w:rFonts w:ascii="Times New Roman" w:hAnsi="Times New Roman" w:cs="Times New Roman"/>
          <w:sz w:val="20"/>
          <w:szCs w:val="20"/>
        </w:rPr>
        <w:t xml:space="preserve">, 1990, σ. 49. </w:t>
      </w:r>
    </w:p>
  </w:footnote>
  <w:footnote w:id="42">
    <w:p w:rsidR="00430A14" w:rsidRPr="00B421FC" w:rsidRDefault="00430A14"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rPr>
        <w:t>Βλ</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i/>
          <w:sz w:val="20"/>
          <w:szCs w:val="20"/>
          <w:lang w:val="en-US"/>
        </w:rPr>
        <w:t>Ferri</w:t>
      </w:r>
      <w:proofErr w:type="spellEnd"/>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ό</w:t>
      </w:r>
      <w:r w:rsidRPr="00B421FC">
        <w:rPr>
          <w:rFonts w:ascii="Times New Roman" w:hAnsi="Times New Roman" w:cs="Times New Roman"/>
          <w:sz w:val="20"/>
          <w:szCs w:val="20"/>
          <w:lang w:val="en-US"/>
        </w:rPr>
        <w:t>.</w:t>
      </w:r>
      <w:r w:rsidRPr="00B421FC">
        <w:rPr>
          <w:rFonts w:ascii="Times New Roman" w:hAnsi="Times New Roman" w:cs="Times New Roman"/>
          <w:sz w:val="20"/>
          <w:szCs w:val="20"/>
        </w:rPr>
        <w:t>π</w:t>
      </w:r>
      <w:r w:rsidRPr="00B421FC">
        <w:rPr>
          <w:rFonts w:ascii="Times New Roman" w:hAnsi="Times New Roman" w:cs="Times New Roman"/>
          <w:sz w:val="20"/>
          <w:szCs w:val="20"/>
          <w:lang w:val="en-US"/>
        </w:rPr>
        <w:t xml:space="preserve">., DPCE online 2020/4, 4879. </w:t>
      </w:r>
      <w:r w:rsidRPr="00B421FC">
        <w:rPr>
          <w:rFonts w:ascii="Times New Roman" w:hAnsi="Times New Roman" w:cs="Times New Roman"/>
          <w:sz w:val="20"/>
          <w:szCs w:val="20"/>
        </w:rPr>
        <w:t>Μεταξύ αυτών που παραιτήθηκαν ήταν και ο γενικός εισαγγελέας του ιταλικού Ακυρωτικού.</w:t>
      </w:r>
    </w:p>
  </w:footnote>
  <w:footnote w:id="43">
    <w:p w:rsidR="00F40E32" w:rsidRPr="00B421FC" w:rsidRDefault="00F40E32"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i/>
          <w:sz w:val="20"/>
          <w:szCs w:val="20"/>
          <w:lang w:val="en-US"/>
        </w:rPr>
        <w:t>Scarselli</w:t>
      </w:r>
      <w:proofErr w:type="spellEnd"/>
      <w:r w:rsidRPr="00B421FC">
        <w:rPr>
          <w:rFonts w:ascii="Times New Roman" w:hAnsi="Times New Roman" w:cs="Times New Roman"/>
          <w:sz w:val="20"/>
          <w:szCs w:val="20"/>
          <w:lang w:val="en-US"/>
        </w:rPr>
        <w:t xml:space="preserve">, </w:t>
      </w:r>
      <w:r w:rsidRPr="00B421FC">
        <w:rPr>
          <w:rFonts w:ascii="Times New Roman" w:hAnsi="Times New Roman" w:cs="Times New Roman"/>
          <w:iCs/>
          <w:sz w:val="20"/>
          <w:szCs w:val="20"/>
          <w:lang w:val="en-US"/>
        </w:rPr>
        <w:t xml:space="preserve">La </w:t>
      </w:r>
      <w:proofErr w:type="spellStart"/>
      <w:r w:rsidRPr="00B421FC">
        <w:rPr>
          <w:rFonts w:ascii="Times New Roman" w:hAnsi="Times New Roman" w:cs="Times New Roman"/>
          <w:iCs/>
          <w:sz w:val="20"/>
          <w:szCs w:val="20"/>
          <w:lang w:val="en-US"/>
        </w:rPr>
        <w:t>riforma</w:t>
      </w:r>
      <w:proofErr w:type="spellEnd"/>
      <w:r w:rsidRPr="00B421FC">
        <w:rPr>
          <w:rFonts w:ascii="Times New Roman" w:hAnsi="Times New Roman" w:cs="Times New Roman"/>
          <w:iCs/>
          <w:sz w:val="20"/>
          <w:szCs w:val="20"/>
          <w:lang w:val="en-US"/>
        </w:rPr>
        <w:t xml:space="preserve"> del CSM</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σε</w:t>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Ferri</w:t>
      </w:r>
      <w:proofErr w:type="spellEnd"/>
      <w:r w:rsidRPr="00B421FC">
        <w:rPr>
          <w:rFonts w:ascii="Times New Roman" w:hAnsi="Times New Roman" w:cs="Times New Roman"/>
          <w:sz w:val="20"/>
          <w:szCs w:val="20"/>
          <w:lang w:val="en-US"/>
        </w:rPr>
        <w:t>/</w:t>
      </w:r>
      <w:proofErr w:type="spellStart"/>
      <w:r w:rsidRPr="00B421FC">
        <w:rPr>
          <w:rFonts w:ascii="Times New Roman" w:hAnsi="Times New Roman" w:cs="Times New Roman"/>
          <w:sz w:val="20"/>
          <w:szCs w:val="20"/>
          <w:lang w:val="en-US"/>
        </w:rPr>
        <w:t>Tedoldi</w:t>
      </w:r>
      <w:proofErr w:type="spellEnd"/>
      <w:r w:rsidRPr="00B421FC">
        <w:rPr>
          <w:rFonts w:ascii="Times New Roman" w:hAnsi="Times New Roman" w:cs="Times New Roman"/>
          <w:i/>
          <w:iCs/>
          <w:sz w:val="20"/>
          <w:szCs w:val="20"/>
          <w:lang w:val="en-US"/>
        </w:rPr>
        <w:t xml:space="preserve"> </w:t>
      </w:r>
      <w:proofErr w:type="spellStart"/>
      <w:r w:rsidRPr="00B421FC">
        <w:rPr>
          <w:rFonts w:ascii="Times New Roman" w:hAnsi="Times New Roman" w:cs="Times New Roman"/>
          <w:iCs/>
          <w:sz w:val="20"/>
          <w:szCs w:val="20"/>
          <w:lang w:val="en-US"/>
        </w:rPr>
        <w:t>L’ordinamento</w:t>
      </w:r>
      <w:proofErr w:type="spellEnd"/>
      <w:r w:rsidRPr="00B421FC">
        <w:rPr>
          <w:rFonts w:ascii="Times New Roman" w:hAnsi="Times New Roman" w:cs="Times New Roman"/>
          <w:iCs/>
          <w:sz w:val="20"/>
          <w:szCs w:val="20"/>
          <w:lang w:val="en-US"/>
        </w:rPr>
        <w:t xml:space="preserve"> </w:t>
      </w:r>
      <w:proofErr w:type="spellStart"/>
      <w:r w:rsidRPr="00B421FC">
        <w:rPr>
          <w:rFonts w:ascii="Times New Roman" w:hAnsi="Times New Roman" w:cs="Times New Roman"/>
          <w:iCs/>
          <w:sz w:val="20"/>
          <w:szCs w:val="20"/>
          <w:lang w:val="en-US"/>
        </w:rPr>
        <w:t>giudiziario</w:t>
      </w:r>
      <w:proofErr w:type="spellEnd"/>
      <w:r w:rsidRPr="00B421FC">
        <w:rPr>
          <w:rFonts w:ascii="Times New Roman" w:hAnsi="Times New Roman" w:cs="Times New Roman"/>
          <w:iCs/>
          <w:sz w:val="20"/>
          <w:szCs w:val="20"/>
          <w:lang w:val="en-US"/>
        </w:rPr>
        <w:t xml:space="preserve"> a </w:t>
      </w:r>
      <w:proofErr w:type="spellStart"/>
      <w:r w:rsidRPr="00B421FC">
        <w:rPr>
          <w:rFonts w:ascii="Times New Roman" w:hAnsi="Times New Roman" w:cs="Times New Roman"/>
          <w:iCs/>
          <w:sz w:val="20"/>
          <w:szCs w:val="20"/>
          <w:lang w:val="en-US"/>
        </w:rPr>
        <w:t>dieci</w:t>
      </w:r>
      <w:proofErr w:type="spellEnd"/>
      <w:r w:rsidRPr="00B421FC">
        <w:rPr>
          <w:rFonts w:ascii="Times New Roman" w:hAnsi="Times New Roman" w:cs="Times New Roman"/>
          <w:iCs/>
          <w:sz w:val="20"/>
          <w:szCs w:val="20"/>
          <w:lang w:val="en-US"/>
        </w:rPr>
        <w:t xml:space="preserve"> </w:t>
      </w:r>
      <w:proofErr w:type="spellStart"/>
      <w:r w:rsidRPr="00B421FC">
        <w:rPr>
          <w:rFonts w:ascii="Times New Roman" w:hAnsi="Times New Roman" w:cs="Times New Roman"/>
          <w:iCs/>
          <w:sz w:val="20"/>
          <w:szCs w:val="20"/>
          <w:lang w:val="en-US"/>
        </w:rPr>
        <w:t>anni</w:t>
      </w:r>
      <w:proofErr w:type="spellEnd"/>
      <w:r w:rsidRPr="00B421FC">
        <w:rPr>
          <w:rFonts w:ascii="Times New Roman" w:hAnsi="Times New Roman" w:cs="Times New Roman"/>
          <w:iCs/>
          <w:sz w:val="20"/>
          <w:szCs w:val="20"/>
          <w:lang w:val="en-US"/>
        </w:rPr>
        <w:t xml:space="preserve"> </w:t>
      </w:r>
      <w:proofErr w:type="spellStart"/>
      <w:r w:rsidRPr="00B421FC">
        <w:rPr>
          <w:rFonts w:ascii="Times New Roman" w:hAnsi="Times New Roman" w:cs="Times New Roman"/>
          <w:iCs/>
          <w:sz w:val="20"/>
          <w:szCs w:val="20"/>
          <w:lang w:val="en-US"/>
        </w:rPr>
        <w:t>dalla</w:t>
      </w:r>
      <w:proofErr w:type="spellEnd"/>
      <w:r w:rsidRPr="00B421FC">
        <w:rPr>
          <w:rFonts w:ascii="Times New Roman" w:hAnsi="Times New Roman" w:cs="Times New Roman"/>
          <w:iCs/>
          <w:sz w:val="20"/>
          <w:szCs w:val="20"/>
          <w:lang w:val="en-US"/>
        </w:rPr>
        <w:t xml:space="preserve"> </w:t>
      </w:r>
      <w:proofErr w:type="spellStart"/>
      <w:r w:rsidRPr="00B421FC">
        <w:rPr>
          <w:rFonts w:ascii="Times New Roman" w:hAnsi="Times New Roman" w:cs="Times New Roman"/>
          <w:iCs/>
          <w:sz w:val="20"/>
          <w:szCs w:val="20"/>
          <w:lang w:val="en-US"/>
        </w:rPr>
        <w:t>legge</w:t>
      </w:r>
      <w:proofErr w:type="spellEnd"/>
      <w:r w:rsidRPr="00B421FC">
        <w:rPr>
          <w:rFonts w:ascii="Times New Roman" w:hAnsi="Times New Roman" w:cs="Times New Roman"/>
          <w:iCs/>
          <w:sz w:val="20"/>
          <w:szCs w:val="20"/>
          <w:lang w:val="en-US"/>
        </w:rPr>
        <w:t xml:space="preserve"> n. 150 del 2005</w:t>
      </w:r>
      <w:r w:rsidRPr="00B421FC">
        <w:rPr>
          <w:rFonts w:ascii="Times New Roman" w:hAnsi="Times New Roman" w:cs="Times New Roman"/>
          <w:sz w:val="20"/>
          <w:szCs w:val="20"/>
          <w:lang w:val="en-US"/>
        </w:rPr>
        <w:t xml:space="preserve">, 2016, 199 </w:t>
      </w:r>
      <w:proofErr w:type="spellStart"/>
      <w:proofErr w:type="gramStart"/>
      <w:r w:rsidRPr="00B421FC">
        <w:rPr>
          <w:rFonts w:ascii="Times New Roman" w:hAnsi="Times New Roman" w:cs="Times New Roman"/>
          <w:sz w:val="20"/>
          <w:szCs w:val="20"/>
        </w:rPr>
        <w:t>επ</w:t>
      </w:r>
      <w:proofErr w:type="spellEnd"/>
      <w:r w:rsidRPr="00B421FC">
        <w:rPr>
          <w:rFonts w:ascii="Times New Roman" w:hAnsi="Times New Roman" w:cs="Times New Roman"/>
          <w:sz w:val="20"/>
          <w:szCs w:val="20"/>
          <w:lang w:val="en-US"/>
        </w:rPr>
        <w:t>..</w:t>
      </w:r>
      <w:proofErr w:type="gramEnd"/>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Υποστηρίχθηκε και ένα ενδιάμεσο σύστημα που θα συνδυάζει  εκλογές μαζί με κλήρωση. Ωστόσο ορθά υποστηρίχθηκε (</w:t>
      </w:r>
      <w:r w:rsidRPr="00B421FC">
        <w:rPr>
          <w:rFonts w:ascii="Times New Roman" w:hAnsi="Times New Roman" w:cs="Times New Roman"/>
          <w:i/>
          <w:sz w:val="20"/>
          <w:szCs w:val="20"/>
          <w:lang w:val="en-US"/>
        </w:rPr>
        <w:t>Biondi</w:t>
      </w:r>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Il</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Consiglio</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Superiore</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Magistratura</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Organo</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dell</w:t>
      </w:r>
      <w:r w:rsidRPr="00B421FC">
        <w:rPr>
          <w:rFonts w:ascii="Times New Roman" w:hAnsi="Times New Roman" w:cs="Times New Roman"/>
          <w:sz w:val="20"/>
          <w:szCs w:val="20"/>
        </w:rPr>
        <w:t>'</w:t>
      </w:r>
      <w:proofErr w:type="spellStart"/>
      <w:r w:rsidRPr="00B421FC">
        <w:rPr>
          <w:rFonts w:ascii="Times New Roman" w:hAnsi="Times New Roman" w:cs="Times New Roman"/>
          <w:sz w:val="20"/>
          <w:szCs w:val="20"/>
          <w:lang w:val="en-US"/>
        </w:rPr>
        <w:t>autonomia</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o</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luogo</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di</w:t>
      </w:r>
      <w:r w:rsidRPr="00B421FC">
        <w:rPr>
          <w:rFonts w:ascii="Times New Roman" w:hAnsi="Times New Roman" w:cs="Times New Roman"/>
          <w:sz w:val="20"/>
          <w:szCs w:val="20"/>
        </w:rPr>
        <w:t xml:space="preserve"> </w:t>
      </w:r>
      <w:proofErr w:type="spellStart"/>
      <w:proofErr w:type="gramStart"/>
      <w:r w:rsidRPr="00B421FC">
        <w:rPr>
          <w:rFonts w:ascii="Times New Roman" w:hAnsi="Times New Roman" w:cs="Times New Roman"/>
          <w:sz w:val="20"/>
          <w:szCs w:val="20"/>
          <w:lang w:val="en-US"/>
        </w:rPr>
        <w:t>potere</w:t>
      </w:r>
      <w:proofErr w:type="spellEnd"/>
      <w:r w:rsidRPr="00B421FC">
        <w:rPr>
          <w:rFonts w:ascii="Times New Roman" w:hAnsi="Times New Roman" w:cs="Times New Roman"/>
          <w:sz w:val="20"/>
          <w:szCs w:val="20"/>
        </w:rPr>
        <w:t>?,</w:t>
      </w:r>
      <w:proofErr w:type="gramEnd"/>
      <w:r w:rsidRPr="00B421FC">
        <w:rPr>
          <w:rFonts w:ascii="Times New Roman" w:hAnsi="Times New Roman" w:cs="Times New Roman"/>
          <w:sz w:val="20"/>
          <w:szCs w:val="20"/>
        </w:rPr>
        <w:t xml:space="preserve"> 2024, 72-73)</w:t>
      </w:r>
      <w:r w:rsidRPr="00B421FC">
        <w:rPr>
          <w:rFonts w:ascii="Times New Roman" w:hAnsi="Times New Roman" w:cs="Times New Roman"/>
          <w:color w:val="212529"/>
          <w:sz w:val="20"/>
          <w:szCs w:val="20"/>
          <w:shd w:val="clear" w:color="auto" w:fill="FFFFFF"/>
        </w:rPr>
        <w:t xml:space="preserve"> </w:t>
      </w:r>
      <w:r w:rsidRPr="00B421FC">
        <w:rPr>
          <w:rFonts w:ascii="Times New Roman" w:hAnsi="Times New Roman" w:cs="Times New Roman"/>
          <w:sz w:val="20"/>
          <w:szCs w:val="20"/>
        </w:rPr>
        <w:t>ότι είτε ακολουθηθεί το σύστημα των εκλογών πρώτα και μετά κλήρωση, είτε το αντίστροφο, ήτοι η κλήρωση πρώτα και μετά εκλογές, δεν μπορεί να αποτραπεί η ανάμιξη των δικαστικών ενώσεων.</w:t>
      </w:r>
    </w:p>
  </w:footnote>
  <w:footnote w:id="44">
    <w:p w:rsidR="00913E2A" w:rsidRPr="00B421FC" w:rsidRDefault="00913E2A"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Οι συνεχείς μεταρρυθμίσεις του εκλογικού συστήματος των δικαστών στην Ιταλία επιχείρησαν να αναπροσαρμόσουν τη σχέση μεταξύ της εκτελεστικής και δικαστικής εξουσίας, όπως παρατηρεί  και της δικαιοσύνης, όπως παρατηρεί η </w:t>
      </w:r>
      <w:r w:rsidRPr="00B421FC">
        <w:rPr>
          <w:rFonts w:ascii="Times New Roman" w:hAnsi="Times New Roman" w:cs="Times New Roman"/>
          <w:i/>
          <w:sz w:val="20"/>
          <w:szCs w:val="20"/>
          <w:lang w:val="en-US"/>
        </w:rPr>
        <w:t>Biondi</w:t>
      </w:r>
      <w:r w:rsidRPr="00B421FC">
        <w:rPr>
          <w:rFonts w:ascii="Times New Roman" w:hAnsi="Times New Roman" w:cs="Times New Roman"/>
          <w:sz w:val="20"/>
          <w:szCs w:val="20"/>
        </w:rPr>
        <w:t xml:space="preserve">, </w:t>
      </w:r>
      <w:proofErr w:type="spellStart"/>
      <w:r w:rsidR="00B421FC">
        <w:rPr>
          <w:rFonts w:ascii="Times New Roman" w:hAnsi="Times New Roman" w:cs="Times New Roman"/>
          <w:sz w:val="20"/>
          <w:szCs w:val="20"/>
        </w:rPr>
        <w:t>ό.π</w:t>
      </w:r>
      <w:proofErr w:type="spellEnd"/>
      <w:r w:rsidR="00B421FC">
        <w:rPr>
          <w:rFonts w:ascii="Times New Roman" w:hAnsi="Times New Roman" w:cs="Times New Roman"/>
          <w:sz w:val="20"/>
          <w:szCs w:val="20"/>
        </w:rPr>
        <w:t xml:space="preserve">., </w:t>
      </w:r>
      <w:r w:rsidRPr="00B421FC">
        <w:rPr>
          <w:rFonts w:ascii="Times New Roman" w:hAnsi="Times New Roman" w:cs="Times New Roman"/>
          <w:sz w:val="20"/>
          <w:szCs w:val="20"/>
        </w:rPr>
        <w:t xml:space="preserve">2024, σ. 31. </w:t>
      </w:r>
    </w:p>
  </w:footnote>
  <w:footnote w:id="45">
    <w:p w:rsidR="00E96757" w:rsidRPr="00B421FC" w:rsidRDefault="00E96757"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Το ΑΔΣ αποτελεί ένα πολιτικό όργανο και ένα συνομιλητή με τις άλλες εξουσίες του κράτους στην </w:t>
      </w:r>
      <w:proofErr w:type="spellStart"/>
      <w:r w:rsidRPr="00B421FC">
        <w:rPr>
          <w:rFonts w:ascii="Times New Roman" w:hAnsi="Times New Roman" w:cs="Times New Roman"/>
          <w:sz w:val="20"/>
          <w:szCs w:val="20"/>
        </w:rPr>
        <w:t>ευρώπη</w:t>
      </w:r>
      <w:proofErr w:type="spellEnd"/>
      <w:r w:rsidRPr="00B421FC">
        <w:rPr>
          <w:rFonts w:ascii="Times New Roman" w:hAnsi="Times New Roman" w:cs="Times New Roman"/>
          <w:sz w:val="20"/>
          <w:szCs w:val="20"/>
        </w:rPr>
        <w:t xml:space="preserve">, καθόσον συχνά διατυπώνει προτάσεις και εκφράζει απόψεις για νομοσχέδια που αφορούν τη δικαιοσύνη και τη δικαστική ανεξαρτησία. </w:t>
      </w:r>
      <w:proofErr w:type="spellStart"/>
      <w:r w:rsidRPr="00B421FC">
        <w:rPr>
          <w:rFonts w:ascii="Times New Roman" w:hAnsi="Times New Roman" w:cs="Times New Roman"/>
          <w:sz w:val="20"/>
          <w:szCs w:val="20"/>
        </w:rPr>
        <w:t>Βλ</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i/>
          <w:sz w:val="20"/>
          <w:szCs w:val="20"/>
          <w:lang w:val="en-US"/>
        </w:rPr>
        <w:t>Ferri</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Problemi</w:t>
      </w:r>
      <w:proofErr w:type="spellEnd"/>
      <w:r w:rsidRPr="00B421FC">
        <w:rPr>
          <w:rFonts w:ascii="Times New Roman" w:hAnsi="Times New Roman" w:cs="Times New Roman"/>
          <w:sz w:val="20"/>
          <w:szCs w:val="20"/>
          <w:lang w:val="en-US"/>
        </w:rPr>
        <w:t xml:space="preserve"> e </w:t>
      </w:r>
      <w:proofErr w:type="spellStart"/>
      <w:r w:rsidRPr="00B421FC">
        <w:rPr>
          <w:rFonts w:ascii="Times New Roman" w:hAnsi="Times New Roman" w:cs="Times New Roman"/>
          <w:sz w:val="20"/>
          <w:szCs w:val="20"/>
          <w:lang w:val="en-US"/>
        </w:rPr>
        <w:t>prospettive</w:t>
      </w:r>
      <w:proofErr w:type="spellEnd"/>
      <w:r w:rsidRPr="00B421FC">
        <w:rPr>
          <w:rFonts w:ascii="Times New Roman" w:hAnsi="Times New Roman" w:cs="Times New Roman"/>
          <w:sz w:val="20"/>
          <w:szCs w:val="20"/>
          <w:lang w:val="en-US"/>
        </w:rPr>
        <w:t xml:space="preserve"> del </w:t>
      </w:r>
      <w:proofErr w:type="spellStart"/>
      <w:r w:rsidRPr="00B421FC">
        <w:rPr>
          <w:rFonts w:ascii="Times New Roman" w:hAnsi="Times New Roman" w:cs="Times New Roman"/>
          <w:sz w:val="20"/>
          <w:szCs w:val="20"/>
          <w:lang w:val="en-US"/>
        </w:rPr>
        <w:t>sistema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elettorale</w:t>
      </w:r>
      <w:proofErr w:type="spellEnd"/>
      <w:r w:rsidRPr="00B421FC">
        <w:rPr>
          <w:rFonts w:ascii="Times New Roman" w:hAnsi="Times New Roman" w:cs="Times New Roman"/>
          <w:sz w:val="20"/>
          <w:szCs w:val="20"/>
          <w:lang w:val="en-US"/>
        </w:rPr>
        <w:t xml:space="preserve"> del </w:t>
      </w:r>
      <w:proofErr w:type="spellStart"/>
      <w:r w:rsidRPr="00B421FC">
        <w:rPr>
          <w:rFonts w:ascii="Times New Roman" w:hAnsi="Times New Roman" w:cs="Times New Roman"/>
          <w:sz w:val="20"/>
          <w:szCs w:val="20"/>
          <w:lang w:val="en-US"/>
        </w:rPr>
        <w:t>Consiglio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Superiore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Magistratura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Giustizia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insieme</w:t>
      </w:r>
      <w:proofErr w:type="spellEnd"/>
      <w:r w:rsidRPr="00B421FC">
        <w:rPr>
          <w:rFonts w:ascii="Times New Roman" w:hAnsi="Times New Roman" w:cs="Times New Roman"/>
          <w:sz w:val="20"/>
          <w:szCs w:val="20"/>
          <w:lang w:val="en-US"/>
        </w:rPr>
        <w:t xml:space="preserve"> 2009.43. </w:t>
      </w:r>
    </w:p>
  </w:footnote>
  <w:footnote w:id="46">
    <w:p w:rsidR="00E96757" w:rsidRPr="00B421FC" w:rsidRDefault="00E96757"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rPr>
        <w:t>Βλ</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i/>
          <w:sz w:val="20"/>
          <w:szCs w:val="20"/>
          <w:lang w:val="en-US"/>
        </w:rPr>
        <w:t>Ferri</w:t>
      </w:r>
      <w:proofErr w:type="spellEnd"/>
      <w:r w:rsidRPr="00B421FC">
        <w:rPr>
          <w:rFonts w:ascii="Times New Roman" w:hAnsi="Times New Roman" w:cs="Times New Roman"/>
          <w:sz w:val="20"/>
          <w:szCs w:val="20"/>
          <w:lang w:val="en-US"/>
        </w:rPr>
        <w:t xml:space="preserve">, Il </w:t>
      </w:r>
      <w:proofErr w:type="spellStart"/>
      <w:r w:rsidRPr="00B421FC">
        <w:rPr>
          <w:rFonts w:ascii="Times New Roman" w:hAnsi="Times New Roman" w:cs="Times New Roman"/>
          <w:sz w:val="20"/>
          <w:szCs w:val="20"/>
          <w:lang w:val="en-US"/>
        </w:rPr>
        <w:t>Consiglio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Superiore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Magistratura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tra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diritto</w:t>
      </w:r>
      <w:proofErr w:type="spellEnd"/>
      <w:r w:rsidRPr="00B421FC">
        <w:rPr>
          <w:rFonts w:ascii="Times New Roman" w:hAnsi="Times New Roman" w:cs="Times New Roman"/>
          <w:sz w:val="20"/>
          <w:szCs w:val="20"/>
          <w:lang w:val="en-US"/>
        </w:rPr>
        <w:t xml:space="preserve"> e </w:t>
      </w:r>
      <w:proofErr w:type="spellStart"/>
      <w:proofErr w:type="gramStart"/>
      <w:r w:rsidRPr="00B421FC">
        <w:rPr>
          <w:rFonts w:ascii="Times New Roman" w:hAnsi="Times New Roman" w:cs="Times New Roman"/>
          <w:sz w:val="20"/>
          <w:szCs w:val="20"/>
          <w:lang w:val="en-US"/>
        </w:rPr>
        <w:t>prassi</w:t>
      </w:r>
      <w:proofErr w:type="spellEnd"/>
      <w:r w:rsidRPr="00B421FC">
        <w:rPr>
          <w:rFonts w:ascii="Times New Roman" w:hAnsi="Times New Roman" w:cs="Times New Roman"/>
          <w:sz w:val="20"/>
          <w:szCs w:val="20"/>
          <w:lang w:val="en-US"/>
        </w:rPr>
        <w:t>,  DPCE</w:t>
      </w:r>
      <w:proofErr w:type="gramEnd"/>
      <w:r w:rsidRPr="00B421FC">
        <w:rPr>
          <w:rFonts w:ascii="Times New Roman" w:hAnsi="Times New Roman" w:cs="Times New Roman"/>
          <w:sz w:val="20"/>
          <w:szCs w:val="20"/>
          <w:lang w:val="en-US"/>
        </w:rPr>
        <w:t xml:space="preserve"> online 2020/4, 4873.</w:t>
      </w:r>
    </w:p>
  </w:footnote>
  <w:footnote w:id="47">
    <w:p w:rsidR="00913E2A" w:rsidRPr="00B421FC" w:rsidRDefault="00913E2A"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r w:rsidRPr="00B421FC">
        <w:rPr>
          <w:rFonts w:ascii="Times New Roman" w:hAnsi="Times New Roman" w:cs="Times New Roman"/>
          <w:i/>
          <w:sz w:val="20"/>
          <w:szCs w:val="20"/>
          <w:lang w:val="en-US"/>
        </w:rPr>
        <w:t>Biondi</w:t>
      </w:r>
      <w:r w:rsidRPr="00B421FC">
        <w:rPr>
          <w:rFonts w:ascii="Times New Roman" w:hAnsi="Times New Roman" w:cs="Times New Roman"/>
          <w:sz w:val="20"/>
          <w:szCs w:val="20"/>
          <w:lang w:val="en-US"/>
        </w:rPr>
        <w:t xml:space="preserve">, Il </w:t>
      </w:r>
      <w:proofErr w:type="spellStart"/>
      <w:r w:rsidRPr="00B421FC">
        <w:rPr>
          <w:rFonts w:ascii="Times New Roman" w:hAnsi="Times New Roman" w:cs="Times New Roman"/>
          <w:sz w:val="20"/>
          <w:szCs w:val="20"/>
          <w:lang w:val="en-US"/>
        </w:rPr>
        <w:t>Consiglio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Superiore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Magistratura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Organo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dell'autonomia</w:t>
      </w:r>
      <w:proofErr w:type="spellEnd"/>
      <w:r w:rsidRPr="00B421FC">
        <w:rPr>
          <w:rFonts w:ascii="Times New Roman" w:hAnsi="Times New Roman" w:cs="Times New Roman"/>
          <w:sz w:val="20"/>
          <w:szCs w:val="20"/>
          <w:lang w:val="en-US"/>
        </w:rPr>
        <w:t xml:space="preserve"> o </w:t>
      </w:r>
      <w:proofErr w:type="spellStart"/>
      <w:r w:rsidRPr="00B421FC">
        <w:rPr>
          <w:rFonts w:ascii="Times New Roman" w:hAnsi="Times New Roman" w:cs="Times New Roman"/>
          <w:sz w:val="20"/>
          <w:szCs w:val="20"/>
          <w:lang w:val="en-US"/>
        </w:rPr>
        <w:t>luogo</w:t>
      </w:r>
      <w:proofErr w:type="spellEnd"/>
      <w:r w:rsidRPr="00B421FC">
        <w:rPr>
          <w:rFonts w:ascii="Times New Roman" w:hAnsi="Times New Roman" w:cs="Times New Roman"/>
          <w:sz w:val="20"/>
          <w:szCs w:val="20"/>
          <w:lang w:val="en-US"/>
        </w:rPr>
        <w:t xml:space="preserve"> di </w:t>
      </w:r>
      <w:proofErr w:type="spellStart"/>
      <w:proofErr w:type="gramStart"/>
      <w:r w:rsidRPr="00B421FC">
        <w:rPr>
          <w:rFonts w:ascii="Times New Roman" w:hAnsi="Times New Roman" w:cs="Times New Roman"/>
          <w:sz w:val="20"/>
          <w:szCs w:val="20"/>
          <w:lang w:val="en-US"/>
        </w:rPr>
        <w:t>potere</w:t>
      </w:r>
      <w:proofErr w:type="spellEnd"/>
      <w:r w:rsidRPr="00B421FC">
        <w:rPr>
          <w:rFonts w:ascii="Times New Roman" w:hAnsi="Times New Roman" w:cs="Times New Roman"/>
          <w:sz w:val="20"/>
          <w:szCs w:val="20"/>
          <w:lang w:val="en-US"/>
        </w:rPr>
        <w:t>?,</w:t>
      </w:r>
      <w:proofErr w:type="gramEnd"/>
      <w:r w:rsidRPr="00B421FC">
        <w:rPr>
          <w:rFonts w:ascii="Times New Roman" w:hAnsi="Times New Roman" w:cs="Times New Roman"/>
          <w:sz w:val="20"/>
          <w:szCs w:val="20"/>
          <w:lang w:val="en-US"/>
        </w:rPr>
        <w:t xml:space="preserve"> 2024, 72 </w:t>
      </w:r>
      <w:r w:rsidRPr="00B421FC">
        <w:rPr>
          <w:rFonts w:ascii="Times New Roman" w:hAnsi="Times New Roman" w:cs="Times New Roman"/>
          <w:sz w:val="20"/>
          <w:szCs w:val="20"/>
        </w:rPr>
        <w:t>και</w:t>
      </w:r>
      <w:r w:rsidRPr="00B421FC">
        <w:rPr>
          <w:rFonts w:ascii="Times New Roman" w:hAnsi="Times New Roman" w:cs="Times New Roman"/>
          <w:sz w:val="20"/>
          <w:szCs w:val="20"/>
          <w:lang w:val="en-US"/>
        </w:rPr>
        <w:t xml:space="preserve"> 184.</w:t>
      </w:r>
      <w:r w:rsidRPr="00B421FC">
        <w:rPr>
          <w:rFonts w:ascii="Times New Roman" w:hAnsi="Times New Roman" w:cs="Times New Roman"/>
          <w:color w:val="212529"/>
          <w:sz w:val="20"/>
          <w:szCs w:val="20"/>
          <w:shd w:val="clear" w:color="auto" w:fill="FFFFFF"/>
          <w:lang w:val="en-US"/>
        </w:rPr>
        <w:t xml:space="preserve"> </w:t>
      </w:r>
      <w:r w:rsidRPr="00B421FC">
        <w:rPr>
          <w:rFonts w:ascii="Times New Roman" w:hAnsi="Times New Roman" w:cs="Times New Roman"/>
          <w:color w:val="212529"/>
          <w:sz w:val="20"/>
          <w:szCs w:val="20"/>
          <w:shd w:val="clear" w:color="auto" w:fill="FFFFFF"/>
        </w:rPr>
        <w:t>Έτσι</w:t>
      </w:r>
      <w:r w:rsidRPr="00B421FC">
        <w:rPr>
          <w:rFonts w:ascii="Times New Roman" w:hAnsi="Times New Roman" w:cs="Times New Roman"/>
          <w:color w:val="212529"/>
          <w:sz w:val="20"/>
          <w:szCs w:val="20"/>
          <w:shd w:val="clear" w:color="auto" w:fill="FFFFFF"/>
          <w:lang w:val="en-US"/>
        </w:rPr>
        <w:t xml:space="preserve"> </w:t>
      </w:r>
      <w:r w:rsidRPr="00B421FC">
        <w:rPr>
          <w:rFonts w:ascii="Times New Roman" w:hAnsi="Times New Roman" w:cs="Times New Roman"/>
          <w:color w:val="212529"/>
          <w:sz w:val="20"/>
          <w:szCs w:val="20"/>
          <w:shd w:val="clear" w:color="auto" w:fill="FFFFFF"/>
        </w:rPr>
        <w:t>οι</w:t>
      </w:r>
      <w:r w:rsidRPr="00B421FC">
        <w:rPr>
          <w:rFonts w:ascii="Times New Roman" w:hAnsi="Times New Roman" w:cs="Times New Roman"/>
          <w:color w:val="212529"/>
          <w:sz w:val="20"/>
          <w:szCs w:val="20"/>
          <w:shd w:val="clear" w:color="auto" w:fill="FFFFFF"/>
          <w:lang w:val="en-US"/>
        </w:rPr>
        <w:t xml:space="preserve"> </w:t>
      </w:r>
      <w:r w:rsidRPr="00B421FC">
        <w:rPr>
          <w:rFonts w:ascii="Times New Roman" w:hAnsi="Times New Roman" w:cs="Times New Roman"/>
          <w:i/>
          <w:sz w:val="20"/>
          <w:szCs w:val="20"/>
          <w:lang w:val="en-US"/>
        </w:rPr>
        <w:t>Silvestri</w:t>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Consiglio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Superiore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magistartura</w:t>
      </w:r>
      <w:proofErr w:type="spellEnd"/>
      <w:r w:rsidRPr="00B421FC">
        <w:rPr>
          <w:rFonts w:ascii="Times New Roman" w:hAnsi="Times New Roman" w:cs="Times New Roman"/>
          <w:sz w:val="20"/>
          <w:szCs w:val="20"/>
          <w:lang w:val="en-US"/>
        </w:rPr>
        <w:t xml:space="preserve"> e </w:t>
      </w:r>
      <w:proofErr w:type="spellStart"/>
      <w:r w:rsidRPr="00B421FC">
        <w:rPr>
          <w:rFonts w:ascii="Times New Roman" w:hAnsi="Times New Roman" w:cs="Times New Roman"/>
          <w:sz w:val="20"/>
          <w:szCs w:val="20"/>
          <w:lang w:val="en-US"/>
        </w:rPr>
        <w:t>sistema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costituzionale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Questione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Giustizia</w:t>
      </w:r>
      <w:proofErr w:type="spellEnd"/>
      <w:r w:rsidRPr="00B421FC">
        <w:rPr>
          <w:rFonts w:ascii="Times New Roman" w:hAnsi="Times New Roman" w:cs="Times New Roman"/>
          <w:sz w:val="20"/>
          <w:szCs w:val="20"/>
          <w:lang w:val="en-US"/>
        </w:rPr>
        <w:t xml:space="preserve"> 4/2017, </w:t>
      </w:r>
      <w:r w:rsidRPr="00B421FC">
        <w:rPr>
          <w:rFonts w:ascii="Times New Roman" w:hAnsi="Times New Roman" w:cs="Times New Roman"/>
          <w:sz w:val="20"/>
          <w:szCs w:val="20"/>
        </w:rPr>
        <w:t>σ</w:t>
      </w:r>
      <w:r w:rsidRPr="00B421FC">
        <w:rPr>
          <w:rFonts w:ascii="Times New Roman" w:hAnsi="Times New Roman" w:cs="Times New Roman"/>
          <w:sz w:val="20"/>
          <w:szCs w:val="20"/>
          <w:lang w:val="en-US"/>
        </w:rPr>
        <w:t xml:space="preserve">. 27, </w:t>
      </w:r>
      <w:proofErr w:type="spellStart"/>
      <w:r w:rsidRPr="00B421FC">
        <w:rPr>
          <w:rFonts w:ascii="Times New Roman" w:hAnsi="Times New Roman" w:cs="Times New Roman"/>
          <w:i/>
          <w:color w:val="212529"/>
          <w:sz w:val="20"/>
          <w:szCs w:val="20"/>
          <w:shd w:val="clear" w:color="auto" w:fill="FFFFFF"/>
          <w:lang w:val="en-US"/>
        </w:rPr>
        <w:t>Benvenuti</w:t>
      </w:r>
      <w:proofErr w:type="spellEnd"/>
      <w:r w:rsidRPr="00B421FC">
        <w:rPr>
          <w:rFonts w:ascii="Times New Roman" w:hAnsi="Times New Roman" w:cs="Times New Roman"/>
          <w:color w:val="212529"/>
          <w:sz w:val="20"/>
          <w:szCs w:val="20"/>
          <w:shd w:val="clear" w:color="auto" w:fill="FFFFFF"/>
          <w:lang w:val="en-US"/>
        </w:rPr>
        <w:t>, </w:t>
      </w:r>
      <w:proofErr w:type="spellStart"/>
      <w:r w:rsidRPr="00B421FC">
        <w:rPr>
          <w:rStyle w:val="a6"/>
          <w:rFonts w:ascii="Times New Roman" w:hAnsi="Times New Roman" w:cs="Times New Roman"/>
          <w:i w:val="0"/>
          <w:sz w:val="20"/>
          <w:szCs w:val="20"/>
          <w:shd w:val="clear" w:color="auto" w:fill="FFFFFF"/>
          <w:lang w:val="en-US"/>
        </w:rPr>
        <w:t>Brevi</w:t>
      </w:r>
      <w:proofErr w:type="spellEnd"/>
      <w:r w:rsidRPr="00B421FC">
        <w:rPr>
          <w:rStyle w:val="a6"/>
          <w:rFonts w:ascii="Times New Roman" w:hAnsi="Times New Roman" w:cs="Times New Roman"/>
          <w:i w:val="0"/>
          <w:sz w:val="20"/>
          <w:szCs w:val="20"/>
          <w:shd w:val="clear" w:color="auto" w:fill="FFFFFF"/>
          <w:lang w:val="en-US"/>
        </w:rPr>
        <w:t xml:space="preserve"> note </w:t>
      </w:r>
      <w:proofErr w:type="spellStart"/>
      <w:r w:rsidRPr="00B421FC">
        <w:rPr>
          <w:rStyle w:val="a6"/>
          <w:rFonts w:ascii="Times New Roman" w:hAnsi="Times New Roman" w:cs="Times New Roman"/>
          <w:i w:val="0"/>
          <w:sz w:val="20"/>
          <w:szCs w:val="20"/>
          <w:shd w:val="clear" w:color="auto" w:fill="FFFFFF"/>
          <w:lang w:val="en-US"/>
        </w:rPr>
        <w:t>sull’affaire</w:t>
      </w:r>
      <w:proofErr w:type="spellEnd"/>
      <w:r w:rsidRPr="00B421FC">
        <w:rPr>
          <w:rStyle w:val="a6"/>
          <w:rFonts w:ascii="Times New Roman" w:hAnsi="Times New Roman" w:cs="Times New Roman"/>
          <w:i w:val="0"/>
          <w:sz w:val="20"/>
          <w:szCs w:val="20"/>
          <w:shd w:val="clear" w:color="auto" w:fill="FFFFFF"/>
          <w:lang w:val="en-US"/>
        </w:rPr>
        <w:t xml:space="preserve"> CSM: </w:t>
      </w:r>
      <w:proofErr w:type="spellStart"/>
      <w:r w:rsidRPr="00B421FC">
        <w:rPr>
          <w:rStyle w:val="a6"/>
          <w:rFonts w:ascii="Times New Roman" w:hAnsi="Times New Roman" w:cs="Times New Roman"/>
          <w:i w:val="0"/>
          <w:sz w:val="20"/>
          <w:szCs w:val="20"/>
          <w:shd w:val="clear" w:color="auto" w:fill="FFFFFF"/>
          <w:lang w:val="en-US"/>
        </w:rPr>
        <w:t>vecchi</w:t>
      </w:r>
      <w:proofErr w:type="spellEnd"/>
      <w:r w:rsidRPr="00B421FC">
        <w:rPr>
          <w:rStyle w:val="a6"/>
          <w:rFonts w:ascii="Times New Roman" w:hAnsi="Times New Roman" w:cs="Times New Roman"/>
          <w:i w:val="0"/>
          <w:sz w:val="20"/>
          <w:szCs w:val="20"/>
          <w:shd w:val="clear" w:color="auto" w:fill="FFFFFF"/>
          <w:lang w:val="en-US"/>
        </w:rPr>
        <w:t xml:space="preserve"> </w:t>
      </w:r>
      <w:proofErr w:type="spellStart"/>
      <w:r w:rsidRPr="00B421FC">
        <w:rPr>
          <w:rStyle w:val="a6"/>
          <w:rFonts w:ascii="Times New Roman" w:hAnsi="Times New Roman" w:cs="Times New Roman"/>
          <w:i w:val="0"/>
          <w:sz w:val="20"/>
          <w:szCs w:val="20"/>
          <w:shd w:val="clear" w:color="auto" w:fill="FFFFFF"/>
          <w:lang w:val="en-US"/>
        </w:rPr>
        <w:t>problemi</w:t>
      </w:r>
      <w:proofErr w:type="spellEnd"/>
      <w:r w:rsidRPr="00B421FC">
        <w:rPr>
          <w:rStyle w:val="a6"/>
          <w:rFonts w:ascii="Times New Roman" w:hAnsi="Times New Roman" w:cs="Times New Roman"/>
          <w:i w:val="0"/>
          <w:sz w:val="20"/>
          <w:szCs w:val="20"/>
          <w:shd w:val="clear" w:color="auto" w:fill="FFFFFF"/>
          <w:lang w:val="en-US"/>
        </w:rPr>
        <w:t xml:space="preserve">, ma </w:t>
      </w:r>
      <w:proofErr w:type="spellStart"/>
      <w:r w:rsidRPr="00B421FC">
        <w:rPr>
          <w:rStyle w:val="a6"/>
          <w:rFonts w:ascii="Times New Roman" w:hAnsi="Times New Roman" w:cs="Times New Roman"/>
          <w:i w:val="0"/>
          <w:sz w:val="20"/>
          <w:szCs w:val="20"/>
          <w:shd w:val="clear" w:color="auto" w:fill="FFFFFF"/>
          <w:lang w:val="en-US"/>
        </w:rPr>
        <w:t>quali</w:t>
      </w:r>
      <w:proofErr w:type="spellEnd"/>
      <w:r w:rsidRPr="00B421FC">
        <w:rPr>
          <w:rStyle w:val="a6"/>
          <w:rFonts w:ascii="Times New Roman" w:hAnsi="Times New Roman" w:cs="Times New Roman"/>
          <w:i w:val="0"/>
          <w:sz w:val="20"/>
          <w:szCs w:val="20"/>
          <w:shd w:val="clear" w:color="auto" w:fill="FFFFFF"/>
          <w:lang w:val="en-US"/>
        </w:rPr>
        <w:t xml:space="preserve"> </w:t>
      </w:r>
      <w:proofErr w:type="spellStart"/>
      <w:proofErr w:type="gramStart"/>
      <w:r w:rsidRPr="00B421FC">
        <w:rPr>
          <w:rStyle w:val="a6"/>
          <w:rFonts w:ascii="Times New Roman" w:hAnsi="Times New Roman" w:cs="Times New Roman"/>
          <w:i w:val="0"/>
          <w:sz w:val="20"/>
          <w:szCs w:val="20"/>
          <w:shd w:val="clear" w:color="auto" w:fill="FFFFFF"/>
          <w:lang w:val="en-US"/>
        </w:rPr>
        <w:t>soluzioni</w:t>
      </w:r>
      <w:proofErr w:type="spellEnd"/>
      <w:r w:rsidRPr="00B421FC">
        <w:rPr>
          <w:rStyle w:val="a6"/>
          <w:rFonts w:ascii="Times New Roman" w:hAnsi="Times New Roman" w:cs="Times New Roman"/>
          <w:i w:val="0"/>
          <w:sz w:val="20"/>
          <w:szCs w:val="20"/>
          <w:shd w:val="clear" w:color="auto" w:fill="FFFFFF"/>
          <w:lang w:val="en-US"/>
        </w:rPr>
        <w:t>?</w:t>
      </w:r>
      <w:r w:rsidRPr="00B421FC">
        <w:rPr>
          <w:rFonts w:ascii="Times New Roman" w:hAnsi="Times New Roman" w:cs="Times New Roman"/>
          <w:i/>
          <w:color w:val="212529"/>
          <w:sz w:val="20"/>
          <w:szCs w:val="20"/>
          <w:shd w:val="clear" w:color="auto" w:fill="FFFFFF"/>
          <w:lang w:val="en-US"/>
        </w:rPr>
        <w:t>,</w:t>
      </w:r>
      <w:proofErr w:type="gramEnd"/>
      <w:r w:rsidRPr="00B421FC">
        <w:rPr>
          <w:rFonts w:ascii="Times New Roman" w:hAnsi="Times New Roman" w:cs="Times New Roman"/>
          <w:i/>
          <w:color w:val="212529"/>
          <w:sz w:val="20"/>
          <w:szCs w:val="20"/>
          <w:shd w:val="clear" w:color="auto" w:fill="FFFFFF"/>
          <w:lang w:val="en-US"/>
        </w:rPr>
        <w:t xml:space="preserve">  </w:t>
      </w:r>
      <w:proofErr w:type="spellStart"/>
      <w:r w:rsidRPr="00B421FC">
        <w:rPr>
          <w:rStyle w:val="a6"/>
          <w:rFonts w:ascii="Times New Roman" w:hAnsi="Times New Roman" w:cs="Times New Roman"/>
          <w:i w:val="0"/>
          <w:sz w:val="20"/>
          <w:szCs w:val="20"/>
          <w:shd w:val="clear" w:color="auto" w:fill="FFFFFF"/>
          <w:lang w:val="en-US"/>
        </w:rPr>
        <w:t>Osservatorio</w:t>
      </w:r>
      <w:proofErr w:type="spellEnd"/>
      <w:r w:rsidRPr="00B421FC">
        <w:rPr>
          <w:rStyle w:val="a6"/>
          <w:rFonts w:ascii="Times New Roman" w:hAnsi="Times New Roman" w:cs="Times New Roman"/>
          <w:i w:val="0"/>
          <w:sz w:val="20"/>
          <w:szCs w:val="20"/>
          <w:shd w:val="clear" w:color="auto" w:fill="FFFFFF"/>
          <w:lang w:val="en-US"/>
        </w:rPr>
        <w:t xml:space="preserve"> </w:t>
      </w:r>
      <w:proofErr w:type="spellStart"/>
      <w:r w:rsidRPr="00B421FC">
        <w:rPr>
          <w:rStyle w:val="a6"/>
          <w:rFonts w:ascii="Times New Roman" w:hAnsi="Times New Roman" w:cs="Times New Roman"/>
          <w:i w:val="0"/>
          <w:sz w:val="20"/>
          <w:szCs w:val="20"/>
          <w:shd w:val="clear" w:color="auto" w:fill="FFFFFF"/>
          <w:lang w:val="en-US"/>
        </w:rPr>
        <w:t>costituzionale</w:t>
      </w:r>
      <w:proofErr w:type="spellEnd"/>
      <w:r w:rsidRPr="00B421FC">
        <w:rPr>
          <w:rStyle w:val="a6"/>
          <w:rFonts w:ascii="Times New Roman" w:hAnsi="Times New Roman" w:cs="Times New Roman"/>
          <w:i w:val="0"/>
          <w:sz w:val="20"/>
          <w:szCs w:val="20"/>
          <w:shd w:val="clear" w:color="auto" w:fill="FFFFFF"/>
          <w:lang w:val="en-US"/>
        </w:rPr>
        <w:t>,</w:t>
      </w:r>
      <w:r w:rsidRPr="00B421FC">
        <w:rPr>
          <w:rStyle w:val="a6"/>
          <w:rFonts w:ascii="Times New Roman" w:hAnsi="Times New Roman" w:cs="Times New Roman"/>
          <w:sz w:val="20"/>
          <w:szCs w:val="20"/>
          <w:shd w:val="clear" w:color="auto" w:fill="FFFFFF"/>
          <w:lang w:val="en-US"/>
        </w:rPr>
        <w:t> </w:t>
      </w:r>
      <w:r w:rsidRPr="00B421FC">
        <w:rPr>
          <w:rFonts w:ascii="Times New Roman" w:hAnsi="Times New Roman" w:cs="Times New Roman"/>
          <w:color w:val="212529"/>
          <w:sz w:val="20"/>
          <w:szCs w:val="20"/>
          <w:shd w:val="clear" w:color="auto" w:fill="FFFFFF"/>
          <w:lang w:val="en-US"/>
        </w:rPr>
        <w:t xml:space="preserve">1/2020 </w:t>
      </w:r>
      <w:r w:rsidRPr="00B421FC">
        <w:rPr>
          <w:rFonts w:ascii="Times New Roman" w:hAnsi="Times New Roman" w:cs="Times New Roman"/>
          <w:sz w:val="20"/>
          <w:szCs w:val="20"/>
        </w:rPr>
        <w:t>και</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ιδίως</w:t>
      </w:r>
      <w:r w:rsidRPr="00B421FC">
        <w:rPr>
          <w:rFonts w:ascii="Times New Roman" w:hAnsi="Times New Roman" w:cs="Times New Roman"/>
          <w:sz w:val="20"/>
          <w:szCs w:val="20"/>
          <w:lang w:val="en-US"/>
        </w:rPr>
        <w:t xml:space="preserve"> </w:t>
      </w:r>
      <w:r w:rsidRPr="00B421FC">
        <w:rPr>
          <w:rFonts w:ascii="Times New Roman" w:hAnsi="Times New Roman" w:cs="Times New Roman"/>
          <w:i/>
          <w:sz w:val="20"/>
          <w:szCs w:val="20"/>
          <w:lang w:val="en-US"/>
        </w:rPr>
        <w:t>Savio</w:t>
      </w:r>
      <w:r w:rsidRPr="00B421FC">
        <w:rPr>
          <w:rFonts w:ascii="Times New Roman" w:hAnsi="Times New Roman" w:cs="Times New Roman"/>
          <w:sz w:val="20"/>
          <w:szCs w:val="20"/>
          <w:lang w:val="en-US"/>
        </w:rPr>
        <w:t xml:space="preserve">, Come </w:t>
      </w:r>
      <w:proofErr w:type="spellStart"/>
      <w:r w:rsidRPr="00B421FC">
        <w:rPr>
          <w:rFonts w:ascii="Times New Roman" w:hAnsi="Times New Roman" w:cs="Times New Roman"/>
          <w:sz w:val="20"/>
          <w:szCs w:val="20"/>
          <w:lang w:val="en-US"/>
        </w:rPr>
        <w:t>eleggere</w:t>
      </w:r>
      <w:proofErr w:type="spellEnd"/>
      <w:r w:rsidRPr="00B421FC">
        <w:rPr>
          <w:rFonts w:ascii="Times New Roman" w:hAnsi="Times New Roman" w:cs="Times New Roman"/>
          <w:sz w:val="20"/>
          <w:szCs w:val="20"/>
          <w:lang w:val="en-US"/>
        </w:rPr>
        <w:t xml:space="preserve"> CSM, </w:t>
      </w:r>
      <w:proofErr w:type="spellStart"/>
      <w:r w:rsidRPr="00B421FC">
        <w:rPr>
          <w:rFonts w:ascii="Times New Roman" w:hAnsi="Times New Roman" w:cs="Times New Roman"/>
          <w:sz w:val="20"/>
          <w:szCs w:val="20"/>
          <w:lang w:val="en-US"/>
        </w:rPr>
        <w:t>analisi</w:t>
      </w:r>
      <w:proofErr w:type="spellEnd"/>
      <w:r w:rsidRPr="00B421FC">
        <w:rPr>
          <w:rFonts w:ascii="Times New Roman" w:hAnsi="Times New Roman" w:cs="Times New Roman"/>
          <w:sz w:val="20"/>
          <w:szCs w:val="20"/>
          <w:lang w:val="en-US"/>
        </w:rPr>
        <w:t xml:space="preserve"> e </w:t>
      </w:r>
      <w:proofErr w:type="spellStart"/>
      <w:r w:rsidRPr="00B421FC">
        <w:rPr>
          <w:rFonts w:ascii="Times New Roman" w:hAnsi="Times New Roman" w:cs="Times New Roman"/>
          <w:sz w:val="20"/>
          <w:szCs w:val="20"/>
          <w:lang w:val="en-US"/>
        </w:rPr>
        <w:t>proposte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il</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sorteggio</w:t>
      </w:r>
      <w:proofErr w:type="spellEnd"/>
      <w:r w:rsidRPr="00B421FC">
        <w:rPr>
          <w:rFonts w:ascii="Times New Roman" w:hAnsi="Times New Roman" w:cs="Times New Roman"/>
          <w:sz w:val="20"/>
          <w:szCs w:val="20"/>
          <w:lang w:val="en-US"/>
        </w:rPr>
        <w:t xml:space="preserve">  è un </w:t>
      </w:r>
      <w:proofErr w:type="spellStart"/>
      <w:r w:rsidRPr="00B421FC">
        <w:rPr>
          <w:rFonts w:ascii="Times New Roman" w:hAnsi="Times New Roman" w:cs="Times New Roman"/>
          <w:sz w:val="20"/>
          <w:szCs w:val="20"/>
          <w:lang w:val="en-US"/>
        </w:rPr>
        <w:t>rimedio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peggiore</w:t>
      </w:r>
      <w:proofErr w:type="spellEnd"/>
      <w:r w:rsidRPr="00B421FC">
        <w:rPr>
          <w:rFonts w:ascii="Times New Roman" w:hAnsi="Times New Roman" w:cs="Times New Roman"/>
          <w:sz w:val="20"/>
          <w:szCs w:val="20"/>
          <w:lang w:val="en-US"/>
        </w:rPr>
        <w:t xml:space="preserve"> del male </w:t>
      </w:r>
      <w:r w:rsidRPr="00B421FC">
        <w:rPr>
          <w:rFonts w:ascii="Times New Roman" w:hAnsi="Times New Roman" w:cs="Times New Roman"/>
          <w:sz w:val="20"/>
          <w:szCs w:val="20"/>
        </w:rPr>
        <w:t>σε</w:t>
      </w:r>
      <w:r w:rsidRPr="00B421FC">
        <w:rPr>
          <w:rFonts w:ascii="Times New Roman" w:hAnsi="Times New Roman" w:cs="Times New Roman"/>
          <w:sz w:val="20"/>
          <w:szCs w:val="20"/>
          <w:lang w:val="en-US"/>
        </w:rPr>
        <w:t xml:space="preserve"> QuestioneGiustizia.it (26.6.2019), </w:t>
      </w:r>
      <w:r w:rsidRPr="00B421FC">
        <w:rPr>
          <w:rFonts w:ascii="Times New Roman" w:hAnsi="Times New Roman" w:cs="Times New Roman"/>
          <w:sz w:val="20"/>
          <w:szCs w:val="20"/>
        </w:rPr>
        <w:t>που</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εκθέτει</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οκτώ</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λόγους</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για</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τους</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οποίους</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η</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κλήρωση</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δεν</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μπορεί</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να</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είναι</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η</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κατάλληλη</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πρόταση</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για</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την</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αυτονομία</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και</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ανεξαρτησία</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της</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δικαιοσύνης</w:t>
      </w:r>
      <w:r w:rsidRPr="00B421FC">
        <w:rPr>
          <w:rFonts w:ascii="Times New Roman" w:hAnsi="Times New Roman" w:cs="Times New Roman"/>
          <w:sz w:val="20"/>
          <w:szCs w:val="20"/>
          <w:lang w:val="en-US"/>
        </w:rPr>
        <w:t>.</w:t>
      </w:r>
    </w:p>
  </w:footnote>
  <w:footnote w:id="48">
    <w:p w:rsidR="00913E2A" w:rsidRPr="00B83C55" w:rsidRDefault="00913E2A"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83C55">
        <w:rPr>
          <w:rFonts w:ascii="Times New Roman" w:hAnsi="Times New Roman" w:cs="Times New Roman"/>
        </w:rPr>
        <w:t xml:space="preserve"> </w:t>
      </w:r>
      <w:r w:rsidRPr="00B421FC">
        <w:rPr>
          <w:rFonts w:ascii="Times New Roman" w:hAnsi="Times New Roman" w:cs="Times New Roman"/>
          <w:i/>
          <w:lang w:val="en-US"/>
        </w:rPr>
        <w:t>Biondi</w:t>
      </w:r>
      <w:r w:rsidRPr="00B83C55">
        <w:rPr>
          <w:rFonts w:ascii="Times New Roman" w:hAnsi="Times New Roman" w:cs="Times New Roman"/>
        </w:rPr>
        <w:t xml:space="preserve">, </w:t>
      </w:r>
      <w:proofErr w:type="spellStart"/>
      <w:r w:rsidRPr="00B421FC">
        <w:rPr>
          <w:rFonts w:ascii="Times New Roman" w:hAnsi="Times New Roman" w:cs="Times New Roman"/>
        </w:rPr>
        <w:t>ό</w:t>
      </w:r>
      <w:r w:rsidRPr="00B83C55">
        <w:rPr>
          <w:rFonts w:ascii="Times New Roman" w:hAnsi="Times New Roman" w:cs="Times New Roman"/>
        </w:rPr>
        <w:t>.</w:t>
      </w:r>
      <w:r w:rsidRPr="00B421FC">
        <w:rPr>
          <w:rFonts w:ascii="Times New Roman" w:hAnsi="Times New Roman" w:cs="Times New Roman"/>
        </w:rPr>
        <w:t>π</w:t>
      </w:r>
      <w:proofErr w:type="spellEnd"/>
      <w:r w:rsidRPr="00B83C55">
        <w:rPr>
          <w:rFonts w:ascii="Times New Roman" w:hAnsi="Times New Roman" w:cs="Times New Roman"/>
        </w:rPr>
        <w:t xml:space="preserve">., </w:t>
      </w:r>
      <w:r w:rsidRPr="00B421FC">
        <w:rPr>
          <w:rFonts w:ascii="Times New Roman" w:hAnsi="Times New Roman" w:cs="Times New Roman"/>
        </w:rPr>
        <w:t>σελ</w:t>
      </w:r>
      <w:r w:rsidRPr="00B83C55">
        <w:rPr>
          <w:rFonts w:ascii="Times New Roman" w:hAnsi="Times New Roman" w:cs="Times New Roman"/>
        </w:rPr>
        <w:t>. 186.</w:t>
      </w:r>
    </w:p>
  </w:footnote>
  <w:footnote w:id="49">
    <w:p w:rsidR="002C4084" w:rsidRPr="00B421FC" w:rsidRDefault="002C4084"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Έτσι, σύμφωνα με τη σύσταση της Ευρωπαϊκής Επιτροπής της 26</w:t>
      </w:r>
      <w:r w:rsidRPr="00B421FC">
        <w:rPr>
          <w:rFonts w:ascii="Times New Roman" w:hAnsi="Times New Roman" w:cs="Times New Roman"/>
          <w:vertAlign w:val="superscript"/>
        </w:rPr>
        <w:t>ης</w:t>
      </w:r>
      <w:r w:rsidRPr="00B421FC">
        <w:rPr>
          <w:rFonts w:ascii="Times New Roman" w:hAnsi="Times New Roman" w:cs="Times New Roman"/>
        </w:rPr>
        <w:t xml:space="preserve"> Ιουλίου 2017 § 25 σχετικά με το κράτος δικαίου στην Πολωνία, η ευθύνη για την οργάνωση του οικείου συστήματος δικαιοσύνης εναπόκειται στα κράτη μέλη, συμπεριλαμβανομένης της θέσπισης ή μη Ανώτατου Δικαστικού Συμβουλίου. Εντούτοις, σύμφωνα με τις επιταγές του Συμβουλίου της Ευρώπης, όταν υφίσταται τέτοιο συμβούλιο, πρέπει να κατοχυρώνεται σύμφωνα με τα ευρωπαϊκά πρότυπα, κατά τα οποία το ήμισυ των μελών των (ΑΔΣ) θα πρέπει να είναι δικαστές επιλεγμένοι από τους συναδέλφους τους από όλες τις βαθμίδες του δικαστικού σώματος και με σεβασμό στον πλουραλισμό εντός του δικαστικού σώματος. </w:t>
      </w:r>
    </w:p>
  </w:footnote>
  <w:footnote w:id="50">
    <w:p w:rsidR="00080274" w:rsidRPr="00B421FC" w:rsidRDefault="00080274"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Το όργανο αυτό δύναται να εκλέγει με τη σειρά του και την ηγεσία του δικαστικού σώματος, όπως συμβαίνει στην Ιταλία και Ισπανία.</w:t>
      </w:r>
    </w:p>
  </w:footnote>
  <w:footnote w:id="51">
    <w:p w:rsidR="002C4084" w:rsidRPr="00B421FC" w:rsidRDefault="002C4084"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Γνώμη 24 (2021) </w:t>
      </w:r>
      <w:r w:rsidRPr="00B421FC">
        <w:rPr>
          <w:rFonts w:ascii="Times New Roman" w:hAnsi="Times New Roman" w:cs="Times New Roman"/>
          <w:sz w:val="20"/>
          <w:szCs w:val="20"/>
          <w:lang w:val="en-US"/>
        </w:rPr>
        <w:t>CCJE</w:t>
      </w:r>
      <w:r w:rsidRPr="00B421FC">
        <w:rPr>
          <w:rFonts w:ascii="Times New Roman" w:hAnsi="Times New Roman" w:cs="Times New Roman"/>
          <w:sz w:val="20"/>
          <w:szCs w:val="20"/>
        </w:rPr>
        <w:t xml:space="preserve">, §19. </w:t>
      </w:r>
    </w:p>
  </w:footnote>
  <w:footnote w:id="52">
    <w:p w:rsidR="00576558" w:rsidRPr="00B421FC" w:rsidRDefault="00576558" w:rsidP="00B421FC">
      <w:pPr>
        <w:pStyle w:val="a3"/>
        <w:jc w:val="both"/>
        <w:rPr>
          <w:rFonts w:ascii="Times New Roman" w:hAnsi="Times New Roman" w:cs="Times New Roman"/>
          <w:lang w:val="en-US"/>
        </w:rPr>
      </w:pPr>
      <w:r w:rsidRPr="00B421FC">
        <w:rPr>
          <w:rStyle w:val="a5"/>
          <w:rFonts w:ascii="Times New Roman" w:hAnsi="Times New Roman" w:cs="Times New Roman"/>
        </w:rPr>
        <w:footnoteRef/>
      </w:r>
      <w:r w:rsidRPr="00B421FC">
        <w:rPr>
          <w:rFonts w:ascii="Times New Roman" w:hAnsi="Times New Roman" w:cs="Times New Roman"/>
        </w:rPr>
        <w:t xml:space="preserve"> Σύμφωνα με πρόσφατες διεθνείς μελέτες, το επίπεδο της δικαστικής ανεξαρτησίας τείνει να είναι πιο υψηλό, στις περιπτώσεις που η απονομή των αρμοδιοτήτων στα συμβούλια είναι αυξημένες και η πλειοψηφία της σύνθεσης τους απαρτίζεται από δικαστές που εκλέγονται απευθείας από το δικαστικό σώμα. </w:t>
      </w:r>
      <w:proofErr w:type="spellStart"/>
      <w:r w:rsidRPr="00B421FC">
        <w:rPr>
          <w:rFonts w:ascii="Times New Roman" w:hAnsi="Times New Roman" w:cs="Times New Roman"/>
        </w:rPr>
        <w:t>Βλ</w:t>
      </w:r>
      <w:proofErr w:type="spellEnd"/>
      <w:r w:rsidRPr="00B421FC">
        <w:rPr>
          <w:rFonts w:ascii="Times New Roman" w:hAnsi="Times New Roman" w:cs="Times New Roman"/>
          <w:lang w:val="en-US"/>
        </w:rPr>
        <w:t xml:space="preserve">. </w:t>
      </w:r>
      <w:r w:rsidRPr="00B421FC">
        <w:rPr>
          <w:rFonts w:ascii="Times New Roman" w:hAnsi="Times New Roman" w:cs="Times New Roman"/>
          <w:i/>
          <w:lang w:val="en-US"/>
        </w:rPr>
        <w:t>Guarneri/</w:t>
      </w:r>
      <w:proofErr w:type="spellStart"/>
      <w:r w:rsidRPr="00B421FC">
        <w:rPr>
          <w:rFonts w:ascii="Times New Roman" w:hAnsi="Times New Roman" w:cs="Times New Roman"/>
          <w:i/>
          <w:lang w:val="en-US"/>
        </w:rPr>
        <w:t>Pederzoli</w:t>
      </w:r>
      <w:proofErr w:type="spellEnd"/>
      <w:r w:rsidRPr="00B421FC">
        <w:rPr>
          <w:rFonts w:ascii="Times New Roman" w:hAnsi="Times New Roman" w:cs="Times New Roman"/>
          <w:lang w:val="en-US"/>
        </w:rPr>
        <w:t xml:space="preserve">, Il </w:t>
      </w:r>
      <w:proofErr w:type="spellStart"/>
      <w:r w:rsidRPr="00B421FC">
        <w:rPr>
          <w:rFonts w:ascii="Times New Roman" w:hAnsi="Times New Roman" w:cs="Times New Roman"/>
          <w:lang w:val="en-US"/>
        </w:rPr>
        <w:t>sistema</w:t>
      </w:r>
      <w:proofErr w:type="spellEnd"/>
      <w:r w:rsidRPr="00B421FC">
        <w:rPr>
          <w:rFonts w:ascii="Times New Roman" w:hAnsi="Times New Roman" w:cs="Times New Roman"/>
          <w:lang w:val="en-US"/>
        </w:rPr>
        <w:t xml:space="preserve"> </w:t>
      </w:r>
      <w:proofErr w:type="spellStart"/>
      <w:r w:rsidRPr="00B421FC">
        <w:rPr>
          <w:rFonts w:ascii="Times New Roman" w:hAnsi="Times New Roman" w:cs="Times New Roman"/>
          <w:lang w:val="en-US"/>
        </w:rPr>
        <w:t>giudiziario</w:t>
      </w:r>
      <w:proofErr w:type="spellEnd"/>
      <w:r w:rsidRPr="00B421FC">
        <w:rPr>
          <w:rFonts w:ascii="Times New Roman" w:hAnsi="Times New Roman" w:cs="Times New Roman"/>
          <w:lang w:val="en-US"/>
        </w:rPr>
        <w:t xml:space="preserve">, 2017, </w:t>
      </w:r>
      <w:r w:rsidRPr="00B421FC">
        <w:rPr>
          <w:rFonts w:ascii="Times New Roman" w:hAnsi="Times New Roman" w:cs="Times New Roman"/>
        </w:rPr>
        <w:t>σ</w:t>
      </w:r>
      <w:r w:rsidRPr="00B421FC">
        <w:rPr>
          <w:rFonts w:ascii="Times New Roman" w:hAnsi="Times New Roman" w:cs="Times New Roman"/>
          <w:lang w:val="en-US"/>
        </w:rPr>
        <w:t xml:space="preserve">. 156, </w:t>
      </w:r>
      <w:proofErr w:type="spellStart"/>
      <w:r w:rsidRPr="00B421FC">
        <w:rPr>
          <w:rFonts w:ascii="Times New Roman" w:hAnsi="Times New Roman" w:cs="Times New Roman"/>
          <w:i/>
          <w:lang w:val="en-US"/>
        </w:rPr>
        <w:t>Garoupa</w:t>
      </w:r>
      <w:proofErr w:type="spellEnd"/>
      <w:r w:rsidRPr="00B421FC">
        <w:rPr>
          <w:rFonts w:ascii="Times New Roman" w:hAnsi="Times New Roman" w:cs="Times New Roman"/>
          <w:i/>
          <w:lang w:val="en-US"/>
        </w:rPr>
        <w:t>/Ginsburg</w:t>
      </w:r>
      <w:r w:rsidRPr="00B421FC">
        <w:rPr>
          <w:rFonts w:ascii="Times New Roman" w:hAnsi="Times New Roman" w:cs="Times New Roman"/>
          <w:lang w:val="en-US"/>
        </w:rPr>
        <w:t>, Judicial Reputation: A Comparative Theory, 2015.</w:t>
      </w:r>
    </w:p>
  </w:footnote>
  <w:footnote w:id="53">
    <w:p w:rsidR="00080274" w:rsidRPr="00B421FC" w:rsidRDefault="00080274" w:rsidP="00B421FC">
      <w:pPr>
        <w:pStyle w:val="a3"/>
        <w:jc w:val="both"/>
        <w:rPr>
          <w:rFonts w:ascii="Times New Roman" w:hAnsi="Times New Roman" w:cs="Times New Roman"/>
        </w:rPr>
      </w:pPr>
      <w:r w:rsidRPr="00B421FC">
        <w:rPr>
          <w:rStyle w:val="a5"/>
          <w:rFonts w:ascii="Times New Roman" w:hAnsi="Times New Roman" w:cs="Times New Roman"/>
        </w:rPr>
        <w:footnoteRef/>
      </w:r>
      <w:r w:rsidR="006F30C8" w:rsidRPr="00B421FC">
        <w:rPr>
          <w:rFonts w:ascii="Times New Roman" w:hAnsi="Times New Roman" w:cs="Times New Roman"/>
        </w:rPr>
        <w:t xml:space="preserve"> Βλ.</w:t>
      </w:r>
      <w:r w:rsidRPr="00B421FC">
        <w:rPr>
          <w:rFonts w:ascii="Times New Roman" w:hAnsi="Times New Roman" w:cs="Times New Roman"/>
        </w:rPr>
        <w:t xml:space="preserve"> Γνώμη 24 (2021) </w:t>
      </w:r>
      <w:r w:rsidRPr="00B421FC">
        <w:rPr>
          <w:rFonts w:ascii="Times New Roman" w:hAnsi="Times New Roman" w:cs="Times New Roman"/>
          <w:lang w:val="en-US"/>
        </w:rPr>
        <w:t>CCJE</w:t>
      </w:r>
      <w:r w:rsidRPr="00B421FC">
        <w:rPr>
          <w:rFonts w:ascii="Times New Roman" w:hAnsi="Times New Roman" w:cs="Times New Roman"/>
        </w:rPr>
        <w:t xml:space="preserve">, §30. </w:t>
      </w:r>
      <w:r w:rsidR="00D54905" w:rsidRPr="00B421FC">
        <w:rPr>
          <w:rFonts w:ascii="Times New Roman" w:hAnsi="Times New Roman" w:cs="Times New Roman"/>
        </w:rPr>
        <w:t xml:space="preserve">Η πρόταση με την οποία </w:t>
      </w:r>
      <w:r w:rsidR="00A959A0" w:rsidRPr="00B421FC">
        <w:rPr>
          <w:rFonts w:ascii="Times New Roman" w:hAnsi="Times New Roman" w:cs="Times New Roman"/>
        </w:rPr>
        <w:t xml:space="preserve">μόνο </w:t>
      </w:r>
      <w:r w:rsidR="00D54905" w:rsidRPr="00B421FC">
        <w:rPr>
          <w:rFonts w:ascii="Times New Roman" w:hAnsi="Times New Roman" w:cs="Times New Roman"/>
        </w:rPr>
        <w:t xml:space="preserve">οι δυο παρατηρητές – εφέτες </w:t>
      </w:r>
      <w:r w:rsidR="00A959A0" w:rsidRPr="00B421FC">
        <w:rPr>
          <w:rFonts w:ascii="Times New Roman" w:hAnsi="Times New Roman" w:cs="Times New Roman"/>
        </w:rPr>
        <w:t xml:space="preserve">πρέπει </w:t>
      </w:r>
      <w:r w:rsidR="00D54905" w:rsidRPr="00B421FC">
        <w:rPr>
          <w:rFonts w:ascii="Times New Roman" w:hAnsi="Times New Roman" w:cs="Times New Roman"/>
        </w:rPr>
        <w:t xml:space="preserve">να έχουν δικαίωμα ψήφου δεν εγγυάται την πραγματική αντιπροσωπευτικότητα ολόκληρου του δικαστικού σώματος, καθόσον θα εξακολουθεί να υπάρχει μια υπερεκπροσώπηση των Ανωτάτων Δικαστών.  </w:t>
      </w:r>
      <w:r w:rsidRPr="00B421FC">
        <w:rPr>
          <w:rFonts w:ascii="Times New Roman" w:hAnsi="Times New Roman" w:cs="Times New Roman"/>
        </w:rPr>
        <w:t xml:space="preserve">Επίσης πρέπει κατά το δυνατόν να υπάρχει στη σύνθεσή τους μια ισότητα στη συμμετοχή των γυναικών και ως προς την προέλευσή τους από όλη την εδαφική επικράτεια. Ενώ το γυναικείο φύλλο αυξήθηκε προοδευτικά και αντιπροσωπεύει κατά μέσο όρο το 51% των ευρωπαίων δικαστών, μόλις στο 33% ανέρχεται το ποσοστό των γυναικών που συμμετέχουν στα Συμβούλια για τη Δικαιοσύνη. Βλ. </w:t>
      </w:r>
      <w:r w:rsidRPr="00B421FC">
        <w:rPr>
          <w:rFonts w:ascii="Times New Roman" w:hAnsi="Times New Roman" w:cs="Times New Roman"/>
          <w:i/>
          <w:lang w:val="en-US"/>
        </w:rPr>
        <w:t>Volpi</w:t>
      </w:r>
      <w:r w:rsidRPr="00B421FC">
        <w:rPr>
          <w:rFonts w:ascii="Times New Roman" w:hAnsi="Times New Roman" w:cs="Times New Roman"/>
        </w:rPr>
        <w:t xml:space="preserve">, </w:t>
      </w:r>
      <w:proofErr w:type="spellStart"/>
      <w:r w:rsidRPr="00B421FC">
        <w:rPr>
          <w:rFonts w:ascii="Times New Roman" w:hAnsi="Times New Roman" w:cs="Times New Roman"/>
        </w:rPr>
        <w:t>ό.π</w:t>
      </w:r>
      <w:proofErr w:type="spellEnd"/>
      <w:r w:rsidRPr="00B421FC">
        <w:rPr>
          <w:rFonts w:ascii="Times New Roman" w:hAnsi="Times New Roman" w:cs="Times New Roman"/>
        </w:rPr>
        <w:t xml:space="preserve">., </w:t>
      </w:r>
      <w:r w:rsidRPr="00B421FC">
        <w:rPr>
          <w:rFonts w:ascii="Times New Roman" w:hAnsi="Times New Roman" w:cs="Times New Roman"/>
          <w:lang w:val="en-US"/>
        </w:rPr>
        <w:t>DPCE</w:t>
      </w:r>
      <w:r w:rsidRPr="00B421FC">
        <w:rPr>
          <w:rFonts w:ascii="Times New Roman" w:hAnsi="Times New Roman" w:cs="Times New Roman"/>
        </w:rPr>
        <w:t xml:space="preserve"> </w:t>
      </w:r>
      <w:r w:rsidRPr="00B421FC">
        <w:rPr>
          <w:rFonts w:ascii="Times New Roman" w:hAnsi="Times New Roman" w:cs="Times New Roman"/>
          <w:lang w:val="en-US"/>
        </w:rPr>
        <w:t>online</w:t>
      </w:r>
      <w:r w:rsidRPr="00B421FC">
        <w:rPr>
          <w:rFonts w:ascii="Times New Roman" w:hAnsi="Times New Roman" w:cs="Times New Roman"/>
        </w:rPr>
        <w:t xml:space="preserve"> 2020/4, 4855.</w:t>
      </w:r>
    </w:p>
  </w:footnote>
  <w:footnote w:id="54">
    <w:p w:rsidR="002C4084" w:rsidRPr="00B421FC" w:rsidRDefault="002C4084"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Η παγκόσμια χάρτα του δικαστή θέτει δυο κριτήρια ως προς τα προσόντα των εξωδικαστικών μελών: α) Τα λαϊκά μέλη δεν θα πρέπει να προέρχονται από το χώρο της πολιτικής. Κανένα μέλος της Κυβέρνησης ή της Βουλής δεν δύναται να είναι ταυτόχρονα μέλος του Δικαστικού Συμβουλίου και β) θα πρέπει να έχουν τα ίδια προσόντα όσον αφορά την ακεραιότητα, την ανεξαρτησία, την αμεροληψία και τις δεξιότητες των δικαστών.</w:t>
      </w:r>
    </w:p>
  </w:footnote>
  <w:footnote w:id="55">
    <w:p w:rsidR="002C4084" w:rsidRPr="00B421FC" w:rsidRDefault="002C4084"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Έχει τονιστεί αρκετές φορές στην Ιταλία  ότι τα λαϊκά μέλη δεν πρέπει να επιλέγονται από την βουλή με βάση την ένταξή τους σε μια παράταξη αλλά με το κύρος τους και την ικανότητα επίλυσης των προβλημάτων της δικαιοσύνης.</w:t>
      </w:r>
    </w:p>
  </w:footnote>
  <w:footnote w:id="56">
    <w:p w:rsidR="002C4084" w:rsidRPr="00B421FC" w:rsidRDefault="002C4084"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Γνώμη</w:t>
      </w:r>
      <w:r w:rsidRPr="00B421FC">
        <w:rPr>
          <w:rFonts w:ascii="Times New Roman" w:hAnsi="Times New Roman" w:cs="Times New Roman"/>
          <w:sz w:val="20"/>
          <w:szCs w:val="20"/>
          <w:lang w:val="en-US"/>
        </w:rPr>
        <w:t xml:space="preserve"> 24 (2021) CCJE, §8</w:t>
      </w:r>
      <w:r w:rsidRPr="00B421FC">
        <w:rPr>
          <w:rFonts w:ascii="Times New Roman" w:hAnsi="Times New Roman" w:cs="Times New Roman"/>
          <w:sz w:val="20"/>
          <w:szCs w:val="20"/>
        </w:rPr>
        <w:t>Β</w:t>
      </w:r>
      <w:r w:rsidRPr="00B421FC">
        <w:rPr>
          <w:rFonts w:ascii="Times New Roman" w:hAnsi="Times New Roman" w:cs="Times New Roman"/>
          <w:sz w:val="20"/>
          <w:szCs w:val="20"/>
          <w:lang w:val="en-US"/>
        </w:rPr>
        <w:t xml:space="preserve">. </w:t>
      </w:r>
    </w:p>
  </w:footnote>
  <w:footnote w:id="57">
    <w:p w:rsidR="002C4084" w:rsidRPr="00B421FC" w:rsidRDefault="002C4084"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proofErr w:type="spellStart"/>
      <w:r w:rsidRPr="00B421FC">
        <w:rPr>
          <w:rFonts w:ascii="Times New Roman" w:hAnsi="Times New Roman" w:cs="Times New Roman"/>
          <w:i/>
          <w:sz w:val="20"/>
          <w:szCs w:val="20"/>
          <w:lang w:val="en-US"/>
        </w:rPr>
        <w:t>Ferri</w:t>
      </w:r>
      <w:proofErr w:type="spellEnd"/>
      <w:r w:rsidRPr="00B421FC">
        <w:rPr>
          <w:rFonts w:ascii="Times New Roman" w:hAnsi="Times New Roman" w:cs="Times New Roman"/>
          <w:i/>
          <w:sz w:val="20"/>
          <w:szCs w:val="20"/>
          <w:lang w:val="en-US"/>
        </w:rPr>
        <w:t xml:space="preserve">, </w:t>
      </w:r>
      <w:r w:rsidRPr="00B421FC">
        <w:rPr>
          <w:rFonts w:ascii="Times New Roman" w:hAnsi="Times New Roman" w:cs="Times New Roman"/>
          <w:sz w:val="20"/>
          <w:szCs w:val="20"/>
          <w:lang w:val="en-US"/>
        </w:rPr>
        <w:t xml:space="preserve">Il </w:t>
      </w:r>
      <w:proofErr w:type="spellStart"/>
      <w:r w:rsidRPr="00B421FC">
        <w:rPr>
          <w:rFonts w:ascii="Times New Roman" w:hAnsi="Times New Roman" w:cs="Times New Roman"/>
          <w:sz w:val="20"/>
          <w:szCs w:val="20"/>
          <w:lang w:val="en-US"/>
        </w:rPr>
        <w:t>Consiglio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Superiore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Magistratura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tra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diritto</w:t>
      </w:r>
      <w:proofErr w:type="spellEnd"/>
      <w:r w:rsidRPr="00B421FC">
        <w:rPr>
          <w:rFonts w:ascii="Times New Roman" w:hAnsi="Times New Roman" w:cs="Times New Roman"/>
          <w:sz w:val="20"/>
          <w:szCs w:val="20"/>
          <w:lang w:val="en-US"/>
        </w:rPr>
        <w:t xml:space="preserve"> e </w:t>
      </w:r>
      <w:proofErr w:type="spellStart"/>
      <w:proofErr w:type="gramStart"/>
      <w:r w:rsidRPr="00B421FC">
        <w:rPr>
          <w:rFonts w:ascii="Times New Roman" w:hAnsi="Times New Roman" w:cs="Times New Roman"/>
          <w:sz w:val="20"/>
          <w:szCs w:val="20"/>
          <w:lang w:val="en-US"/>
        </w:rPr>
        <w:t>prassi</w:t>
      </w:r>
      <w:proofErr w:type="spellEnd"/>
      <w:r w:rsidRPr="00B421FC">
        <w:rPr>
          <w:rFonts w:ascii="Times New Roman" w:hAnsi="Times New Roman" w:cs="Times New Roman"/>
          <w:sz w:val="20"/>
          <w:szCs w:val="20"/>
          <w:lang w:val="en-US"/>
        </w:rPr>
        <w:t>,  DPCE</w:t>
      </w:r>
      <w:proofErr w:type="gramEnd"/>
      <w:r w:rsidRPr="00B421FC">
        <w:rPr>
          <w:rFonts w:ascii="Times New Roman" w:hAnsi="Times New Roman" w:cs="Times New Roman"/>
          <w:sz w:val="20"/>
          <w:szCs w:val="20"/>
          <w:lang w:val="en-US"/>
        </w:rPr>
        <w:t xml:space="preserve"> online 2020/4, 4870. </w:t>
      </w:r>
    </w:p>
  </w:footnote>
  <w:footnote w:id="58">
    <w:p w:rsidR="005E5A40" w:rsidRPr="00B421FC" w:rsidRDefault="005E5A40"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Τα εξωδικαστικά μέλη αν και συχνά παρουσιάζουν αρχικά μια δυσκολία σε θέματα του Οργανισμού Δικαστηρίων, η συμβολή τους υπήρξε σημαντική στις περιπτώσεις που οι παρατάξεις εξέλεξαν προσωπικότητες. Έτσι</w:t>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ο</w:t>
      </w:r>
      <w:r w:rsidRPr="00B421FC">
        <w:rPr>
          <w:rFonts w:ascii="Times New Roman" w:hAnsi="Times New Roman" w:cs="Times New Roman"/>
          <w:sz w:val="20"/>
          <w:szCs w:val="20"/>
          <w:lang w:val="en-US"/>
        </w:rPr>
        <w:t xml:space="preserve"> </w:t>
      </w:r>
      <w:r w:rsidR="00ED6BC0">
        <w:fldChar w:fldCharType="begin"/>
      </w:r>
      <w:r w:rsidR="00ED6BC0" w:rsidRPr="003D5E3C">
        <w:rPr>
          <w:lang w:val="en-US"/>
        </w:rPr>
        <w:instrText xml:space="preserve"> HYPERLINK "https://www.questionegiustizia.it/autore/edmondo-bruti-liberati" </w:instrText>
      </w:r>
      <w:r w:rsidR="00ED6BC0">
        <w:fldChar w:fldCharType="separate"/>
      </w:r>
      <w:proofErr w:type="spellStart"/>
      <w:r w:rsidRPr="00B421FC">
        <w:rPr>
          <w:rFonts w:ascii="Times New Roman" w:hAnsi="Times New Roman" w:cs="Times New Roman"/>
          <w:i/>
          <w:sz w:val="20"/>
          <w:szCs w:val="20"/>
          <w:lang w:val="en-US"/>
        </w:rPr>
        <w:t>Bruti</w:t>
      </w:r>
      <w:proofErr w:type="spellEnd"/>
      <w:r w:rsidRPr="00B421FC">
        <w:rPr>
          <w:rFonts w:ascii="Times New Roman" w:hAnsi="Times New Roman" w:cs="Times New Roman"/>
          <w:i/>
          <w:sz w:val="20"/>
          <w:szCs w:val="20"/>
          <w:lang w:val="en-US"/>
        </w:rPr>
        <w:t xml:space="preserve"> </w:t>
      </w:r>
      <w:proofErr w:type="spellStart"/>
      <w:r w:rsidRPr="00B421FC">
        <w:rPr>
          <w:rFonts w:ascii="Times New Roman" w:hAnsi="Times New Roman" w:cs="Times New Roman"/>
          <w:i/>
          <w:sz w:val="20"/>
          <w:szCs w:val="20"/>
          <w:lang w:val="en-US"/>
        </w:rPr>
        <w:t>Liberati</w:t>
      </w:r>
      <w:proofErr w:type="spellEnd"/>
      <w:r w:rsidR="00ED6BC0">
        <w:rPr>
          <w:rFonts w:ascii="Times New Roman" w:hAnsi="Times New Roman" w:cs="Times New Roman"/>
          <w:i/>
          <w:sz w:val="20"/>
          <w:szCs w:val="20"/>
          <w:lang w:val="en-US"/>
        </w:rPr>
        <w:fldChar w:fldCharType="end"/>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Recensione</w:t>
      </w:r>
      <w:proofErr w:type="spellEnd"/>
      <w:r w:rsidRPr="00B421FC">
        <w:rPr>
          <w:rFonts w:ascii="Times New Roman" w:hAnsi="Times New Roman" w:cs="Times New Roman"/>
          <w:sz w:val="20"/>
          <w:szCs w:val="20"/>
          <w:lang w:val="en-US"/>
        </w:rPr>
        <w:t xml:space="preserve"> al volume di Biondi, Il </w:t>
      </w:r>
      <w:proofErr w:type="spellStart"/>
      <w:r w:rsidRPr="00B421FC">
        <w:rPr>
          <w:rFonts w:ascii="Times New Roman" w:hAnsi="Times New Roman" w:cs="Times New Roman"/>
          <w:sz w:val="20"/>
          <w:szCs w:val="20"/>
          <w:lang w:val="en-US"/>
        </w:rPr>
        <w:t>Consiglio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Superiore</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Magistratura</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Organo</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lang w:val="en-US"/>
        </w:rPr>
        <w:t>dell'autonomia</w:t>
      </w:r>
      <w:proofErr w:type="spellEnd"/>
      <w:r w:rsidRPr="00B421FC">
        <w:rPr>
          <w:rFonts w:ascii="Times New Roman" w:hAnsi="Times New Roman" w:cs="Times New Roman"/>
          <w:sz w:val="20"/>
          <w:szCs w:val="20"/>
          <w:lang w:val="en-US"/>
        </w:rPr>
        <w:t xml:space="preserve"> o </w:t>
      </w:r>
      <w:proofErr w:type="spellStart"/>
      <w:r w:rsidRPr="00B421FC">
        <w:rPr>
          <w:rFonts w:ascii="Times New Roman" w:hAnsi="Times New Roman" w:cs="Times New Roman"/>
          <w:sz w:val="20"/>
          <w:szCs w:val="20"/>
          <w:lang w:val="en-US"/>
        </w:rPr>
        <w:t>luogo</w:t>
      </w:r>
      <w:proofErr w:type="spellEnd"/>
      <w:r w:rsidRPr="00B421FC">
        <w:rPr>
          <w:rFonts w:ascii="Times New Roman" w:hAnsi="Times New Roman" w:cs="Times New Roman"/>
          <w:sz w:val="20"/>
          <w:szCs w:val="20"/>
          <w:lang w:val="en-US"/>
        </w:rPr>
        <w:t xml:space="preserve"> di </w:t>
      </w:r>
      <w:proofErr w:type="spellStart"/>
      <w:proofErr w:type="gramStart"/>
      <w:r w:rsidRPr="00B421FC">
        <w:rPr>
          <w:rFonts w:ascii="Times New Roman" w:hAnsi="Times New Roman" w:cs="Times New Roman"/>
          <w:sz w:val="20"/>
          <w:szCs w:val="20"/>
          <w:lang w:val="en-US"/>
        </w:rPr>
        <w:t>potere</w:t>
      </w:r>
      <w:proofErr w:type="spellEnd"/>
      <w:r w:rsidRPr="00B421FC">
        <w:rPr>
          <w:rFonts w:ascii="Times New Roman" w:hAnsi="Times New Roman" w:cs="Times New Roman"/>
          <w:sz w:val="20"/>
          <w:szCs w:val="20"/>
          <w:lang w:val="en-US"/>
        </w:rPr>
        <w:t>?,</w:t>
      </w:r>
      <w:proofErr w:type="gramEnd"/>
      <w:r w:rsidRPr="00B421FC">
        <w:rPr>
          <w:rFonts w:ascii="Times New Roman" w:hAnsi="Times New Roman" w:cs="Times New Roman"/>
          <w:sz w:val="20"/>
          <w:szCs w:val="20"/>
          <w:lang w:val="en-US"/>
        </w:rPr>
        <w:t xml:space="preserve"> Questionegiustizia.it (28.3.2025).</w:t>
      </w:r>
    </w:p>
  </w:footnote>
  <w:footnote w:id="59">
    <w:p w:rsidR="002C4084" w:rsidRPr="00B421FC" w:rsidRDefault="002C4084"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Γνώμη</w:t>
      </w:r>
      <w:r w:rsidRPr="00B421FC">
        <w:rPr>
          <w:rFonts w:ascii="Times New Roman" w:hAnsi="Times New Roman" w:cs="Times New Roman"/>
          <w:sz w:val="20"/>
          <w:szCs w:val="20"/>
          <w:lang w:val="en-US"/>
        </w:rPr>
        <w:t xml:space="preserve"> 24 (2021) CCJE, §</w:t>
      </w:r>
      <w:r w:rsidR="005E5A40" w:rsidRPr="00B421FC">
        <w:rPr>
          <w:rFonts w:ascii="Times New Roman" w:hAnsi="Times New Roman" w:cs="Times New Roman"/>
          <w:sz w:val="20"/>
          <w:szCs w:val="20"/>
          <w:lang w:val="en-US"/>
        </w:rPr>
        <w:t>20</w:t>
      </w:r>
      <w:r w:rsidRPr="00B421FC">
        <w:rPr>
          <w:rFonts w:ascii="Times New Roman" w:hAnsi="Times New Roman" w:cs="Times New Roman"/>
          <w:sz w:val="20"/>
          <w:szCs w:val="20"/>
          <w:lang w:val="en-US"/>
        </w:rPr>
        <w:t xml:space="preserve">. </w:t>
      </w:r>
    </w:p>
  </w:footnote>
  <w:footnote w:id="60">
    <w:p w:rsidR="00080274" w:rsidRPr="00B421FC" w:rsidRDefault="00080274"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Για την απαγόρευση της επανεκλογής των δικαστικών μελών, βλ. Γνώμη 24 (2021) </w:t>
      </w:r>
      <w:r w:rsidRPr="00B421FC">
        <w:rPr>
          <w:rFonts w:ascii="Times New Roman" w:hAnsi="Times New Roman" w:cs="Times New Roman"/>
          <w:lang w:val="en-US"/>
        </w:rPr>
        <w:t>CCJE</w:t>
      </w:r>
      <w:r w:rsidRPr="00B421FC">
        <w:rPr>
          <w:rFonts w:ascii="Times New Roman" w:hAnsi="Times New Roman" w:cs="Times New Roman"/>
        </w:rPr>
        <w:t>, § 36.</w:t>
      </w:r>
    </w:p>
  </w:footnote>
  <w:footnote w:id="61">
    <w:p w:rsidR="00080274" w:rsidRPr="00B421FC" w:rsidRDefault="00080274" w:rsidP="00B421FC">
      <w:pPr>
        <w:pStyle w:val="a4"/>
        <w:jc w:val="both"/>
        <w:rPr>
          <w:rFonts w:ascii="Times New Roman" w:hAnsi="Times New Roman" w:cs="Times New Roman"/>
          <w:sz w:val="20"/>
          <w:szCs w:val="20"/>
        </w:rPr>
      </w:pPr>
      <w:r w:rsidRPr="00B421FC">
        <w:rPr>
          <w:rFonts w:ascii="Times New Roman" w:hAnsi="Times New Roman" w:cs="Times New Roman"/>
          <w:sz w:val="20"/>
          <w:szCs w:val="20"/>
          <w:vertAlign w:val="superscript"/>
        </w:rPr>
        <w:footnoteRef/>
      </w:r>
      <w:r w:rsidRPr="00B421FC">
        <w:rPr>
          <w:rFonts w:ascii="Times New Roman" w:hAnsi="Times New Roman" w:cs="Times New Roman"/>
          <w:sz w:val="20"/>
          <w:szCs w:val="20"/>
          <w:vertAlign w:val="superscript"/>
        </w:rPr>
        <w:t>.</w:t>
      </w:r>
      <w:r w:rsidRPr="00B421FC">
        <w:rPr>
          <w:rFonts w:ascii="Times New Roman" w:hAnsi="Times New Roman" w:cs="Times New Roman"/>
          <w:sz w:val="20"/>
          <w:szCs w:val="20"/>
        </w:rPr>
        <w:t xml:space="preserve"> Βλ. επίσης </w:t>
      </w:r>
      <w:r w:rsidRPr="00B421FC">
        <w:rPr>
          <w:rFonts w:ascii="Times New Roman" w:hAnsi="Times New Roman" w:cs="Times New Roman"/>
          <w:i/>
          <w:sz w:val="20"/>
          <w:szCs w:val="20"/>
          <w:lang w:val="en-US"/>
        </w:rPr>
        <w:t>Biondi</w:t>
      </w:r>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Il</w:t>
      </w:r>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C</w:t>
      </w:r>
      <w:r w:rsidRPr="00B421FC">
        <w:rPr>
          <w:rFonts w:ascii="Times New Roman" w:hAnsi="Times New Roman" w:cs="Times New Roman"/>
          <w:sz w:val="20"/>
          <w:szCs w:val="20"/>
        </w:rPr>
        <w:t>.</w:t>
      </w:r>
      <w:r w:rsidRPr="00B421FC">
        <w:rPr>
          <w:rFonts w:ascii="Times New Roman" w:hAnsi="Times New Roman" w:cs="Times New Roman"/>
          <w:sz w:val="20"/>
          <w:szCs w:val="20"/>
          <w:lang w:val="en-US"/>
        </w:rPr>
        <w:t>S</w:t>
      </w:r>
      <w:r w:rsidRPr="00B421FC">
        <w:rPr>
          <w:rFonts w:ascii="Times New Roman" w:hAnsi="Times New Roman" w:cs="Times New Roman"/>
          <w:sz w:val="20"/>
          <w:szCs w:val="20"/>
        </w:rPr>
        <w:t>.</w:t>
      </w:r>
      <w:r w:rsidRPr="00B421FC">
        <w:rPr>
          <w:rFonts w:ascii="Times New Roman" w:hAnsi="Times New Roman" w:cs="Times New Roman"/>
          <w:sz w:val="20"/>
          <w:szCs w:val="20"/>
          <w:lang w:val="en-US"/>
        </w:rPr>
        <w:t>M</w:t>
      </w:r>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le</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ragioni</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composizione</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mista</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e</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delle</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modalit</w:t>
      </w:r>
      <w:proofErr w:type="spellEnd"/>
      <w:r w:rsidRPr="00B421FC">
        <w:rPr>
          <w:rFonts w:ascii="Times New Roman" w:hAnsi="Times New Roman" w:cs="Times New Roman"/>
          <w:sz w:val="20"/>
          <w:szCs w:val="20"/>
        </w:rPr>
        <w:t xml:space="preserve">à </w:t>
      </w:r>
      <w:r w:rsidRPr="00B421FC">
        <w:rPr>
          <w:rFonts w:ascii="Times New Roman" w:hAnsi="Times New Roman" w:cs="Times New Roman"/>
          <w:sz w:val="20"/>
          <w:szCs w:val="20"/>
          <w:lang w:val="en-US"/>
        </w:rPr>
        <w:t>di</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formazione</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giustiziainsieme</w:t>
      </w:r>
      <w:proofErr w:type="spellEnd"/>
      <w:r w:rsidRPr="00B421FC">
        <w:rPr>
          <w:rFonts w:ascii="Times New Roman" w:hAnsi="Times New Roman" w:cs="Times New Roman"/>
          <w:sz w:val="20"/>
          <w:szCs w:val="20"/>
        </w:rPr>
        <w:t>.</w:t>
      </w:r>
      <w:r w:rsidRPr="00B421FC">
        <w:rPr>
          <w:rFonts w:ascii="Times New Roman" w:hAnsi="Times New Roman" w:cs="Times New Roman"/>
          <w:sz w:val="20"/>
          <w:szCs w:val="20"/>
          <w:lang w:val="en-US"/>
        </w:rPr>
        <w:t>it</w:t>
      </w:r>
      <w:r w:rsidRPr="00B421FC">
        <w:rPr>
          <w:rFonts w:ascii="Times New Roman" w:hAnsi="Times New Roman" w:cs="Times New Roman"/>
          <w:sz w:val="20"/>
          <w:szCs w:val="20"/>
        </w:rPr>
        <w:t xml:space="preserve"> (14.7.2021).  </w:t>
      </w:r>
    </w:p>
  </w:footnote>
  <w:footnote w:id="62">
    <w:p w:rsidR="00080274" w:rsidRPr="00B421FC" w:rsidRDefault="00080274"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Η </w:t>
      </w:r>
      <w:r w:rsidR="00A959A0" w:rsidRPr="00B421FC">
        <w:rPr>
          <w:rFonts w:ascii="Times New Roman" w:hAnsi="Times New Roman" w:cs="Times New Roman"/>
          <w:sz w:val="20"/>
          <w:szCs w:val="20"/>
        </w:rPr>
        <w:t xml:space="preserve">πρόταση </w:t>
      </w:r>
      <w:r w:rsidRPr="00B421FC">
        <w:rPr>
          <w:rFonts w:ascii="Times New Roman" w:hAnsi="Times New Roman" w:cs="Times New Roman"/>
          <w:sz w:val="20"/>
          <w:szCs w:val="20"/>
        </w:rPr>
        <w:t>αυτή υποστηρίζεται από την ιταλική θεωρία, Βλ.</w:t>
      </w:r>
      <w:r w:rsidRPr="00B421FC">
        <w:rPr>
          <w:rFonts w:ascii="Times New Roman" w:eastAsia="Times New Roman" w:hAnsi="Times New Roman" w:cs="Times New Roman"/>
          <w:color w:val="212529"/>
          <w:sz w:val="20"/>
          <w:szCs w:val="20"/>
          <w:lang w:eastAsia="el-GR"/>
        </w:rPr>
        <w:t xml:space="preserve"> </w:t>
      </w:r>
      <w:proofErr w:type="spellStart"/>
      <w:r w:rsidRPr="00B421FC">
        <w:rPr>
          <w:rFonts w:ascii="Times New Roman" w:eastAsia="Times New Roman" w:hAnsi="Times New Roman" w:cs="Times New Roman"/>
          <w:i/>
          <w:color w:val="212529"/>
          <w:sz w:val="20"/>
          <w:szCs w:val="20"/>
          <w:lang w:val="en-US" w:eastAsia="el-GR"/>
        </w:rPr>
        <w:t>Violante</w:t>
      </w:r>
      <w:proofErr w:type="spellEnd"/>
      <w:r w:rsidRPr="00B421FC">
        <w:rPr>
          <w:rFonts w:ascii="Times New Roman" w:eastAsia="Times New Roman" w:hAnsi="Times New Roman" w:cs="Times New Roman"/>
          <w:color w:val="212529"/>
          <w:sz w:val="20"/>
          <w:szCs w:val="20"/>
          <w:lang w:val="en-US" w:eastAsia="el-GR"/>
        </w:rPr>
        <w:t>, </w:t>
      </w:r>
      <w:proofErr w:type="spellStart"/>
      <w:r w:rsidRPr="00B421FC">
        <w:rPr>
          <w:rFonts w:ascii="Times New Roman" w:eastAsia="Times New Roman" w:hAnsi="Times New Roman" w:cs="Times New Roman"/>
          <w:iCs/>
          <w:color w:val="212529"/>
          <w:sz w:val="20"/>
          <w:szCs w:val="20"/>
          <w:lang w:val="en-US" w:eastAsia="el-GR"/>
        </w:rPr>
        <w:t>Magistrati</w:t>
      </w:r>
      <w:proofErr w:type="spellEnd"/>
      <w:r w:rsidRPr="00B421FC">
        <w:rPr>
          <w:rFonts w:ascii="Times New Roman" w:eastAsia="Times New Roman" w:hAnsi="Times New Roman" w:cs="Times New Roman"/>
          <w:color w:val="212529"/>
          <w:sz w:val="20"/>
          <w:szCs w:val="20"/>
          <w:lang w:val="en-US" w:eastAsia="el-GR"/>
        </w:rPr>
        <w:t xml:space="preserve">, 2009, </w:t>
      </w:r>
      <w:r w:rsidRPr="00B421FC">
        <w:rPr>
          <w:rFonts w:ascii="Times New Roman" w:eastAsia="Times New Roman" w:hAnsi="Times New Roman" w:cs="Times New Roman"/>
          <w:color w:val="212529"/>
          <w:sz w:val="20"/>
          <w:szCs w:val="20"/>
          <w:lang w:eastAsia="el-GR"/>
        </w:rPr>
        <w:t>σ</w:t>
      </w:r>
      <w:r w:rsidRPr="00B421FC">
        <w:rPr>
          <w:rFonts w:ascii="Times New Roman" w:eastAsia="Times New Roman" w:hAnsi="Times New Roman" w:cs="Times New Roman"/>
          <w:color w:val="212529"/>
          <w:sz w:val="20"/>
          <w:szCs w:val="20"/>
          <w:lang w:val="en-US" w:eastAsia="el-GR"/>
        </w:rPr>
        <w:t xml:space="preserve">. 178-179, </w:t>
      </w:r>
      <w:proofErr w:type="spellStart"/>
      <w:r w:rsidRPr="00B421FC">
        <w:rPr>
          <w:rFonts w:ascii="Times New Roman" w:eastAsia="Times New Roman" w:hAnsi="Times New Roman" w:cs="Times New Roman"/>
          <w:i/>
          <w:color w:val="212529"/>
          <w:sz w:val="20"/>
          <w:szCs w:val="20"/>
          <w:lang w:val="en-US" w:eastAsia="el-GR"/>
        </w:rPr>
        <w:t>Zanon</w:t>
      </w:r>
      <w:proofErr w:type="spellEnd"/>
      <w:r w:rsidRPr="00B421FC">
        <w:rPr>
          <w:rFonts w:ascii="Times New Roman" w:eastAsia="Times New Roman" w:hAnsi="Times New Roman" w:cs="Times New Roman"/>
          <w:i/>
          <w:color w:val="212529"/>
          <w:sz w:val="20"/>
          <w:szCs w:val="20"/>
          <w:lang w:val="en-US" w:eastAsia="el-GR"/>
        </w:rPr>
        <w:t>/Biondi, </w:t>
      </w:r>
      <w:r w:rsidRPr="00B421FC">
        <w:rPr>
          <w:rFonts w:ascii="Times New Roman" w:eastAsia="Times New Roman" w:hAnsi="Times New Roman" w:cs="Times New Roman"/>
          <w:iCs/>
          <w:color w:val="212529"/>
          <w:sz w:val="20"/>
          <w:szCs w:val="20"/>
          <w:lang w:val="en-US" w:eastAsia="el-GR"/>
        </w:rPr>
        <w:t xml:space="preserve">Il </w:t>
      </w:r>
      <w:proofErr w:type="spellStart"/>
      <w:r w:rsidRPr="00B421FC">
        <w:rPr>
          <w:rFonts w:ascii="Times New Roman" w:eastAsia="Times New Roman" w:hAnsi="Times New Roman" w:cs="Times New Roman"/>
          <w:iCs/>
          <w:color w:val="212529"/>
          <w:sz w:val="20"/>
          <w:szCs w:val="20"/>
          <w:lang w:val="en-US" w:eastAsia="el-GR"/>
        </w:rPr>
        <w:t>sistema</w:t>
      </w:r>
      <w:proofErr w:type="spellEnd"/>
      <w:r w:rsidRPr="00B421FC">
        <w:rPr>
          <w:rFonts w:ascii="Times New Roman" w:eastAsia="Times New Roman" w:hAnsi="Times New Roman" w:cs="Times New Roman"/>
          <w:iCs/>
          <w:color w:val="212529"/>
          <w:sz w:val="20"/>
          <w:szCs w:val="20"/>
          <w:lang w:val="en-US" w:eastAsia="el-GR"/>
        </w:rPr>
        <w:t xml:space="preserve"> </w:t>
      </w:r>
      <w:proofErr w:type="spellStart"/>
      <w:r w:rsidRPr="00B421FC">
        <w:rPr>
          <w:rFonts w:ascii="Times New Roman" w:eastAsia="Times New Roman" w:hAnsi="Times New Roman" w:cs="Times New Roman"/>
          <w:iCs/>
          <w:color w:val="212529"/>
          <w:sz w:val="20"/>
          <w:szCs w:val="20"/>
          <w:lang w:val="en-US" w:eastAsia="el-GR"/>
        </w:rPr>
        <w:t>costituzionale</w:t>
      </w:r>
      <w:proofErr w:type="spellEnd"/>
      <w:r w:rsidRPr="00B421FC">
        <w:rPr>
          <w:rFonts w:ascii="Times New Roman" w:eastAsia="Times New Roman" w:hAnsi="Times New Roman" w:cs="Times New Roman"/>
          <w:iCs/>
          <w:color w:val="212529"/>
          <w:sz w:val="20"/>
          <w:szCs w:val="20"/>
          <w:lang w:val="en-US" w:eastAsia="el-GR"/>
        </w:rPr>
        <w:t xml:space="preserve"> </w:t>
      </w:r>
      <w:proofErr w:type="spellStart"/>
      <w:r w:rsidRPr="00B421FC">
        <w:rPr>
          <w:rFonts w:ascii="Times New Roman" w:eastAsia="Times New Roman" w:hAnsi="Times New Roman" w:cs="Times New Roman"/>
          <w:iCs/>
          <w:color w:val="212529"/>
          <w:sz w:val="20"/>
          <w:szCs w:val="20"/>
          <w:lang w:val="en-US" w:eastAsia="el-GR"/>
        </w:rPr>
        <w:t>della</w:t>
      </w:r>
      <w:proofErr w:type="spellEnd"/>
      <w:r w:rsidRPr="00B421FC">
        <w:rPr>
          <w:rFonts w:ascii="Times New Roman" w:eastAsia="Times New Roman" w:hAnsi="Times New Roman" w:cs="Times New Roman"/>
          <w:iCs/>
          <w:color w:val="212529"/>
          <w:sz w:val="20"/>
          <w:szCs w:val="20"/>
          <w:lang w:val="en-US" w:eastAsia="el-GR"/>
        </w:rPr>
        <w:t xml:space="preserve"> </w:t>
      </w:r>
      <w:proofErr w:type="spellStart"/>
      <w:r w:rsidRPr="00B421FC">
        <w:rPr>
          <w:rFonts w:ascii="Times New Roman" w:eastAsia="Times New Roman" w:hAnsi="Times New Roman" w:cs="Times New Roman"/>
          <w:iCs/>
          <w:color w:val="212529"/>
          <w:sz w:val="20"/>
          <w:szCs w:val="20"/>
          <w:lang w:val="en-US" w:eastAsia="el-GR"/>
        </w:rPr>
        <w:t>magistratura</w:t>
      </w:r>
      <w:proofErr w:type="spellEnd"/>
      <w:r w:rsidRPr="00B421FC">
        <w:rPr>
          <w:rFonts w:ascii="Times New Roman" w:eastAsia="Times New Roman" w:hAnsi="Times New Roman" w:cs="Times New Roman"/>
          <w:color w:val="212529"/>
          <w:sz w:val="20"/>
          <w:szCs w:val="20"/>
          <w:lang w:val="en-US" w:eastAsia="el-GR"/>
        </w:rPr>
        <w:t xml:space="preserve">, 2019, </w:t>
      </w:r>
      <w:r w:rsidRPr="00B421FC">
        <w:rPr>
          <w:rFonts w:ascii="Times New Roman" w:eastAsia="Times New Roman" w:hAnsi="Times New Roman" w:cs="Times New Roman"/>
          <w:color w:val="212529"/>
          <w:sz w:val="20"/>
          <w:szCs w:val="20"/>
          <w:lang w:eastAsia="el-GR"/>
        </w:rPr>
        <w:t>σ</w:t>
      </w:r>
      <w:r w:rsidRPr="00B421FC">
        <w:rPr>
          <w:rFonts w:ascii="Times New Roman" w:eastAsia="Times New Roman" w:hAnsi="Times New Roman" w:cs="Times New Roman"/>
          <w:color w:val="212529"/>
          <w:sz w:val="20"/>
          <w:szCs w:val="20"/>
          <w:lang w:val="en-US" w:eastAsia="el-GR"/>
        </w:rPr>
        <w:t xml:space="preserve">. 46, </w:t>
      </w:r>
      <w:r w:rsidRPr="00B421FC">
        <w:rPr>
          <w:rFonts w:ascii="Times New Roman" w:eastAsia="Times New Roman" w:hAnsi="Times New Roman" w:cs="Times New Roman"/>
          <w:i/>
          <w:color w:val="212529"/>
          <w:sz w:val="20"/>
          <w:szCs w:val="20"/>
          <w:lang w:val="en-US" w:eastAsia="el-GR"/>
        </w:rPr>
        <w:t>Volpi</w:t>
      </w:r>
      <w:r w:rsidRPr="00B421FC">
        <w:rPr>
          <w:rFonts w:ascii="Times New Roman" w:eastAsia="Times New Roman" w:hAnsi="Times New Roman" w:cs="Times New Roman"/>
          <w:color w:val="212529"/>
          <w:sz w:val="20"/>
          <w:szCs w:val="20"/>
          <w:lang w:val="en-US" w:eastAsia="el-GR"/>
        </w:rPr>
        <w:t>, </w:t>
      </w:r>
      <w:r w:rsidRPr="00B421FC">
        <w:rPr>
          <w:rFonts w:ascii="Times New Roman" w:eastAsia="Times New Roman" w:hAnsi="Times New Roman" w:cs="Times New Roman"/>
          <w:iCs/>
          <w:color w:val="212529"/>
          <w:sz w:val="20"/>
          <w:szCs w:val="20"/>
          <w:lang w:val="en-US" w:eastAsia="el-GR"/>
        </w:rPr>
        <w:t xml:space="preserve">Il </w:t>
      </w:r>
      <w:proofErr w:type="spellStart"/>
      <w:r w:rsidRPr="00B421FC">
        <w:rPr>
          <w:rFonts w:ascii="Times New Roman" w:eastAsia="Times New Roman" w:hAnsi="Times New Roman" w:cs="Times New Roman"/>
          <w:iCs/>
          <w:color w:val="212529"/>
          <w:sz w:val="20"/>
          <w:szCs w:val="20"/>
          <w:lang w:val="en-US" w:eastAsia="el-GR"/>
        </w:rPr>
        <w:t>Consiglio</w:t>
      </w:r>
      <w:proofErr w:type="spellEnd"/>
      <w:r w:rsidRPr="00B421FC">
        <w:rPr>
          <w:rFonts w:ascii="Times New Roman" w:eastAsia="Times New Roman" w:hAnsi="Times New Roman" w:cs="Times New Roman"/>
          <w:iCs/>
          <w:color w:val="212529"/>
          <w:sz w:val="20"/>
          <w:szCs w:val="20"/>
          <w:lang w:val="en-US" w:eastAsia="el-GR"/>
        </w:rPr>
        <w:t xml:space="preserve"> </w:t>
      </w:r>
      <w:proofErr w:type="spellStart"/>
      <w:r w:rsidRPr="00B421FC">
        <w:rPr>
          <w:rFonts w:ascii="Times New Roman" w:eastAsia="Times New Roman" w:hAnsi="Times New Roman" w:cs="Times New Roman"/>
          <w:iCs/>
          <w:color w:val="212529"/>
          <w:sz w:val="20"/>
          <w:szCs w:val="20"/>
          <w:lang w:val="en-US" w:eastAsia="el-GR"/>
        </w:rPr>
        <w:t>superiore</w:t>
      </w:r>
      <w:proofErr w:type="spellEnd"/>
      <w:r w:rsidRPr="00B421FC">
        <w:rPr>
          <w:rFonts w:ascii="Times New Roman" w:eastAsia="Times New Roman" w:hAnsi="Times New Roman" w:cs="Times New Roman"/>
          <w:iCs/>
          <w:color w:val="212529"/>
          <w:sz w:val="20"/>
          <w:szCs w:val="20"/>
          <w:lang w:val="en-US" w:eastAsia="el-GR"/>
        </w:rPr>
        <w:t xml:space="preserve"> </w:t>
      </w:r>
      <w:proofErr w:type="spellStart"/>
      <w:r w:rsidRPr="00B421FC">
        <w:rPr>
          <w:rFonts w:ascii="Times New Roman" w:eastAsia="Times New Roman" w:hAnsi="Times New Roman" w:cs="Times New Roman"/>
          <w:iCs/>
          <w:color w:val="212529"/>
          <w:sz w:val="20"/>
          <w:szCs w:val="20"/>
          <w:lang w:val="en-US" w:eastAsia="el-GR"/>
        </w:rPr>
        <w:t>della</w:t>
      </w:r>
      <w:proofErr w:type="spellEnd"/>
      <w:r w:rsidRPr="00B421FC">
        <w:rPr>
          <w:rFonts w:ascii="Times New Roman" w:eastAsia="Times New Roman" w:hAnsi="Times New Roman" w:cs="Times New Roman"/>
          <w:iCs/>
          <w:color w:val="212529"/>
          <w:sz w:val="20"/>
          <w:szCs w:val="20"/>
          <w:lang w:val="en-US" w:eastAsia="el-GR"/>
        </w:rPr>
        <w:t xml:space="preserve"> </w:t>
      </w:r>
      <w:proofErr w:type="spellStart"/>
      <w:r w:rsidRPr="00B421FC">
        <w:rPr>
          <w:rFonts w:ascii="Times New Roman" w:eastAsia="Times New Roman" w:hAnsi="Times New Roman" w:cs="Times New Roman"/>
          <w:iCs/>
          <w:color w:val="212529"/>
          <w:sz w:val="20"/>
          <w:szCs w:val="20"/>
          <w:lang w:val="en-US" w:eastAsia="el-GR"/>
        </w:rPr>
        <w:t>magistratura</w:t>
      </w:r>
      <w:proofErr w:type="spellEnd"/>
      <w:r w:rsidRPr="00B421FC">
        <w:rPr>
          <w:rFonts w:ascii="Times New Roman" w:eastAsia="Times New Roman" w:hAnsi="Times New Roman" w:cs="Times New Roman"/>
          <w:iCs/>
          <w:color w:val="212529"/>
          <w:sz w:val="20"/>
          <w:szCs w:val="20"/>
          <w:lang w:val="en-US" w:eastAsia="el-GR"/>
        </w:rPr>
        <w:t xml:space="preserve"> </w:t>
      </w:r>
      <w:proofErr w:type="spellStart"/>
      <w:r w:rsidRPr="00B421FC">
        <w:rPr>
          <w:rFonts w:ascii="Times New Roman" w:eastAsia="Times New Roman" w:hAnsi="Times New Roman" w:cs="Times New Roman"/>
          <w:iCs/>
          <w:color w:val="212529"/>
          <w:sz w:val="20"/>
          <w:szCs w:val="20"/>
          <w:lang w:val="en-US" w:eastAsia="el-GR"/>
        </w:rPr>
        <w:t>tra</w:t>
      </w:r>
      <w:proofErr w:type="spellEnd"/>
      <w:r w:rsidRPr="00B421FC">
        <w:rPr>
          <w:rFonts w:ascii="Times New Roman" w:eastAsia="Times New Roman" w:hAnsi="Times New Roman" w:cs="Times New Roman"/>
          <w:iCs/>
          <w:color w:val="212529"/>
          <w:sz w:val="20"/>
          <w:szCs w:val="20"/>
          <w:lang w:val="en-US" w:eastAsia="el-GR"/>
        </w:rPr>
        <w:t xml:space="preserve"> </w:t>
      </w:r>
      <w:proofErr w:type="spellStart"/>
      <w:r w:rsidRPr="00B421FC">
        <w:rPr>
          <w:rFonts w:ascii="Times New Roman" w:eastAsia="Times New Roman" w:hAnsi="Times New Roman" w:cs="Times New Roman"/>
          <w:iCs/>
          <w:color w:val="212529"/>
          <w:sz w:val="20"/>
          <w:szCs w:val="20"/>
          <w:lang w:val="en-US" w:eastAsia="el-GR"/>
        </w:rPr>
        <w:t>modello</w:t>
      </w:r>
      <w:proofErr w:type="spellEnd"/>
      <w:r w:rsidRPr="00B421FC">
        <w:rPr>
          <w:rFonts w:ascii="Times New Roman" w:eastAsia="Times New Roman" w:hAnsi="Times New Roman" w:cs="Times New Roman"/>
          <w:iCs/>
          <w:color w:val="212529"/>
          <w:sz w:val="20"/>
          <w:szCs w:val="20"/>
          <w:lang w:val="en-US" w:eastAsia="el-GR"/>
        </w:rPr>
        <w:t xml:space="preserve"> </w:t>
      </w:r>
      <w:proofErr w:type="spellStart"/>
      <w:r w:rsidRPr="00B421FC">
        <w:rPr>
          <w:rFonts w:ascii="Times New Roman" w:eastAsia="Times New Roman" w:hAnsi="Times New Roman" w:cs="Times New Roman"/>
          <w:iCs/>
          <w:color w:val="212529"/>
          <w:sz w:val="20"/>
          <w:szCs w:val="20"/>
          <w:lang w:val="en-US" w:eastAsia="el-GR"/>
        </w:rPr>
        <w:t>costituzionale</w:t>
      </w:r>
      <w:proofErr w:type="spellEnd"/>
      <w:r w:rsidRPr="00B421FC">
        <w:rPr>
          <w:rFonts w:ascii="Times New Roman" w:eastAsia="Times New Roman" w:hAnsi="Times New Roman" w:cs="Times New Roman"/>
          <w:iCs/>
          <w:color w:val="212529"/>
          <w:sz w:val="20"/>
          <w:szCs w:val="20"/>
          <w:lang w:val="en-US" w:eastAsia="el-GR"/>
        </w:rPr>
        <w:t xml:space="preserve"> e </w:t>
      </w:r>
      <w:proofErr w:type="spellStart"/>
      <w:r w:rsidRPr="00B421FC">
        <w:rPr>
          <w:rFonts w:ascii="Times New Roman" w:eastAsia="Times New Roman" w:hAnsi="Times New Roman" w:cs="Times New Roman"/>
          <w:iCs/>
          <w:color w:val="212529"/>
          <w:sz w:val="20"/>
          <w:szCs w:val="20"/>
          <w:lang w:val="en-US" w:eastAsia="el-GR"/>
        </w:rPr>
        <w:t>ipotesi</w:t>
      </w:r>
      <w:proofErr w:type="spellEnd"/>
      <w:r w:rsidRPr="00B421FC">
        <w:rPr>
          <w:rFonts w:ascii="Times New Roman" w:eastAsia="Times New Roman" w:hAnsi="Times New Roman" w:cs="Times New Roman"/>
          <w:iCs/>
          <w:color w:val="212529"/>
          <w:sz w:val="20"/>
          <w:szCs w:val="20"/>
          <w:lang w:val="en-US" w:eastAsia="el-GR"/>
        </w:rPr>
        <w:t xml:space="preserve"> di </w:t>
      </w:r>
      <w:proofErr w:type="spellStart"/>
      <w:r w:rsidRPr="00B421FC">
        <w:rPr>
          <w:rFonts w:ascii="Times New Roman" w:eastAsia="Times New Roman" w:hAnsi="Times New Roman" w:cs="Times New Roman"/>
          <w:iCs/>
          <w:color w:val="212529"/>
          <w:sz w:val="20"/>
          <w:szCs w:val="20"/>
          <w:lang w:val="en-US" w:eastAsia="el-GR"/>
        </w:rPr>
        <w:t>riforma</w:t>
      </w:r>
      <w:proofErr w:type="spellEnd"/>
      <w:r w:rsidRPr="00B421FC">
        <w:rPr>
          <w:rFonts w:ascii="Times New Roman" w:eastAsia="Times New Roman" w:hAnsi="Times New Roman" w:cs="Times New Roman"/>
          <w:iCs/>
          <w:color w:val="212529"/>
          <w:sz w:val="20"/>
          <w:szCs w:val="20"/>
          <w:lang w:val="en-US" w:eastAsia="el-GR"/>
        </w:rPr>
        <w:t xml:space="preserve">, </w:t>
      </w:r>
      <w:proofErr w:type="spellStart"/>
      <w:r w:rsidRPr="00B421FC">
        <w:rPr>
          <w:rFonts w:ascii="Times New Roman" w:eastAsia="Times New Roman" w:hAnsi="Times New Roman" w:cs="Times New Roman"/>
          <w:iCs/>
          <w:color w:val="212529"/>
          <w:sz w:val="20"/>
          <w:szCs w:val="20"/>
          <w:lang w:val="en-US" w:eastAsia="el-GR"/>
        </w:rPr>
        <w:t>Scritti</w:t>
      </w:r>
      <w:proofErr w:type="spellEnd"/>
      <w:r w:rsidRPr="00B421FC">
        <w:rPr>
          <w:rFonts w:ascii="Times New Roman" w:eastAsia="Times New Roman" w:hAnsi="Times New Roman" w:cs="Times New Roman"/>
          <w:iCs/>
          <w:color w:val="212529"/>
          <w:sz w:val="20"/>
          <w:szCs w:val="20"/>
          <w:lang w:val="en-US" w:eastAsia="el-GR"/>
        </w:rPr>
        <w:t xml:space="preserve"> in </w:t>
      </w:r>
      <w:proofErr w:type="spellStart"/>
      <w:r w:rsidRPr="00B421FC">
        <w:rPr>
          <w:rFonts w:ascii="Times New Roman" w:eastAsia="Times New Roman" w:hAnsi="Times New Roman" w:cs="Times New Roman"/>
          <w:iCs/>
          <w:color w:val="212529"/>
          <w:sz w:val="20"/>
          <w:szCs w:val="20"/>
          <w:lang w:val="en-US" w:eastAsia="el-GR"/>
        </w:rPr>
        <w:t>onore</w:t>
      </w:r>
      <w:proofErr w:type="spellEnd"/>
      <w:r w:rsidRPr="00B421FC">
        <w:rPr>
          <w:rFonts w:ascii="Times New Roman" w:eastAsia="Times New Roman" w:hAnsi="Times New Roman" w:cs="Times New Roman"/>
          <w:iCs/>
          <w:color w:val="212529"/>
          <w:sz w:val="20"/>
          <w:szCs w:val="20"/>
          <w:lang w:val="en-US" w:eastAsia="el-GR"/>
        </w:rPr>
        <w:t xml:space="preserve"> di Gaetano Silvestri, I, 2016,</w:t>
      </w:r>
      <w:r w:rsidRPr="00B421FC">
        <w:rPr>
          <w:rFonts w:ascii="Times New Roman" w:eastAsia="Times New Roman" w:hAnsi="Times New Roman" w:cs="Times New Roman"/>
          <w:i/>
          <w:iCs/>
          <w:color w:val="212529"/>
          <w:sz w:val="20"/>
          <w:szCs w:val="20"/>
          <w:lang w:val="en-US" w:eastAsia="el-GR"/>
        </w:rPr>
        <w:t xml:space="preserve"> </w:t>
      </w:r>
      <w:r w:rsidRPr="00B421FC">
        <w:rPr>
          <w:rFonts w:ascii="Times New Roman" w:eastAsia="Times New Roman" w:hAnsi="Times New Roman" w:cs="Times New Roman"/>
          <w:iCs/>
          <w:color w:val="212529"/>
          <w:sz w:val="20"/>
          <w:szCs w:val="20"/>
          <w:lang w:eastAsia="el-GR"/>
        </w:rPr>
        <w:t>σ</w:t>
      </w:r>
      <w:r w:rsidRPr="00B421FC">
        <w:rPr>
          <w:rFonts w:ascii="Times New Roman" w:eastAsia="Times New Roman" w:hAnsi="Times New Roman" w:cs="Times New Roman"/>
          <w:iCs/>
          <w:color w:val="212529"/>
          <w:sz w:val="20"/>
          <w:szCs w:val="20"/>
          <w:lang w:val="en-US" w:eastAsia="el-GR"/>
        </w:rPr>
        <w:t>.</w:t>
      </w:r>
      <w:r w:rsidRPr="00B421FC">
        <w:rPr>
          <w:rFonts w:ascii="Times New Roman" w:eastAsia="Times New Roman" w:hAnsi="Times New Roman" w:cs="Times New Roman"/>
          <w:i/>
          <w:iCs/>
          <w:color w:val="212529"/>
          <w:sz w:val="20"/>
          <w:szCs w:val="20"/>
          <w:lang w:val="en-US" w:eastAsia="el-GR"/>
        </w:rPr>
        <w:t xml:space="preserve"> </w:t>
      </w:r>
      <w:r w:rsidRPr="00B421FC">
        <w:rPr>
          <w:rFonts w:ascii="Times New Roman" w:eastAsia="Times New Roman" w:hAnsi="Times New Roman" w:cs="Times New Roman"/>
          <w:color w:val="212529"/>
          <w:sz w:val="20"/>
          <w:szCs w:val="20"/>
          <w:lang w:val="en-US" w:eastAsia="el-GR"/>
        </w:rPr>
        <w:t>2632.</w:t>
      </w:r>
    </w:p>
  </w:footnote>
  <w:footnote w:id="63">
    <w:p w:rsidR="00080274" w:rsidRPr="00B421FC" w:rsidRDefault="00080274"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Γνώμη 24 (2021) </w:t>
      </w:r>
      <w:r w:rsidRPr="00B421FC">
        <w:rPr>
          <w:rFonts w:ascii="Times New Roman" w:hAnsi="Times New Roman" w:cs="Times New Roman"/>
          <w:lang w:val="en-US"/>
        </w:rPr>
        <w:t>CCJE</w:t>
      </w:r>
      <w:r w:rsidRPr="00B421FC">
        <w:rPr>
          <w:rFonts w:ascii="Times New Roman" w:hAnsi="Times New Roman" w:cs="Times New Roman"/>
        </w:rPr>
        <w:t>, §12, 15, 18.</w:t>
      </w:r>
    </w:p>
  </w:footnote>
  <w:footnote w:id="64">
    <w:p w:rsidR="00080274" w:rsidRPr="00B421FC" w:rsidRDefault="00080274"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Η διάρκεια της θητείας τους στην Ευρώπη ποικίλλει μεταξύ των τριών έως έξι ετών.</w:t>
      </w:r>
    </w:p>
  </w:footnote>
  <w:footnote w:id="65">
    <w:p w:rsidR="00E96757" w:rsidRPr="00B83C55" w:rsidRDefault="00E96757" w:rsidP="00B421FC">
      <w:pPr>
        <w:pStyle w:val="a3"/>
        <w:jc w:val="both"/>
        <w:rPr>
          <w:rFonts w:ascii="Times New Roman" w:hAnsi="Times New Roman" w:cs="Times New Roman"/>
          <w:lang w:val="en-US"/>
        </w:rPr>
      </w:pPr>
      <w:r w:rsidRPr="00B421FC">
        <w:rPr>
          <w:rStyle w:val="a5"/>
          <w:rFonts w:ascii="Times New Roman" w:hAnsi="Times New Roman" w:cs="Times New Roman"/>
        </w:rPr>
        <w:footnoteRef/>
      </w:r>
      <w:r w:rsidRPr="00B83C55">
        <w:rPr>
          <w:rFonts w:ascii="Times New Roman" w:hAnsi="Times New Roman" w:cs="Times New Roman"/>
          <w:lang w:val="en-US"/>
        </w:rPr>
        <w:t xml:space="preserve"> </w:t>
      </w:r>
      <w:r w:rsidRPr="00B421FC">
        <w:rPr>
          <w:rFonts w:ascii="Times New Roman" w:hAnsi="Times New Roman" w:cs="Times New Roman"/>
        </w:rPr>
        <w:t>Γνώμη</w:t>
      </w:r>
      <w:r w:rsidRPr="00B83C55">
        <w:rPr>
          <w:rFonts w:ascii="Times New Roman" w:hAnsi="Times New Roman" w:cs="Times New Roman"/>
          <w:lang w:val="en-US"/>
        </w:rPr>
        <w:t xml:space="preserve"> 24 (2021) </w:t>
      </w:r>
      <w:r w:rsidRPr="00B421FC">
        <w:rPr>
          <w:rFonts w:ascii="Times New Roman" w:hAnsi="Times New Roman" w:cs="Times New Roman"/>
          <w:lang w:val="en-US"/>
        </w:rPr>
        <w:t>CCJE</w:t>
      </w:r>
      <w:r w:rsidRPr="00B83C55">
        <w:rPr>
          <w:rFonts w:ascii="Times New Roman" w:hAnsi="Times New Roman" w:cs="Times New Roman"/>
          <w:lang w:val="en-US"/>
        </w:rPr>
        <w:t>, §21.</w:t>
      </w:r>
    </w:p>
  </w:footnote>
  <w:footnote w:id="66">
    <w:p w:rsidR="00E96757" w:rsidRPr="00B421FC" w:rsidRDefault="00E96757" w:rsidP="00B421FC">
      <w:pPr>
        <w:pStyle w:val="a3"/>
        <w:jc w:val="both"/>
        <w:rPr>
          <w:rFonts w:ascii="Times New Roman" w:hAnsi="Times New Roman" w:cs="Times New Roman"/>
          <w:lang w:val="en-US"/>
        </w:rPr>
      </w:pPr>
      <w:r w:rsidRPr="00B421FC">
        <w:rPr>
          <w:rStyle w:val="a5"/>
          <w:rFonts w:ascii="Times New Roman" w:hAnsi="Times New Roman" w:cs="Times New Roman"/>
        </w:rPr>
        <w:footnoteRef/>
      </w:r>
      <w:r w:rsidRPr="00B421FC">
        <w:rPr>
          <w:rFonts w:ascii="Times New Roman" w:hAnsi="Times New Roman" w:cs="Times New Roman"/>
          <w:lang w:val="en-US"/>
        </w:rPr>
        <w:t xml:space="preserve"> </w:t>
      </w:r>
      <w:proofErr w:type="spellStart"/>
      <w:r w:rsidRPr="00B421FC">
        <w:rPr>
          <w:rFonts w:ascii="Times New Roman" w:hAnsi="Times New Roman" w:cs="Times New Roman"/>
          <w:i/>
          <w:lang w:val="en-US"/>
        </w:rPr>
        <w:t>Aarli</w:t>
      </w:r>
      <w:proofErr w:type="spellEnd"/>
      <w:r w:rsidRPr="00B421FC">
        <w:rPr>
          <w:rFonts w:ascii="Times New Roman" w:hAnsi="Times New Roman" w:cs="Times New Roman"/>
          <w:i/>
          <w:lang w:val="en-US"/>
        </w:rPr>
        <w:t>/Sanders</w:t>
      </w:r>
      <w:r w:rsidRPr="00B421FC">
        <w:rPr>
          <w:rFonts w:ascii="Times New Roman" w:hAnsi="Times New Roman" w:cs="Times New Roman"/>
          <w:lang w:val="en-US"/>
        </w:rPr>
        <w:t xml:space="preserve">, </w:t>
      </w:r>
      <w:r w:rsidRPr="00B421FC">
        <w:rPr>
          <w:rFonts w:ascii="Times New Roman" w:hAnsi="Times New Roman" w:cs="Times New Roman"/>
        </w:rPr>
        <w:t>ό</w:t>
      </w:r>
      <w:r w:rsidRPr="00B421FC">
        <w:rPr>
          <w:rFonts w:ascii="Times New Roman" w:hAnsi="Times New Roman" w:cs="Times New Roman"/>
          <w:lang w:val="en-US"/>
        </w:rPr>
        <w:t>.</w:t>
      </w:r>
      <w:r w:rsidRPr="00B421FC">
        <w:rPr>
          <w:rFonts w:ascii="Times New Roman" w:hAnsi="Times New Roman" w:cs="Times New Roman"/>
        </w:rPr>
        <w:t>π</w:t>
      </w:r>
      <w:r w:rsidRPr="00B421FC">
        <w:rPr>
          <w:rFonts w:ascii="Times New Roman" w:hAnsi="Times New Roman" w:cs="Times New Roman"/>
          <w:lang w:val="en-US"/>
        </w:rPr>
        <w:t xml:space="preserve">., </w:t>
      </w:r>
      <w:r w:rsidRPr="00B421FC">
        <w:rPr>
          <w:rFonts w:ascii="Times New Roman" w:hAnsi="Times New Roman" w:cs="Times New Roman"/>
        </w:rPr>
        <w:t>σ</w:t>
      </w:r>
      <w:r w:rsidRPr="00B421FC">
        <w:rPr>
          <w:rFonts w:ascii="Times New Roman" w:hAnsi="Times New Roman" w:cs="Times New Roman"/>
          <w:lang w:val="en-US"/>
        </w:rPr>
        <w:t>. 8.</w:t>
      </w:r>
    </w:p>
  </w:footnote>
  <w:footnote w:id="67">
    <w:p w:rsidR="00E96757" w:rsidRPr="00B421FC" w:rsidRDefault="00E96757"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sz w:val="20"/>
          <w:szCs w:val="20"/>
        </w:rPr>
        <w:t>Βλ</w:t>
      </w:r>
      <w:proofErr w:type="spellEnd"/>
      <w:r w:rsidRPr="00B421FC">
        <w:rPr>
          <w:rFonts w:ascii="Times New Roman" w:hAnsi="Times New Roman" w:cs="Times New Roman"/>
          <w:sz w:val="20"/>
          <w:szCs w:val="20"/>
          <w:lang w:val="en-US"/>
        </w:rPr>
        <w:t xml:space="preserve">. </w:t>
      </w:r>
      <w:proofErr w:type="spellStart"/>
      <w:r w:rsidRPr="00B421FC">
        <w:rPr>
          <w:rFonts w:ascii="Times New Roman" w:hAnsi="Times New Roman" w:cs="Times New Roman"/>
          <w:i/>
          <w:color w:val="000000"/>
          <w:sz w:val="20"/>
          <w:szCs w:val="20"/>
          <w:lang w:val="en-US"/>
        </w:rPr>
        <w:t>Bobek</w:t>
      </w:r>
      <w:proofErr w:type="spellEnd"/>
      <w:r w:rsidRPr="00B421FC">
        <w:rPr>
          <w:rFonts w:ascii="Times New Roman" w:hAnsi="Times New Roman" w:cs="Times New Roman"/>
          <w:i/>
          <w:color w:val="000000"/>
          <w:sz w:val="20"/>
          <w:szCs w:val="20"/>
          <w:lang w:val="en-US"/>
        </w:rPr>
        <w:t>/</w:t>
      </w:r>
      <w:proofErr w:type="spellStart"/>
      <w:r w:rsidRPr="00B421FC">
        <w:rPr>
          <w:rFonts w:ascii="Times New Roman" w:hAnsi="Times New Roman" w:cs="Times New Roman"/>
          <w:i/>
          <w:color w:val="000000"/>
          <w:sz w:val="20"/>
          <w:szCs w:val="20"/>
          <w:lang w:val="en-US"/>
        </w:rPr>
        <w:t>Kosar</w:t>
      </w:r>
      <w:proofErr w:type="spellEnd"/>
      <w:r w:rsidRPr="00B421FC">
        <w:rPr>
          <w:rFonts w:ascii="Times New Roman" w:hAnsi="Times New Roman" w:cs="Times New Roman"/>
          <w:color w:val="000000"/>
          <w:sz w:val="20"/>
          <w:szCs w:val="20"/>
          <w:lang w:val="en-US"/>
        </w:rPr>
        <w:t xml:space="preserve">, Global solutions, local damages: A Critical study in Judicial Councils in Central and Eastern Europe, German Law Journal 2014, 1257. </w:t>
      </w:r>
      <w:r w:rsidRPr="00B421FC">
        <w:rPr>
          <w:rFonts w:ascii="Times New Roman" w:hAnsi="Times New Roman" w:cs="Times New Roman"/>
          <w:sz w:val="20"/>
          <w:szCs w:val="20"/>
          <w:lang w:val="en-US"/>
        </w:rPr>
        <w:t xml:space="preserve"> </w:t>
      </w:r>
    </w:p>
  </w:footnote>
  <w:footnote w:id="68">
    <w:p w:rsidR="00E96757" w:rsidRPr="00B421FC" w:rsidRDefault="00E96757"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Για την υπερβολική ανάμιξη του Υπουργού Δικαιοσύνης στην διοίκηση της ελληνικής δικαιοσύνης, βλ. </w:t>
      </w:r>
      <w:r w:rsidRPr="00B421FC">
        <w:rPr>
          <w:rFonts w:ascii="Times New Roman" w:hAnsi="Times New Roman" w:cs="Times New Roman"/>
          <w:i/>
          <w:sz w:val="20"/>
          <w:szCs w:val="20"/>
        </w:rPr>
        <w:t>Β. Ανδρουλάκη</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rPr>
        <w:t>ό.π</w:t>
      </w:r>
      <w:proofErr w:type="spellEnd"/>
      <w:r w:rsidRPr="00B421FC">
        <w:rPr>
          <w:rFonts w:ascii="Times New Roman" w:hAnsi="Times New Roman" w:cs="Times New Roman"/>
          <w:sz w:val="20"/>
          <w:szCs w:val="20"/>
        </w:rPr>
        <w:t xml:space="preserve">., ΘΠΔΔ 2018.321-322. </w:t>
      </w:r>
      <w:r w:rsidRPr="00B421FC">
        <w:rPr>
          <w:rFonts w:ascii="Times New Roman" w:eastAsia="Calibri" w:hAnsi="Times New Roman" w:cs="Times New Roman"/>
          <w:sz w:val="20"/>
          <w:szCs w:val="20"/>
        </w:rPr>
        <w:t xml:space="preserve">Το </w:t>
      </w:r>
      <w:r w:rsidRPr="00B421FC">
        <w:rPr>
          <w:rFonts w:ascii="Times New Roman" w:hAnsi="Times New Roman" w:cs="Times New Roman"/>
          <w:sz w:val="20"/>
          <w:szCs w:val="20"/>
        </w:rPr>
        <w:t xml:space="preserve">κυρίαρχο εργαλείο χειραγώγησης της ιταλικής δικαστικής ανεξαρτησίας κατά την περίοδο του φασισμού αποτελούσε η διατήρηση μιας προνομιακής σχέσης μεταξύ του Ακυρωτικού Δικαστηρίου και του Υπουργείου Δικαιοσύνης, που με την απονομή υπερεξουσιών είχε την εποπτεία του δικαστικού σώματος. Έτσι ο </w:t>
      </w:r>
      <w:r w:rsidRPr="00B421FC">
        <w:rPr>
          <w:rFonts w:ascii="Times New Roman" w:hAnsi="Times New Roman" w:cs="Times New Roman"/>
          <w:i/>
          <w:sz w:val="20"/>
          <w:szCs w:val="20"/>
          <w:lang w:val="en-US"/>
        </w:rPr>
        <w:t>Dal</w:t>
      </w:r>
      <w:r w:rsidRPr="00B421FC">
        <w:rPr>
          <w:rFonts w:ascii="Times New Roman" w:hAnsi="Times New Roman" w:cs="Times New Roman"/>
          <w:i/>
          <w:sz w:val="20"/>
          <w:szCs w:val="20"/>
        </w:rPr>
        <w:t xml:space="preserve"> </w:t>
      </w:r>
      <w:r w:rsidRPr="00B421FC">
        <w:rPr>
          <w:rFonts w:ascii="Times New Roman" w:hAnsi="Times New Roman" w:cs="Times New Roman"/>
          <w:i/>
          <w:sz w:val="20"/>
          <w:szCs w:val="20"/>
          <w:lang w:val="en-US"/>
        </w:rPr>
        <w:t>Canto</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Lezioni</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di</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ordinamento</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giudiziario</w:t>
      </w:r>
      <w:proofErr w:type="spellEnd"/>
      <w:r w:rsidRPr="00B421FC">
        <w:rPr>
          <w:rFonts w:ascii="Times New Roman" w:hAnsi="Times New Roman" w:cs="Times New Roman"/>
          <w:sz w:val="20"/>
          <w:szCs w:val="20"/>
        </w:rPr>
        <w:t>, 2018, σ. 34.</w:t>
      </w:r>
    </w:p>
  </w:footnote>
  <w:footnote w:id="69">
    <w:p w:rsidR="00E96757" w:rsidRPr="00B421FC" w:rsidRDefault="00E96757"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Με τον τρόπο αυτό διατηρεί τη δυνατότητα είτε να καθυστερεί υπερμέτρως είτε να διεκπεραιώνει με ταχύτητα τις αντίστοιχες υπηρεσιακές μεταβολές των δικαστικών λειτουργών, ανάλογα με το βαθμό φιλικότητάς τους προς την κυβέρνηση. Βλ. </w:t>
      </w:r>
      <w:r w:rsidRPr="00B421FC">
        <w:rPr>
          <w:rFonts w:ascii="Times New Roman" w:hAnsi="Times New Roman" w:cs="Times New Roman"/>
          <w:i/>
        </w:rPr>
        <w:t>Καρρά</w:t>
      </w:r>
      <w:r w:rsidRPr="00B421FC">
        <w:rPr>
          <w:rFonts w:ascii="Times New Roman" w:hAnsi="Times New Roman" w:cs="Times New Roman"/>
        </w:rPr>
        <w:t xml:space="preserve">, Ποινικό Δικονομικό Δίκαιο, 2024, σ. 179, </w:t>
      </w:r>
      <w:r w:rsidRPr="00B421FC">
        <w:rPr>
          <w:rFonts w:ascii="Times New Roman" w:hAnsi="Times New Roman" w:cs="Times New Roman"/>
          <w:i/>
        </w:rPr>
        <w:t>Τσούκα</w:t>
      </w:r>
      <w:r w:rsidRPr="00B421FC">
        <w:rPr>
          <w:rFonts w:ascii="Times New Roman" w:hAnsi="Times New Roman" w:cs="Times New Roman"/>
        </w:rPr>
        <w:t xml:space="preserve">, Το «ερώτημα» του Υπουργού Δικαιοσύνης και η έναντι της Διοικήσεως ανεξαρτησία των δικαστικών λειτουργών, </w:t>
      </w:r>
      <w:proofErr w:type="spellStart"/>
      <w:r w:rsidRPr="00B421FC">
        <w:rPr>
          <w:rFonts w:ascii="Times New Roman" w:hAnsi="Times New Roman" w:cs="Times New Roman"/>
        </w:rPr>
        <w:t>ΝοΒ</w:t>
      </w:r>
      <w:proofErr w:type="spellEnd"/>
      <w:r w:rsidRPr="00B421FC">
        <w:rPr>
          <w:rFonts w:ascii="Times New Roman" w:hAnsi="Times New Roman" w:cs="Times New Roman"/>
        </w:rPr>
        <w:t xml:space="preserve"> 2019, 1366,</w:t>
      </w:r>
    </w:p>
  </w:footnote>
  <w:footnote w:id="70">
    <w:p w:rsidR="00270C6D" w:rsidRPr="00B421FC" w:rsidRDefault="00270C6D" w:rsidP="00B421FC">
      <w:pPr>
        <w:pStyle w:val="a4"/>
        <w:jc w:val="both"/>
        <w:rPr>
          <w:rFonts w:ascii="Times New Roman" w:hAnsi="Times New Roman" w:cs="Times New Roman"/>
          <w:sz w:val="20"/>
          <w:szCs w:val="20"/>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rPr>
        <w:t xml:space="preserve"> Το συνέδριο διοργανώθηκε κατόπιν της διάσπασης της Εθνικής Ένωσης Δικαστικών Λειτουργών (</w:t>
      </w:r>
      <w:proofErr w:type="spellStart"/>
      <w:r w:rsidRPr="00B421FC">
        <w:rPr>
          <w:rFonts w:ascii="Times New Roman" w:hAnsi="Times New Roman" w:cs="Times New Roman"/>
          <w:sz w:val="20"/>
          <w:szCs w:val="20"/>
          <w:lang w:val="en-US"/>
        </w:rPr>
        <w:t>Associazione</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Nazionale</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Magistrati</w:t>
      </w:r>
      <w:proofErr w:type="spellEnd"/>
      <w:r w:rsidRPr="00B421FC">
        <w:rPr>
          <w:rFonts w:ascii="Times New Roman" w:hAnsi="Times New Roman" w:cs="Times New Roman"/>
          <w:sz w:val="20"/>
          <w:szCs w:val="20"/>
        </w:rPr>
        <w:t xml:space="preserve"> - </w:t>
      </w:r>
      <w:r w:rsidRPr="00B421FC">
        <w:rPr>
          <w:rFonts w:ascii="Times New Roman" w:hAnsi="Times New Roman" w:cs="Times New Roman"/>
          <w:sz w:val="20"/>
          <w:szCs w:val="20"/>
          <w:lang w:val="en-US"/>
        </w:rPr>
        <w:t>ANM</w:t>
      </w:r>
      <w:r w:rsidRPr="00B421FC">
        <w:rPr>
          <w:rFonts w:ascii="Times New Roman" w:hAnsi="Times New Roman" w:cs="Times New Roman"/>
          <w:sz w:val="20"/>
          <w:szCs w:val="20"/>
        </w:rPr>
        <w:t>), που διευθύνονταν από μια ομάδα ν</w:t>
      </w:r>
      <w:r w:rsidR="009E67B9" w:rsidRPr="00B421FC">
        <w:rPr>
          <w:rFonts w:ascii="Times New Roman" w:hAnsi="Times New Roman" w:cs="Times New Roman"/>
          <w:sz w:val="20"/>
          <w:szCs w:val="20"/>
        </w:rPr>
        <w:t xml:space="preserve">εωτεριστών </w:t>
      </w:r>
      <w:r w:rsidRPr="00B421FC">
        <w:rPr>
          <w:rFonts w:ascii="Times New Roman" w:hAnsi="Times New Roman" w:cs="Times New Roman"/>
          <w:sz w:val="20"/>
          <w:szCs w:val="20"/>
        </w:rPr>
        <w:t xml:space="preserve">δικαστών, που  υποστήριζε ότι η ανάθεση της υπηρεσιακής εξέλιξης των δικαστών σε ένα περιορισμένο αριθμό δικαστικών λειτουργών που ανήκουν στις ανώτατες βαθμίδες της δικαιοσύνης αποτελεί απειλή για την ανεξαρτησία της δικαιοσύνης, ενώ κατήγγειλαν και την ενισχυμένη θέση των προέδρων των ανωτάτων δικαστηρίων. Υποστήριξαν ότι η </w:t>
      </w:r>
      <w:r w:rsidR="00B421FC" w:rsidRPr="00B421FC">
        <w:rPr>
          <w:rFonts w:ascii="Times New Roman" w:hAnsi="Times New Roman" w:cs="Times New Roman"/>
          <w:sz w:val="20"/>
          <w:szCs w:val="20"/>
        </w:rPr>
        <w:t xml:space="preserve">εξέλιξη της </w:t>
      </w:r>
      <w:r w:rsidRPr="00B421FC">
        <w:rPr>
          <w:rFonts w:ascii="Times New Roman" w:hAnsi="Times New Roman" w:cs="Times New Roman"/>
          <w:sz w:val="20"/>
          <w:szCs w:val="20"/>
        </w:rPr>
        <w:t>σταδιοδρομία</w:t>
      </w:r>
      <w:r w:rsidR="00B421FC" w:rsidRPr="00B421FC">
        <w:rPr>
          <w:rFonts w:ascii="Times New Roman" w:hAnsi="Times New Roman" w:cs="Times New Roman"/>
          <w:sz w:val="20"/>
          <w:szCs w:val="20"/>
        </w:rPr>
        <w:t xml:space="preserve">ς των δικαστών των κατώτερων βαθμίδων </w:t>
      </w:r>
      <w:r w:rsidRPr="00B421FC">
        <w:rPr>
          <w:rFonts w:ascii="Times New Roman" w:hAnsi="Times New Roman" w:cs="Times New Roman"/>
          <w:sz w:val="20"/>
          <w:szCs w:val="20"/>
        </w:rPr>
        <w:t xml:space="preserve"> εφόσον ελέγχεται από τους ιεραρχικά ανώτατους δικαστές, συνιστά  μια υπέρμετρη μορφή πίεσης, που παραβιάζει το άρθρο 101 του </w:t>
      </w:r>
      <w:r w:rsidRPr="00B421FC">
        <w:rPr>
          <w:rFonts w:ascii="Times New Roman" w:hAnsi="Times New Roman" w:cs="Times New Roman"/>
          <w:sz w:val="20"/>
          <w:szCs w:val="20"/>
          <w:lang w:val="en-US"/>
        </w:rPr>
        <w:t>Cost</w:t>
      </w:r>
      <w:r w:rsidRPr="00B421FC">
        <w:rPr>
          <w:rFonts w:ascii="Times New Roman" w:hAnsi="Times New Roman" w:cs="Times New Roman"/>
          <w:sz w:val="20"/>
          <w:szCs w:val="20"/>
        </w:rPr>
        <w:t xml:space="preserve">. «σύμφωνα με το οποίο οι δικαστές υπόκεινται μόνο στο νόμο». Είναι σαφές, ότι οι τελευταίοι, εάν επιθυμούν να προαχθούν, δεν μπορούν να μη προσαρμοστούν στις προσδοκίες των ανωτέρων, με συνέπεια τη δημιουργία μίας νοοτροπίας </w:t>
      </w:r>
      <w:proofErr w:type="spellStart"/>
      <w:r w:rsidRPr="00B421FC">
        <w:rPr>
          <w:rFonts w:ascii="Times New Roman" w:hAnsi="Times New Roman" w:cs="Times New Roman"/>
          <w:sz w:val="20"/>
          <w:szCs w:val="20"/>
        </w:rPr>
        <w:t>κονφορμισμού</w:t>
      </w:r>
      <w:proofErr w:type="spellEnd"/>
      <w:r w:rsidRPr="00B421FC">
        <w:rPr>
          <w:rFonts w:ascii="Times New Roman" w:hAnsi="Times New Roman" w:cs="Times New Roman"/>
          <w:sz w:val="20"/>
          <w:szCs w:val="20"/>
        </w:rPr>
        <w:t xml:space="preserve"> από πλευράς τους. Αυτή η στάση τους προκάλεσε την αντίδραση των ιεραρχικά ανώτατων δικαστικών λειτουργών, που συντάσσονταν με τη διατήρηση του μέχρι τότε ισχύοντος συστήματος σταδιοδρομίας υπό την κηδεμονία του  Ακυρωτικού Δικαστηρίου, οι οποίοι συγκρότησαν δική τους ένωση (</w:t>
      </w:r>
      <w:proofErr w:type="spellStart"/>
      <w:r w:rsidRPr="00B421FC">
        <w:rPr>
          <w:rFonts w:ascii="Times New Roman" w:hAnsi="Times New Roman" w:cs="Times New Roman"/>
          <w:sz w:val="20"/>
          <w:szCs w:val="20"/>
          <w:lang w:val="en-US"/>
        </w:rPr>
        <w:t>Unione</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Magistrati</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Italiani</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UMI</w:t>
      </w:r>
      <w:r w:rsidRPr="00B421FC">
        <w:rPr>
          <w:rFonts w:ascii="Times New Roman" w:hAnsi="Times New Roman" w:cs="Times New Roman"/>
          <w:sz w:val="20"/>
          <w:szCs w:val="20"/>
        </w:rPr>
        <w:t>, 1959-1979), με βασικό καταστατικό σκοπό την προάσπιση των προνομίων του Ακυρωτικού Δικαστηρίου. Βλ.</w:t>
      </w:r>
      <w:r w:rsidRPr="00B421FC">
        <w:rPr>
          <w:rFonts w:ascii="Times New Roman" w:hAnsi="Times New Roman" w:cs="Times New Roman"/>
          <w:i/>
          <w:sz w:val="20"/>
          <w:szCs w:val="20"/>
        </w:rPr>
        <w:t xml:space="preserve"> </w:t>
      </w:r>
      <w:proofErr w:type="spellStart"/>
      <w:r w:rsidRPr="00B421FC">
        <w:rPr>
          <w:rFonts w:ascii="Times New Roman" w:hAnsi="Times New Roman" w:cs="Times New Roman"/>
          <w:i/>
          <w:sz w:val="20"/>
          <w:szCs w:val="20"/>
          <w:lang w:val="en-US"/>
        </w:rPr>
        <w:t>Pizzorusso</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Politica</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e</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giustizia</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in</w:t>
      </w:r>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Italia</w:t>
      </w:r>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dal</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dopoguerra</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ai</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nostri</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giorni</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Questione</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Giustizia</w:t>
      </w:r>
      <w:proofErr w:type="spellEnd"/>
      <w:r w:rsidRPr="00B421FC">
        <w:rPr>
          <w:rFonts w:ascii="Times New Roman" w:hAnsi="Times New Roman" w:cs="Times New Roman"/>
          <w:sz w:val="20"/>
          <w:szCs w:val="20"/>
        </w:rPr>
        <w:t xml:space="preserve"> 2002,791επ., </w:t>
      </w:r>
      <w:proofErr w:type="spellStart"/>
      <w:r w:rsidRPr="00B421FC">
        <w:rPr>
          <w:rFonts w:ascii="Times New Roman" w:hAnsi="Times New Roman" w:cs="Times New Roman"/>
          <w:i/>
          <w:sz w:val="20"/>
          <w:szCs w:val="20"/>
          <w:lang w:val="en-US"/>
        </w:rPr>
        <w:t>Sapignoli</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Qualit</w:t>
      </w:r>
      <w:proofErr w:type="spellEnd"/>
      <w:r w:rsidRPr="00B421FC">
        <w:rPr>
          <w:rFonts w:ascii="Times New Roman" w:hAnsi="Times New Roman" w:cs="Times New Roman"/>
          <w:sz w:val="20"/>
          <w:szCs w:val="20"/>
        </w:rPr>
        <w:t xml:space="preserve">à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giustizia</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e</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indipendenza</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della</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magistratura</w:t>
      </w:r>
      <w:proofErr w:type="spellEnd"/>
      <w:r w:rsidRPr="00B421FC">
        <w:rPr>
          <w:rFonts w:ascii="Times New Roman" w:hAnsi="Times New Roman" w:cs="Times New Roman"/>
          <w:sz w:val="20"/>
          <w:szCs w:val="20"/>
        </w:rPr>
        <w:t xml:space="preserve"> </w:t>
      </w:r>
      <w:r w:rsidRPr="00B421FC">
        <w:rPr>
          <w:rFonts w:ascii="Times New Roman" w:hAnsi="Times New Roman" w:cs="Times New Roman"/>
          <w:sz w:val="20"/>
          <w:szCs w:val="20"/>
          <w:lang w:val="en-US"/>
        </w:rPr>
        <w:t>nell</w:t>
      </w:r>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opinione</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dei</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magistrati</w:t>
      </w:r>
      <w:proofErr w:type="spellEnd"/>
      <w:r w:rsidRPr="00B421FC">
        <w:rPr>
          <w:rFonts w:ascii="Times New Roman" w:hAnsi="Times New Roman" w:cs="Times New Roman"/>
          <w:sz w:val="20"/>
          <w:szCs w:val="20"/>
        </w:rPr>
        <w:t xml:space="preserve"> </w:t>
      </w:r>
      <w:proofErr w:type="spellStart"/>
      <w:r w:rsidRPr="00B421FC">
        <w:rPr>
          <w:rFonts w:ascii="Times New Roman" w:hAnsi="Times New Roman" w:cs="Times New Roman"/>
          <w:sz w:val="20"/>
          <w:szCs w:val="20"/>
          <w:lang w:val="en-US"/>
        </w:rPr>
        <w:t>italiani</w:t>
      </w:r>
      <w:proofErr w:type="spellEnd"/>
      <w:r w:rsidRPr="00B421FC">
        <w:rPr>
          <w:rFonts w:ascii="Times New Roman" w:hAnsi="Times New Roman" w:cs="Times New Roman"/>
          <w:sz w:val="20"/>
          <w:szCs w:val="20"/>
        </w:rPr>
        <w:t>, 2009, σ. 50επ.</w:t>
      </w:r>
      <w:r w:rsidR="00B762F1" w:rsidRPr="00B421FC">
        <w:rPr>
          <w:rFonts w:ascii="Times New Roman" w:hAnsi="Times New Roman" w:cs="Times New Roman"/>
          <w:sz w:val="20"/>
          <w:szCs w:val="20"/>
        </w:rPr>
        <w:t>,</w:t>
      </w:r>
      <w:r w:rsidR="00B762F1" w:rsidRPr="00B421FC">
        <w:rPr>
          <w:rFonts w:ascii="Times New Roman" w:hAnsi="Times New Roman" w:cs="Times New Roman"/>
          <w:i/>
          <w:sz w:val="20"/>
          <w:szCs w:val="20"/>
        </w:rPr>
        <w:t xml:space="preserve"> </w:t>
      </w:r>
      <w:proofErr w:type="spellStart"/>
      <w:r w:rsidR="00B762F1" w:rsidRPr="00B421FC">
        <w:rPr>
          <w:rFonts w:ascii="Times New Roman" w:hAnsi="Times New Roman" w:cs="Times New Roman"/>
          <w:i/>
          <w:sz w:val="20"/>
          <w:szCs w:val="20"/>
        </w:rPr>
        <w:t>Ντάλλη</w:t>
      </w:r>
      <w:proofErr w:type="spellEnd"/>
      <w:r w:rsidR="00B762F1" w:rsidRPr="00B421FC">
        <w:rPr>
          <w:rFonts w:ascii="Times New Roman" w:hAnsi="Times New Roman" w:cs="Times New Roman"/>
          <w:sz w:val="20"/>
          <w:szCs w:val="20"/>
        </w:rPr>
        <w:t>, Οι δικαστικές συνδικαλιστικές ενώσεις στην Ευρώπη. Μια προσπάθεια συγκριτικής προσέγγισης μέσα από την ανάλυση τεσσάρων περιπτώσεων σε Τιμητικό Τόμο για τα 50 χρόνια των Τακτικών Διοικητικών Δικαστηρίων, 2015, σ. 626επ.</w:t>
      </w:r>
    </w:p>
  </w:footnote>
  <w:footnote w:id="71">
    <w:p w:rsidR="00E96757" w:rsidRPr="00B421FC" w:rsidRDefault="00E96757" w:rsidP="00B421FC">
      <w:pPr>
        <w:pStyle w:val="a3"/>
        <w:jc w:val="both"/>
        <w:rPr>
          <w:rFonts w:ascii="Times New Roman" w:hAnsi="Times New Roman" w:cs="Times New Roman"/>
        </w:rPr>
      </w:pPr>
      <w:r w:rsidRPr="00B421FC">
        <w:rPr>
          <w:rStyle w:val="a5"/>
          <w:rFonts w:ascii="Times New Roman" w:hAnsi="Times New Roman" w:cs="Times New Roman"/>
        </w:rPr>
        <w:footnoteRef/>
      </w:r>
      <w:r w:rsidRPr="00B421FC">
        <w:rPr>
          <w:rFonts w:ascii="Times New Roman" w:hAnsi="Times New Roman" w:cs="Times New Roman"/>
        </w:rPr>
        <w:t xml:space="preserve"> </w:t>
      </w:r>
      <w:r w:rsidR="00B762F1" w:rsidRPr="00B421FC">
        <w:rPr>
          <w:rFonts w:ascii="Times New Roman" w:hAnsi="Times New Roman" w:cs="Times New Roman"/>
          <w:i/>
        </w:rPr>
        <w:t>Μπέης</w:t>
      </w:r>
      <w:r w:rsidR="00B762F1" w:rsidRPr="00B421FC">
        <w:rPr>
          <w:rFonts w:ascii="Times New Roman" w:hAnsi="Times New Roman" w:cs="Times New Roman"/>
        </w:rPr>
        <w:t>, Και μόνος και μετά πολλών, 1999, σ. 328.</w:t>
      </w:r>
    </w:p>
  </w:footnote>
  <w:footnote w:id="72">
    <w:p w:rsidR="00E96757" w:rsidRPr="00B421FC" w:rsidRDefault="00E96757" w:rsidP="00B421FC">
      <w:pPr>
        <w:pStyle w:val="a4"/>
        <w:jc w:val="both"/>
        <w:rPr>
          <w:rFonts w:ascii="Times New Roman" w:hAnsi="Times New Roman" w:cs="Times New Roman"/>
          <w:sz w:val="20"/>
          <w:szCs w:val="20"/>
          <w:lang w:val="en-US"/>
        </w:rPr>
      </w:pPr>
      <w:r w:rsidRPr="00B421FC">
        <w:rPr>
          <w:rStyle w:val="a5"/>
          <w:rFonts w:ascii="Times New Roman" w:hAnsi="Times New Roman" w:cs="Times New Roman"/>
          <w:sz w:val="20"/>
          <w:szCs w:val="20"/>
        </w:rPr>
        <w:footnoteRef/>
      </w:r>
      <w:r w:rsidRPr="00B421FC">
        <w:rPr>
          <w:rFonts w:ascii="Times New Roman" w:hAnsi="Times New Roman" w:cs="Times New Roman"/>
          <w:sz w:val="20"/>
          <w:szCs w:val="20"/>
          <w:lang w:val="en-US"/>
        </w:rPr>
        <w:t xml:space="preserve"> </w:t>
      </w:r>
      <w:r w:rsidRPr="00B421FC">
        <w:rPr>
          <w:rFonts w:ascii="Times New Roman" w:hAnsi="Times New Roman" w:cs="Times New Roman"/>
          <w:sz w:val="20"/>
          <w:szCs w:val="20"/>
        </w:rPr>
        <w:t>Γνώμη</w:t>
      </w:r>
      <w:r w:rsidRPr="00B421FC">
        <w:rPr>
          <w:rFonts w:ascii="Times New Roman" w:hAnsi="Times New Roman" w:cs="Times New Roman"/>
          <w:sz w:val="20"/>
          <w:szCs w:val="20"/>
          <w:lang w:val="en-US"/>
        </w:rPr>
        <w:t xml:space="preserve"> 24 (2021) CCJE, §3.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757"/>
    <w:rsid w:val="000067B8"/>
    <w:rsid w:val="00025D8F"/>
    <w:rsid w:val="00046681"/>
    <w:rsid w:val="00060CF8"/>
    <w:rsid w:val="00073DCB"/>
    <w:rsid w:val="00080274"/>
    <w:rsid w:val="000F77FB"/>
    <w:rsid w:val="00151842"/>
    <w:rsid w:val="00270C6D"/>
    <w:rsid w:val="002C4084"/>
    <w:rsid w:val="003D5E3C"/>
    <w:rsid w:val="00403A51"/>
    <w:rsid w:val="00405C15"/>
    <w:rsid w:val="00430A14"/>
    <w:rsid w:val="00576558"/>
    <w:rsid w:val="00586697"/>
    <w:rsid w:val="005E5A40"/>
    <w:rsid w:val="006F30C8"/>
    <w:rsid w:val="007E5DE7"/>
    <w:rsid w:val="0080194C"/>
    <w:rsid w:val="00822D3A"/>
    <w:rsid w:val="00913E2A"/>
    <w:rsid w:val="00956086"/>
    <w:rsid w:val="009A1E7C"/>
    <w:rsid w:val="009E0D58"/>
    <w:rsid w:val="009E67B9"/>
    <w:rsid w:val="00A6584D"/>
    <w:rsid w:val="00A959A0"/>
    <w:rsid w:val="00B421FC"/>
    <w:rsid w:val="00B762F1"/>
    <w:rsid w:val="00B83C55"/>
    <w:rsid w:val="00D54905"/>
    <w:rsid w:val="00E44E43"/>
    <w:rsid w:val="00E96757"/>
    <w:rsid w:val="00ED6BC0"/>
    <w:rsid w:val="00F1375A"/>
    <w:rsid w:val="00F40E32"/>
    <w:rsid w:val="00F476CC"/>
    <w:rsid w:val="00FD3D82"/>
    <w:rsid w:val="00FF5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87344-EA2A-40FC-83FA-AF1603C7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75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E96757"/>
    <w:pPr>
      <w:spacing w:after="0" w:line="240" w:lineRule="auto"/>
    </w:pPr>
    <w:rPr>
      <w:sz w:val="20"/>
      <w:szCs w:val="20"/>
    </w:rPr>
  </w:style>
  <w:style w:type="character" w:customStyle="1" w:styleId="Char">
    <w:name w:val="Κείμενο υποσημείωσης Char"/>
    <w:basedOn w:val="a0"/>
    <w:link w:val="a3"/>
    <w:rsid w:val="00E96757"/>
    <w:rPr>
      <w:sz w:val="20"/>
      <w:szCs w:val="20"/>
    </w:rPr>
  </w:style>
  <w:style w:type="paragraph" w:styleId="a4">
    <w:name w:val="No Spacing"/>
    <w:uiPriority w:val="1"/>
    <w:qFormat/>
    <w:rsid w:val="00E96757"/>
    <w:pPr>
      <w:spacing w:after="0" w:line="240" w:lineRule="auto"/>
    </w:pPr>
  </w:style>
  <w:style w:type="character" w:styleId="a5">
    <w:name w:val="footnote reference"/>
    <w:basedOn w:val="a0"/>
    <w:semiHidden/>
    <w:unhideWhenUsed/>
    <w:rsid w:val="00E96757"/>
    <w:rPr>
      <w:vertAlign w:val="superscript"/>
    </w:rPr>
  </w:style>
  <w:style w:type="character" w:styleId="a6">
    <w:name w:val="Emphasis"/>
    <w:basedOn w:val="a0"/>
    <w:uiPriority w:val="20"/>
    <w:qFormat/>
    <w:rsid w:val="00E96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DE19-917C-4B49-B506-7BA3EEFF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3616</Words>
  <Characters>19531</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Harry Anthis</cp:lastModifiedBy>
  <cp:revision>2</cp:revision>
  <dcterms:created xsi:type="dcterms:W3CDTF">2025-06-24T06:55:00Z</dcterms:created>
  <dcterms:modified xsi:type="dcterms:W3CDTF">2025-06-24T06:55:00Z</dcterms:modified>
</cp:coreProperties>
</file>