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CF7" w:rsidRPr="001F0528" w:rsidRDefault="001F0528" w:rsidP="00F90CF7">
      <w:pPr>
        <w:spacing w:after="0" w:line="240" w:lineRule="auto"/>
        <w:rPr>
          <w:rFonts w:ascii="Arial" w:eastAsia="Times New Roman" w:hAnsi="Arial" w:cs="Arial"/>
          <w:b/>
          <w:sz w:val="20"/>
          <w:szCs w:val="20"/>
          <w:lang w:val="el-GR"/>
        </w:rPr>
      </w:pPr>
      <w:bookmarkStart w:id="0" w:name="_GoBack"/>
      <w:bookmarkEnd w:id="0"/>
      <w:r>
        <w:rPr>
          <w:rFonts w:ascii="Arial" w:eastAsia="Times New Roman" w:hAnsi="Arial" w:cs="Arial"/>
          <w:b/>
          <w:sz w:val="24"/>
          <w:szCs w:val="24"/>
          <w:lang w:val="el-GR"/>
        </w:rPr>
        <w:t xml:space="preserve">               </w:t>
      </w:r>
      <w:r w:rsidR="00F90CF7" w:rsidRPr="001F0528">
        <w:rPr>
          <w:rFonts w:ascii="Arial" w:eastAsia="Times New Roman" w:hAnsi="Arial" w:cs="Arial"/>
          <w:b/>
          <w:sz w:val="20"/>
          <w:szCs w:val="20"/>
          <w:lang w:val="el-GR"/>
        </w:rPr>
        <w:t>ΕΝΩΣΗ</w:t>
      </w:r>
    </w:p>
    <w:p w:rsidR="00F90CF7" w:rsidRPr="001F0528" w:rsidRDefault="00F90CF7" w:rsidP="00F90CF7">
      <w:pPr>
        <w:spacing w:after="0" w:line="240" w:lineRule="auto"/>
        <w:rPr>
          <w:rFonts w:ascii="Arial" w:eastAsia="Times New Roman" w:hAnsi="Arial" w:cs="Arial"/>
          <w:b/>
          <w:sz w:val="20"/>
          <w:szCs w:val="20"/>
          <w:lang w:val="el-GR"/>
        </w:rPr>
      </w:pPr>
      <w:r w:rsidRPr="001F0528">
        <w:rPr>
          <w:rFonts w:ascii="Arial" w:eastAsia="Times New Roman" w:hAnsi="Arial" w:cs="Arial"/>
          <w:b/>
          <w:sz w:val="20"/>
          <w:szCs w:val="20"/>
          <w:lang w:val="el-GR"/>
        </w:rPr>
        <w:t>ΔΙΚΑΣΤΩΝ   &amp;   ΕΙΣΑΓΓΕΛΕΩΝ</w:t>
      </w:r>
      <w:r w:rsidRPr="001F0528">
        <w:rPr>
          <w:rFonts w:ascii="Arial" w:eastAsia="Times New Roman" w:hAnsi="Arial" w:cs="Arial"/>
          <w:b/>
          <w:sz w:val="20"/>
          <w:szCs w:val="20"/>
          <w:lang w:val="el-GR"/>
        </w:rPr>
        <w:tab/>
      </w:r>
      <w:r w:rsidRPr="001F0528">
        <w:rPr>
          <w:rFonts w:ascii="Arial" w:eastAsia="Times New Roman" w:hAnsi="Arial" w:cs="Arial"/>
          <w:b/>
          <w:sz w:val="20"/>
          <w:szCs w:val="20"/>
          <w:lang w:val="el-GR"/>
        </w:rPr>
        <w:tab/>
      </w:r>
      <w:r w:rsidRPr="001F0528">
        <w:rPr>
          <w:rFonts w:ascii="Arial" w:eastAsia="Times New Roman" w:hAnsi="Arial" w:cs="Arial"/>
          <w:b/>
          <w:sz w:val="20"/>
          <w:szCs w:val="20"/>
          <w:lang w:val="el-GR"/>
        </w:rPr>
        <w:tab/>
      </w:r>
    </w:p>
    <w:p w:rsidR="00F90CF7" w:rsidRPr="001F0528" w:rsidRDefault="001F0528" w:rsidP="00F90CF7">
      <w:pPr>
        <w:spacing w:after="0" w:line="240" w:lineRule="auto"/>
        <w:rPr>
          <w:rFonts w:ascii="Arial" w:eastAsia="Times New Roman" w:hAnsi="Arial" w:cs="Arial"/>
          <w:sz w:val="20"/>
          <w:szCs w:val="20"/>
          <w:lang w:val="el-GR"/>
        </w:rPr>
      </w:pPr>
      <w:r>
        <w:rPr>
          <w:rFonts w:ascii="Arial" w:eastAsia="Times New Roman" w:hAnsi="Arial" w:cs="Arial"/>
          <w:sz w:val="20"/>
          <w:szCs w:val="20"/>
          <w:lang w:val="el-GR"/>
        </w:rPr>
        <w:t xml:space="preserve">     </w:t>
      </w:r>
      <w:r w:rsidR="00F90CF7" w:rsidRPr="001F0528">
        <w:rPr>
          <w:rFonts w:ascii="Arial" w:eastAsia="Times New Roman" w:hAnsi="Arial" w:cs="Arial"/>
          <w:sz w:val="20"/>
          <w:szCs w:val="20"/>
          <w:lang w:val="el-GR"/>
        </w:rPr>
        <w:t>ΠΡΩΤΟΔΙΚΕΙΟ ΑΘΗΝΩΝ</w:t>
      </w:r>
    </w:p>
    <w:p w:rsidR="001F0528" w:rsidRPr="001F0528" w:rsidRDefault="001F0528" w:rsidP="00F90CF7">
      <w:pPr>
        <w:spacing w:after="0" w:line="240" w:lineRule="auto"/>
        <w:rPr>
          <w:rFonts w:ascii="Arial" w:eastAsia="Times New Roman" w:hAnsi="Arial" w:cs="Arial"/>
          <w:sz w:val="20"/>
          <w:szCs w:val="20"/>
          <w:lang w:val="el-GR"/>
        </w:rPr>
      </w:pPr>
      <w:r>
        <w:rPr>
          <w:rFonts w:ascii="Arial" w:eastAsia="Times New Roman" w:hAnsi="Arial" w:cs="Arial"/>
          <w:sz w:val="20"/>
          <w:szCs w:val="20"/>
          <w:lang w:val="el-GR"/>
        </w:rPr>
        <w:t xml:space="preserve">     </w:t>
      </w:r>
      <w:r w:rsidR="00F90CF7" w:rsidRPr="001F0528">
        <w:rPr>
          <w:rFonts w:ascii="Arial" w:eastAsia="Times New Roman" w:hAnsi="Arial" w:cs="Arial"/>
          <w:sz w:val="20"/>
          <w:szCs w:val="20"/>
          <w:lang w:val="el-GR"/>
        </w:rPr>
        <w:t>ΚΤΙΡΙΟ 6 –ΓΡΑΦΕΙΟ 210</w:t>
      </w:r>
    </w:p>
    <w:p w:rsidR="00F90CF7" w:rsidRPr="00C45DA2" w:rsidRDefault="00C45DA2" w:rsidP="00F90CF7">
      <w:pPr>
        <w:spacing w:after="0" w:line="240" w:lineRule="auto"/>
        <w:rPr>
          <w:rFonts w:ascii="Arial" w:eastAsia="Times New Roman" w:hAnsi="Arial" w:cs="Arial"/>
          <w:sz w:val="20"/>
          <w:szCs w:val="20"/>
        </w:rPr>
      </w:pPr>
      <w:r w:rsidRPr="00C45DA2">
        <w:rPr>
          <w:rFonts w:ascii="Arial" w:eastAsia="Times New Roman" w:hAnsi="Arial" w:cs="Arial"/>
          <w:sz w:val="20"/>
          <w:szCs w:val="20"/>
        </w:rPr>
        <w:t xml:space="preserve">         </w:t>
      </w:r>
      <w:r>
        <w:rPr>
          <w:rFonts w:ascii="Arial" w:eastAsia="Times New Roman" w:hAnsi="Arial" w:cs="Arial"/>
          <w:sz w:val="20"/>
          <w:szCs w:val="20"/>
          <w:lang w:val="el-GR"/>
        </w:rPr>
        <w:t>ΤΗΛ</w:t>
      </w:r>
      <w:r w:rsidRPr="00C45DA2">
        <w:rPr>
          <w:rFonts w:ascii="Arial" w:eastAsia="Times New Roman" w:hAnsi="Arial" w:cs="Arial"/>
          <w:sz w:val="20"/>
          <w:szCs w:val="20"/>
        </w:rPr>
        <w:t xml:space="preserve">: 213 2156114 </w:t>
      </w:r>
    </w:p>
    <w:p w:rsidR="00F90CF7" w:rsidRPr="00C45DA2" w:rsidRDefault="00C45DA2" w:rsidP="00F90CF7">
      <w:pPr>
        <w:spacing w:after="0" w:line="240" w:lineRule="auto"/>
        <w:rPr>
          <w:rFonts w:ascii="Arial" w:eastAsia="Times New Roman" w:hAnsi="Arial" w:cs="Arial"/>
          <w:sz w:val="24"/>
          <w:szCs w:val="24"/>
        </w:rPr>
      </w:pPr>
      <w:r>
        <w:rPr>
          <w:rFonts w:ascii="Arial" w:eastAsia="Times New Roman" w:hAnsi="Arial" w:cs="Arial"/>
          <w:sz w:val="20"/>
          <w:szCs w:val="20"/>
        </w:rPr>
        <w:t xml:space="preserve">  </w:t>
      </w:r>
      <w:r w:rsidR="00F90CF7" w:rsidRPr="00C45DA2">
        <w:rPr>
          <w:rFonts w:ascii="Arial" w:eastAsia="Times New Roman" w:hAnsi="Arial" w:cs="Arial"/>
          <w:sz w:val="20"/>
          <w:szCs w:val="20"/>
        </w:rPr>
        <w:t xml:space="preserve"> </w:t>
      </w:r>
      <w:r w:rsidR="00F90CF7" w:rsidRPr="001F0528">
        <w:rPr>
          <w:rFonts w:ascii="Arial" w:eastAsia="Times New Roman" w:hAnsi="Arial" w:cs="Arial"/>
          <w:sz w:val="20"/>
          <w:szCs w:val="20"/>
        </w:rPr>
        <w:t>e</w:t>
      </w:r>
      <w:r w:rsidR="00F90CF7" w:rsidRPr="00C45DA2">
        <w:rPr>
          <w:rFonts w:ascii="Arial" w:eastAsia="Times New Roman" w:hAnsi="Arial" w:cs="Arial"/>
          <w:sz w:val="20"/>
          <w:szCs w:val="20"/>
        </w:rPr>
        <w:t xml:space="preserve">- </w:t>
      </w:r>
      <w:r w:rsidR="00F90CF7" w:rsidRPr="001F0528">
        <w:rPr>
          <w:rFonts w:ascii="Arial" w:eastAsia="Times New Roman" w:hAnsi="Arial" w:cs="Arial"/>
          <w:sz w:val="20"/>
          <w:szCs w:val="20"/>
        </w:rPr>
        <w:t>mail</w:t>
      </w:r>
      <w:r w:rsidR="00F90CF7" w:rsidRPr="00C45DA2">
        <w:rPr>
          <w:rFonts w:ascii="Arial" w:eastAsia="Times New Roman" w:hAnsi="Arial" w:cs="Arial"/>
          <w:sz w:val="20"/>
          <w:szCs w:val="20"/>
        </w:rPr>
        <w:t xml:space="preserve">: </w:t>
      </w:r>
      <w:r w:rsidR="00F90CF7" w:rsidRPr="001F0528">
        <w:rPr>
          <w:rFonts w:ascii="Arial" w:eastAsia="Times New Roman" w:hAnsi="Arial" w:cs="Arial"/>
          <w:sz w:val="20"/>
          <w:szCs w:val="20"/>
          <w:u w:val="single"/>
        </w:rPr>
        <w:t>endikeis</w:t>
      </w:r>
      <w:r w:rsidR="00F90CF7" w:rsidRPr="00C45DA2">
        <w:rPr>
          <w:rFonts w:ascii="Arial" w:eastAsia="Times New Roman" w:hAnsi="Arial" w:cs="Arial"/>
          <w:sz w:val="20"/>
          <w:szCs w:val="20"/>
          <w:u w:val="single"/>
        </w:rPr>
        <w:t>@</w:t>
      </w:r>
      <w:r w:rsidR="00F90CF7" w:rsidRPr="001F0528">
        <w:rPr>
          <w:rFonts w:ascii="Arial" w:eastAsia="Times New Roman" w:hAnsi="Arial" w:cs="Arial"/>
          <w:sz w:val="20"/>
          <w:szCs w:val="20"/>
          <w:u w:val="single"/>
        </w:rPr>
        <w:t>otenet</w:t>
      </w:r>
      <w:r w:rsidR="00F90CF7" w:rsidRPr="00C45DA2">
        <w:rPr>
          <w:rFonts w:ascii="Arial" w:eastAsia="Times New Roman" w:hAnsi="Arial" w:cs="Arial"/>
          <w:sz w:val="20"/>
          <w:szCs w:val="20"/>
          <w:u w:val="single"/>
        </w:rPr>
        <w:t>.</w:t>
      </w:r>
      <w:r w:rsidR="00F90CF7" w:rsidRPr="001F0528">
        <w:rPr>
          <w:rFonts w:ascii="Arial" w:eastAsia="Times New Roman" w:hAnsi="Arial" w:cs="Arial"/>
          <w:sz w:val="20"/>
          <w:szCs w:val="20"/>
          <w:u w:val="single"/>
        </w:rPr>
        <w:t>gr</w:t>
      </w:r>
      <w:r w:rsidR="00F90CF7" w:rsidRPr="00C45DA2">
        <w:rPr>
          <w:rFonts w:ascii="Arial" w:eastAsia="Times New Roman" w:hAnsi="Arial" w:cs="Arial"/>
          <w:sz w:val="24"/>
          <w:szCs w:val="24"/>
        </w:rPr>
        <w:t xml:space="preserve">                                      </w:t>
      </w:r>
    </w:p>
    <w:p w:rsidR="00E428CE" w:rsidRPr="00C45DA2" w:rsidRDefault="00E428CE" w:rsidP="00E428CE">
      <w:pPr>
        <w:tabs>
          <w:tab w:val="left" w:pos="1650"/>
          <w:tab w:val="left" w:pos="6296"/>
        </w:tabs>
        <w:spacing w:after="0" w:line="360" w:lineRule="auto"/>
        <w:rPr>
          <w:rFonts w:ascii="Arial" w:hAnsi="Arial" w:cs="Arial"/>
          <w:sz w:val="24"/>
          <w:szCs w:val="24"/>
        </w:rPr>
      </w:pPr>
    </w:p>
    <w:p w:rsidR="00F90CF7" w:rsidRPr="00C45DA2" w:rsidRDefault="00E428CE" w:rsidP="00E428CE">
      <w:pPr>
        <w:tabs>
          <w:tab w:val="left" w:pos="1650"/>
          <w:tab w:val="left" w:pos="6296"/>
        </w:tabs>
        <w:spacing w:after="0" w:line="360" w:lineRule="auto"/>
        <w:rPr>
          <w:rFonts w:ascii="Arial" w:hAnsi="Arial" w:cs="Arial"/>
          <w:sz w:val="24"/>
          <w:szCs w:val="24"/>
        </w:rPr>
      </w:pPr>
      <w:r w:rsidRPr="00C45DA2">
        <w:rPr>
          <w:rFonts w:ascii="Arial" w:hAnsi="Arial" w:cs="Arial"/>
          <w:sz w:val="24"/>
          <w:szCs w:val="24"/>
        </w:rPr>
        <w:tab/>
      </w:r>
    </w:p>
    <w:p w:rsidR="00F90CF7" w:rsidRPr="005703ED" w:rsidRDefault="00F90CF7" w:rsidP="00F90CF7">
      <w:pPr>
        <w:tabs>
          <w:tab w:val="left" w:pos="6296"/>
        </w:tabs>
        <w:spacing w:after="0" w:line="360" w:lineRule="auto"/>
        <w:jc w:val="right"/>
        <w:rPr>
          <w:rFonts w:ascii="Arial" w:hAnsi="Arial" w:cs="Arial"/>
          <w:sz w:val="24"/>
          <w:szCs w:val="24"/>
          <w:lang w:val="el-GR"/>
        </w:rPr>
      </w:pPr>
      <w:r w:rsidRPr="005703ED">
        <w:rPr>
          <w:rFonts w:ascii="Arial" w:hAnsi="Arial" w:cs="Arial"/>
          <w:sz w:val="24"/>
          <w:szCs w:val="24"/>
          <w:lang w:val="el-GR"/>
        </w:rPr>
        <w:t xml:space="preserve">Αθήνα,  </w:t>
      </w:r>
      <w:r w:rsidR="00E675F0" w:rsidRPr="005703ED">
        <w:rPr>
          <w:rFonts w:ascii="Arial" w:hAnsi="Arial" w:cs="Arial"/>
          <w:sz w:val="24"/>
          <w:szCs w:val="24"/>
          <w:lang w:val="el-GR"/>
        </w:rPr>
        <w:t>0</w:t>
      </w:r>
      <w:r w:rsidR="00E675F0" w:rsidRPr="00C45DA2">
        <w:rPr>
          <w:rFonts w:ascii="Arial" w:hAnsi="Arial" w:cs="Arial"/>
          <w:sz w:val="24"/>
          <w:szCs w:val="24"/>
          <w:lang w:val="el-GR"/>
        </w:rPr>
        <w:t>9</w:t>
      </w:r>
      <w:r w:rsidR="00765051" w:rsidRPr="005703ED">
        <w:rPr>
          <w:rFonts w:ascii="Arial" w:hAnsi="Arial" w:cs="Arial"/>
          <w:sz w:val="24"/>
          <w:szCs w:val="24"/>
          <w:lang w:val="el-GR"/>
        </w:rPr>
        <w:t>/04</w:t>
      </w:r>
      <w:r w:rsidRPr="005703ED">
        <w:rPr>
          <w:rFonts w:ascii="Arial" w:hAnsi="Arial" w:cs="Arial"/>
          <w:sz w:val="24"/>
          <w:szCs w:val="24"/>
          <w:lang w:val="el-GR"/>
        </w:rPr>
        <w:t>/2024</w:t>
      </w:r>
    </w:p>
    <w:p w:rsidR="00E428CE" w:rsidRDefault="00E428CE" w:rsidP="00E428CE">
      <w:pPr>
        <w:spacing w:after="0" w:line="360" w:lineRule="auto"/>
        <w:jc w:val="center"/>
        <w:rPr>
          <w:rFonts w:ascii="Arial" w:hAnsi="Arial" w:cs="Arial"/>
          <w:b/>
          <w:bCs/>
          <w:sz w:val="24"/>
          <w:szCs w:val="24"/>
          <w:lang w:val="el-GR"/>
        </w:rPr>
      </w:pPr>
    </w:p>
    <w:p w:rsidR="00C45DA2" w:rsidRPr="005703ED" w:rsidRDefault="00C45DA2" w:rsidP="00E428CE">
      <w:pPr>
        <w:spacing w:after="0" w:line="360" w:lineRule="auto"/>
        <w:jc w:val="center"/>
        <w:rPr>
          <w:rFonts w:ascii="Arial" w:hAnsi="Arial" w:cs="Arial"/>
          <w:b/>
          <w:bCs/>
          <w:sz w:val="24"/>
          <w:szCs w:val="24"/>
          <w:lang w:val="el-GR"/>
        </w:rPr>
      </w:pPr>
    </w:p>
    <w:p w:rsidR="005703ED" w:rsidRPr="005703ED" w:rsidRDefault="00C45DA2" w:rsidP="00C45DA2">
      <w:pPr>
        <w:jc w:val="center"/>
        <w:rPr>
          <w:rFonts w:ascii="Arial" w:eastAsia="Times New Roman" w:hAnsi="Arial" w:cs="Arial"/>
          <w:sz w:val="24"/>
          <w:szCs w:val="24"/>
          <w:lang w:val="el-GR"/>
        </w:rPr>
      </w:pPr>
      <w:r>
        <w:rPr>
          <w:rFonts w:ascii="Arial" w:hAnsi="Arial" w:cs="Arial"/>
          <w:b/>
          <w:bCs/>
          <w:sz w:val="24"/>
          <w:szCs w:val="24"/>
          <w:lang w:val="el-GR"/>
        </w:rPr>
        <w:t>ΔΕΛΤΙΟ ΤΥΠΟΥ</w:t>
      </w:r>
    </w:p>
    <w:p w:rsidR="00C45DA2" w:rsidRDefault="00C45DA2" w:rsidP="00C45DA2">
      <w:pPr>
        <w:pStyle w:val="yiv4603242655ydp2cea1ca3msonormal"/>
        <w:shd w:val="clear" w:color="auto" w:fill="FFFFFF"/>
        <w:spacing w:line="360" w:lineRule="auto"/>
        <w:ind w:firstLine="720"/>
        <w:jc w:val="both"/>
        <w:rPr>
          <w:rFonts w:ascii="Arial" w:hAnsi="Arial" w:cs="Arial"/>
          <w:b/>
          <w:color w:val="1D2228"/>
        </w:rPr>
      </w:pPr>
    </w:p>
    <w:p w:rsidR="00C45DA2" w:rsidRPr="00E216AD" w:rsidRDefault="00C45DA2" w:rsidP="00C45DA2">
      <w:pPr>
        <w:pStyle w:val="yiv4603242655ydp2cea1ca3msonormal"/>
        <w:shd w:val="clear" w:color="auto" w:fill="FFFFFF"/>
        <w:spacing w:line="360" w:lineRule="auto"/>
        <w:ind w:firstLine="720"/>
        <w:jc w:val="both"/>
        <w:rPr>
          <w:rFonts w:ascii="Arial" w:hAnsi="Arial" w:cs="Arial"/>
          <w:b/>
          <w:color w:val="1D2228"/>
        </w:rPr>
      </w:pPr>
      <w:r w:rsidRPr="00E216AD">
        <w:rPr>
          <w:rFonts w:ascii="Arial" w:hAnsi="Arial" w:cs="Arial"/>
          <w:b/>
          <w:color w:val="1D2228"/>
        </w:rPr>
        <w:t>ΣΥΝΑΝΤΗΣΗ ΠΡΟΕΔΡΕΙΟΥ ΕΝΔΕ ΜΕ ΥΠΟΥΡΓΟ ΚΑΙ ΥΦΥΠΟΥΡΓΟ ΔΙΚΑΙΟΣΥΝΗΣ - ΠΡΟΤΑΣΕΙΣ – ΠΑΡΑΤΗΡΗΣΕΙΣ ΕΠΙ ΤΟΥ ΣΧΕΔΙΟΥ ΝΟΜΟΥ ΤΟΥ ΥΠΟΥΡΓΕΙΟΥ ΔΙΚΑΙΟΣΥΝΗΣ ΜΕ ΤΙΤΛΟ: «Ενοποίηση του πρώτου βαθμού δικαιοδοσίας, χωροταξική αναδιάρθρωση των δικαστηρίων της πολιτικής και ποινικής δικαιοσύνης και λοιπές ρυθμίσεις του Υπουργείου Δικαιοσύνης»</w:t>
      </w:r>
    </w:p>
    <w:p w:rsidR="00C45DA2" w:rsidRPr="00E216AD" w:rsidRDefault="00C45DA2" w:rsidP="00C45DA2">
      <w:pPr>
        <w:pStyle w:val="yiv4603242655ydp2cea1ca3msonormal"/>
        <w:shd w:val="clear" w:color="auto" w:fill="FFFFFF"/>
        <w:spacing w:line="360" w:lineRule="auto"/>
        <w:ind w:firstLine="720"/>
        <w:jc w:val="both"/>
        <w:rPr>
          <w:rFonts w:ascii="Arial" w:hAnsi="Arial" w:cs="Arial"/>
          <w:color w:val="1D2228"/>
        </w:rPr>
      </w:pPr>
      <w:r w:rsidRPr="00E216AD">
        <w:rPr>
          <w:rFonts w:ascii="Arial" w:hAnsi="Arial" w:cs="Arial"/>
          <w:color w:val="1D2228"/>
        </w:rPr>
        <w:t xml:space="preserve">Πραγματοποιήθηκε, χθες, 8-4-2024, ημέρα Δευτέρα, συνάντηση του Προεδρείου της Ένωσης Δικαστών και Εισαγγελέων με τον Υπουργό και τον Υφυπουργό Δικαιοσύνης κ.κ. Γεώργιο </w:t>
      </w:r>
      <w:proofErr w:type="spellStart"/>
      <w:r w:rsidRPr="00E216AD">
        <w:rPr>
          <w:rFonts w:ascii="Arial" w:hAnsi="Arial" w:cs="Arial"/>
          <w:color w:val="1D2228"/>
        </w:rPr>
        <w:t>Φλωρίδη</w:t>
      </w:r>
      <w:proofErr w:type="spellEnd"/>
      <w:r w:rsidRPr="00E216AD">
        <w:rPr>
          <w:rFonts w:ascii="Arial" w:hAnsi="Arial" w:cs="Arial"/>
          <w:color w:val="1D2228"/>
        </w:rPr>
        <w:t xml:space="preserve"> και Ιωάννη </w:t>
      </w:r>
      <w:proofErr w:type="spellStart"/>
      <w:r w:rsidRPr="00E216AD">
        <w:rPr>
          <w:rFonts w:ascii="Arial" w:hAnsi="Arial" w:cs="Arial"/>
          <w:color w:val="1D2228"/>
        </w:rPr>
        <w:t>Μπούγα</w:t>
      </w:r>
      <w:proofErr w:type="spellEnd"/>
      <w:r w:rsidRPr="00E216AD">
        <w:rPr>
          <w:rFonts w:ascii="Arial" w:hAnsi="Arial" w:cs="Arial"/>
          <w:color w:val="1D2228"/>
        </w:rPr>
        <w:t>, κατά την οποία εκθέσαμε τις απόψεις μας επί του ανωτέρω σχεδίου νόμου καθώς και τις βελτιωτικές προτάσεις μας επ’ αυτού, τις οποίες θα υποβάλλουμε και εγγράφως καθώς και με συμμετοχή μας στη δημόσια διαβούλευση.</w:t>
      </w:r>
    </w:p>
    <w:p w:rsidR="00C45DA2" w:rsidRDefault="00C45DA2" w:rsidP="00C45DA2">
      <w:pPr>
        <w:pStyle w:val="yiv4603242655ydp2cea1ca3msonormal"/>
        <w:shd w:val="clear" w:color="auto" w:fill="FFFFFF"/>
        <w:spacing w:line="360" w:lineRule="auto"/>
        <w:ind w:firstLine="720"/>
        <w:jc w:val="both"/>
        <w:rPr>
          <w:rFonts w:ascii="Arial" w:hAnsi="Arial" w:cs="Arial"/>
          <w:color w:val="1D2228"/>
        </w:rPr>
      </w:pPr>
      <w:r w:rsidRPr="00E216AD">
        <w:rPr>
          <w:rFonts w:ascii="Arial" w:hAnsi="Arial" w:cs="Arial"/>
          <w:color w:val="1D2228"/>
        </w:rPr>
        <w:t>Οι προτάσεις μας εκφράζουν τη βούληση της συντριπτικής πλειοψηφίας των συναδέλφων, όπως αυτή εκφράστηκε κατά τη διεξαγωγή του από 19-2-2024 σχετικού δημοψηφίσματος καθώς και στις αποφάσεις των Ολομελειών Δικαστηρίων της χώρας, οι οποίες μας γνωστοποιήθηκαν.</w:t>
      </w:r>
    </w:p>
    <w:p w:rsidR="00C45DA2" w:rsidRDefault="00C45DA2" w:rsidP="00C45DA2">
      <w:pPr>
        <w:pStyle w:val="yiv4603242655ydp2cea1ca3msonormal"/>
        <w:shd w:val="clear" w:color="auto" w:fill="FFFFFF"/>
        <w:spacing w:line="360" w:lineRule="auto"/>
        <w:ind w:firstLine="720"/>
        <w:jc w:val="both"/>
        <w:rPr>
          <w:rFonts w:ascii="Arial" w:hAnsi="Arial" w:cs="Arial"/>
          <w:color w:val="1D2228"/>
        </w:rPr>
      </w:pPr>
    </w:p>
    <w:p w:rsidR="00C45DA2" w:rsidRPr="00E216AD" w:rsidRDefault="00C45DA2" w:rsidP="00C45DA2">
      <w:pPr>
        <w:pStyle w:val="yiv4603242655ydp2cea1ca3msonormal"/>
        <w:shd w:val="clear" w:color="auto" w:fill="FFFFFF"/>
        <w:spacing w:line="360" w:lineRule="auto"/>
        <w:jc w:val="both"/>
        <w:rPr>
          <w:rFonts w:ascii="Arial" w:hAnsi="Arial" w:cs="Arial"/>
          <w:b/>
          <w:color w:val="1D2228"/>
        </w:rPr>
      </w:pPr>
      <w:r w:rsidRPr="00E216AD">
        <w:rPr>
          <w:rFonts w:ascii="Arial" w:hAnsi="Arial" w:cs="Arial"/>
          <w:b/>
          <w:color w:val="1D2228"/>
        </w:rPr>
        <w:lastRenderedPageBreak/>
        <w:t xml:space="preserve"> ΕΙΔΙΚΟΤΕΡΑ ΥΠΟΒΑΛΑΜΕ ΤΙΣ ΑΚΟΛΟΥΘΕΣ ΚΑΤ’ ΑΡΘΡΟ ΠΡΟΤΑΣΕΙΣ :</w:t>
      </w:r>
    </w:p>
    <w:p w:rsidR="00C45DA2" w:rsidRPr="00E216AD" w:rsidRDefault="00C45DA2" w:rsidP="00C45DA2">
      <w:pPr>
        <w:pStyle w:val="yiv4603242655ydp2cea1ca3msonormal"/>
        <w:shd w:val="clear" w:color="auto" w:fill="FFFFFF"/>
        <w:spacing w:line="360" w:lineRule="auto"/>
        <w:ind w:firstLine="720"/>
        <w:jc w:val="both"/>
        <w:rPr>
          <w:rFonts w:ascii="Arial" w:hAnsi="Arial" w:cs="Arial"/>
          <w:b/>
          <w:color w:val="1D2228"/>
        </w:rPr>
      </w:pPr>
      <w:r w:rsidRPr="00E216AD">
        <w:rPr>
          <w:rFonts w:ascii="Arial" w:hAnsi="Arial" w:cs="Arial"/>
          <w:b/>
          <w:color w:val="1D2228"/>
        </w:rPr>
        <w:t>Άρθρο 5: Καθ’ ύλη αρμοδιότητα των εδρών των πρωτοδικείων</w:t>
      </w:r>
    </w:p>
    <w:p w:rsidR="00C45DA2" w:rsidRPr="00E216AD" w:rsidRDefault="00C45DA2" w:rsidP="00C45DA2">
      <w:pPr>
        <w:pStyle w:val="yiv4603242655ydp2cea1ca3msonormal"/>
        <w:shd w:val="clear" w:color="auto" w:fill="FFFFFF"/>
        <w:spacing w:line="360" w:lineRule="auto"/>
        <w:ind w:firstLine="720"/>
        <w:jc w:val="both"/>
        <w:rPr>
          <w:rFonts w:ascii="Arial" w:hAnsi="Arial" w:cs="Arial"/>
          <w:color w:val="1D2228"/>
        </w:rPr>
      </w:pPr>
      <w:r w:rsidRPr="00E216AD">
        <w:rPr>
          <w:rFonts w:ascii="Arial" w:hAnsi="Arial" w:cs="Arial"/>
          <w:color w:val="1D2228"/>
        </w:rPr>
        <w:t>Στο άρθρο 5 στην πρώτη παράγραφο προβλέπεται ότι οι προανακρίσεις, πλην αυτών που λαμβάνουν χώρα στις περιφερειακές έδρες, διενεργούνται από προανακριτικά τμήματα με αρμοδιότητα αντίστοιχη των πταισματοδικείων που ανήκαν στα καταργούμενα ειρηνοδικεία ενώ στην παράγραφο 2 προβλέπεται εκ νέου ρητώς ότι «Προανάκριση διενεργείται και στις περιφερειακές έδρες».</w:t>
      </w:r>
    </w:p>
    <w:p w:rsidR="00C45DA2" w:rsidRPr="00E216AD" w:rsidRDefault="00C45DA2" w:rsidP="00C45DA2">
      <w:pPr>
        <w:pStyle w:val="yiv4603242655ydp2cea1ca3msonormal"/>
        <w:shd w:val="clear" w:color="auto" w:fill="FFFFFF"/>
        <w:spacing w:line="360" w:lineRule="auto"/>
        <w:ind w:firstLine="720"/>
        <w:jc w:val="both"/>
        <w:rPr>
          <w:rFonts w:ascii="Arial" w:hAnsi="Arial" w:cs="Arial"/>
          <w:color w:val="1D2228"/>
        </w:rPr>
      </w:pPr>
      <w:r w:rsidRPr="00E216AD">
        <w:rPr>
          <w:rFonts w:ascii="Arial" w:hAnsi="Arial" w:cs="Arial"/>
          <w:color w:val="1D2228"/>
        </w:rPr>
        <w:t xml:space="preserve"> </w:t>
      </w:r>
      <w:r w:rsidRPr="00E216AD">
        <w:rPr>
          <w:rFonts w:ascii="Arial" w:hAnsi="Arial" w:cs="Arial"/>
          <w:b/>
          <w:color w:val="1D2228"/>
        </w:rPr>
        <w:t>ΠΡΟΤΕΙΝΟΥΜΕ</w:t>
      </w:r>
      <w:r w:rsidRPr="00E216AD">
        <w:rPr>
          <w:rFonts w:ascii="Arial" w:hAnsi="Arial" w:cs="Arial"/>
          <w:color w:val="1D2228"/>
        </w:rPr>
        <w:t xml:space="preserve">  σε κάθε κεντρική έδρα Πρωτοδικείου</w:t>
      </w:r>
      <w:r>
        <w:rPr>
          <w:rFonts w:ascii="Arial" w:hAnsi="Arial" w:cs="Arial"/>
          <w:color w:val="1D2228"/>
        </w:rPr>
        <w:t xml:space="preserve">, στην οποία δεν υφίσταται Ειδικό Πταισματοδικείο (όπου υφίσταται υπάρχει σχετική ρύθμιση στο σχέδιο νόμου, με την οποία συμφωνούμε)  </w:t>
      </w:r>
      <w:r w:rsidRPr="00E216AD">
        <w:rPr>
          <w:rFonts w:ascii="Arial" w:hAnsi="Arial" w:cs="Arial"/>
          <w:color w:val="1D2228"/>
        </w:rPr>
        <w:t xml:space="preserve">να συσταθεί Προανακριτικό Γραφείο, στο οποίο θα </w:t>
      </w:r>
      <w:r>
        <w:rPr>
          <w:rFonts w:ascii="Arial" w:hAnsi="Arial" w:cs="Arial"/>
          <w:color w:val="1D2228"/>
        </w:rPr>
        <w:t>υπηρετεί/</w:t>
      </w:r>
      <w:r w:rsidRPr="00E216AD">
        <w:rPr>
          <w:rFonts w:ascii="Arial" w:hAnsi="Arial" w:cs="Arial"/>
          <w:color w:val="1D2228"/>
        </w:rPr>
        <w:t xml:space="preserve">υπηρετούν </w:t>
      </w:r>
      <w:r>
        <w:rPr>
          <w:rFonts w:ascii="Arial" w:hAnsi="Arial" w:cs="Arial"/>
          <w:color w:val="1D2228"/>
        </w:rPr>
        <w:t>Προανακριτής/</w:t>
      </w:r>
      <w:r w:rsidRPr="00E216AD">
        <w:rPr>
          <w:rFonts w:ascii="Arial" w:hAnsi="Arial" w:cs="Arial"/>
          <w:color w:val="1D2228"/>
        </w:rPr>
        <w:t>Προανακριτές</w:t>
      </w:r>
      <w:r>
        <w:rPr>
          <w:rFonts w:ascii="Arial" w:hAnsi="Arial" w:cs="Arial"/>
          <w:color w:val="1D2228"/>
        </w:rPr>
        <w:t xml:space="preserve"> (</w:t>
      </w:r>
      <w:r w:rsidRPr="00E216AD">
        <w:rPr>
          <w:rFonts w:ascii="Arial" w:hAnsi="Arial" w:cs="Arial"/>
          <w:color w:val="1D2228"/>
        </w:rPr>
        <w:t>αναλόγως του αριθμού των υποθέσεων</w:t>
      </w:r>
      <w:r>
        <w:rPr>
          <w:rFonts w:ascii="Arial" w:hAnsi="Arial" w:cs="Arial"/>
          <w:color w:val="1D2228"/>
        </w:rPr>
        <w:t>),</w:t>
      </w:r>
      <w:r w:rsidRPr="00E216AD">
        <w:rPr>
          <w:rFonts w:ascii="Arial" w:hAnsi="Arial" w:cs="Arial"/>
          <w:color w:val="1D2228"/>
        </w:rPr>
        <w:t xml:space="preserve"> </w:t>
      </w:r>
      <w:r>
        <w:rPr>
          <w:rFonts w:ascii="Arial" w:hAnsi="Arial" w:cs="Arial"/>
          <w:color w:val="1D2228"/>
        </w:rPr>
        <w:t>αποκλειστικής απασχόλησης</w:t>
      </w:r>
      <w:r w:rsidRPr="00E216AD">
        <w:rPr>
          <w:rFonts w:ascii="Arial" w:hAnsi="Arial" w:cs="Arial"/>
          <w:color w:val="1D2228"/>
        </w:rPr>
        <w:t>, επί θητεία  και με δυνατότητα ανανέωσης  </w:t>
      </w:r>
      <w:r>
        <w:rPr>
          <w:rFonts w:ascii="Arial" w:hAnsi="Arial" w:cs="Arial"/>
          <w:color w:val="1D2228"/>
        </w:rPr>
        <w:t xml:space="preserve">αυτής, οριζόμενος/οριζόμενοι αποκλειστικά, </w:t>
      </w:r>
      <w:r w:rsidRPr="00E216AD">
        <w:rPr>
          <w:rFonts w:ascii="Arial" w:hAnsi="Arial" w:cs="Arial"/>
          <w:color w:val="1D2228"/>
        </w:rPr>
        <w:t xml:space="preserve">από την </w:t>
      </w:r>
      <w:r>
        <w:rPr>
          <w:rFonts w:ascii="Arial" w:hAnsi="Arial" w:cs="Arial"/>
          <w:color w:val="1D2228"/>
        </w:rPr>
        <w:t>Ει</w:t>
      </w:r>
      <w:r w:rsidRPr="00E216AD">
        <w:rPr>
          <w:rFonts w:ascii="Arial" w:hAnsi="Arial" w:cs="Arial"/>
          <w:color w:val="1D2228"/>
        </w:rPr>
        <w:t xml:space="preserve">δική </w:t>
      </w:r>
      <w:r>
        <w:rPr>
          <w:rFonts w:ascii="Arial" w:hAnsi="Arial" w:cs="Arial"/>
          <w:color w:val="1D2228"/>
        </w:rPr>
        <w:t>Ε</w:t>
      </w:r>
      <w:r w:rsidRPr="00E216AD">
        <w:rPr>
          <w:rFonts w:ascii="Arial" w:hAnsi="Arial" w:cs="Arial"/>
          <w:color w:val="1D2228"/>
        </w:rPr>
        <w:t>πετηρίδα</w:t>
      </w:r>
      <w:r>
        <w:rPr>
          <w:rFonts w:ascii="Arial" w:hAnsi="Arial" w:cs="Arial"/>
          <w:color w:val="1D2228"/>
        </w:rPr>
        <w:t xml:space="preserve"> Δικαστικών Λειτουργών </w:t>
      </w:r>
      <w:r w:rsidRPr="00E216AD">
        <w:rPr>
          <w:rFonts w:ascii="Arial" w:hAnsi="Arial" w:cs="Arial"/>
          <w:color w:val="1D2228"/>
        </w:rPr>
        <w:t>με απόφαση της Ολομέλειας του Πρωτοδικείου.  </w:t>
      </w:r>
    </w:p>
    <w:p w:rsidR="00C45DA2" w:rsidRPr="00663CDB" w:rsidRDefault="00C45DA2" w:rsidP="00C45DA2">
      <w:pPr>
        <w:pStyle w:val="yiv4603242655ydp2cea1ca3msonormal"/>
        <w:shd w:val="clear" w:color="auto" w:fill="FFFFFF"/>
        <w:spacing w:line="360" w:lineRule="auto"/>
        <w:ind w:firstLine="720"/>
        <w:jc w:val="both"/>
        <w:rPr>
          <w:rFonts w:ascii="Arial" w:hAnsi="Arial" w:cs="Arial"/>
          <w:b/>
          <w:color w:val="1D2228"/>
        </w:rPr>
      </w:pPr>
      <w:r w:rsidRPr="00663CDB">
        <w:rPr>
          <w:rFonts w:ascii="Arial" w:hAnsi="Arial" w:cs="Arial"/>
          <w:b/>
          <w:color w:val="1D2228"/>
        </w:rPr>
        <w:t>Άρθρο 7: Κατάργηση βαθμών ιεραρχίας ειρηνοδικών – Ειδική επετηρίδα – Καθήκοντα – Επιμόρφωση</w:t>
      </w:r>
    </w:p>
    <w:p w:rsidR="00C45DA2" w:rsidRDefault="00C45DA2" w:rsidP="00C45DA2">
      <w:pPr>
        <w:pStyle w:val="yiv4603242655ydp2cea1ca3msonormal"/>
        <w:shd w:val="clear" w:color="auto" w:fill="FFFFFF"/>
        <w:spacing w:line="360" w:lineRule="auto"/>
        <w:ind w:firstLine="720"/>
        <w:jc w:val="both"/>
        <w:rPr>
          <w:rFonts w:ascii="Arial" w:hAnsi="Arial" w:cs="Arial"/>
          <w:color w:val="1D2228"/>
        </w:rPr>
      </w:pPr>
      <w:r w:rsidRPr="00E216AD">
        <w:rPr>
          <w:rFonts w:ascii="Arial" w:hAnsi="Arial" w:cs="Arial"/>
          <w:color w:val="1D2228"/>
        </w:rPr>
        <w:t>Στην παράγραφο 1 του άρθρου 7, στην οποία προβλέπεται η ένταξη των υπηρετούντων, κατά την έναρξη ισχύος του νόμου, Ειρηνοδικών σε ειδική επετηρίδα κατά</w:t>
      </w:r>
      <w:r>
        <w:rPr>
          <w:rFonts w:ascii="Arial" w:hAnsi="Arial" w:cs="Arial"/>
          <w:color w:val="1D2228"/>
        </w:rPr>
        <w:t xml:space="preserve"> </w:t>
      </w:r>
      <w:r w:rsidRPr="00E216AD">
        <w:rPr>
          <w:rFonts w:ascii="Arial" w:hAnsi="Arial" w:cs="Arial"/>
          <w:color w:val="1D2228"/>
        </w:rPr>
        <w:t xml:space="preserve">τη σειρά αρχαιότητάς </w:t>
      </w:r>
      <w:r>
        <w:rPr>
          <w:rFonts w:ascii="Arial" w:hAnsi="Arial" w:cs="Arial"/>
          <w:color w:val="1D2228"/>
        </w:rPr>
        <w:t>τους</w:t>
      </w:r>
    </w:p>
    <w:p w:rsidR="00C45DA2" w:rsidRDefault="00C45DA2" w:rsidP="00C45DA2">
      <w:pPr>
        <w:pStyle w:val="yiv4603242655ydp2cea1ca3msonormal"/>
        <w:shd w:val="clear" w:color="auto" w:fill="FFFFFF"/>
        <w:spacing w:line="360" w:lineRule="auto"/>
        <w:ind w:firstLine="720"/>
        <w:jc w:val="both"/>
        <w:rPr>
          <w:rFonts w:ascii="Arial" w:hAnsi="Arial" w:cs="Arial"/>
          <w:color w:val="1D2228"/>
        </w:rPr>
      </w:pPr>
      <w:r w:rsidRPr="00E216AD">
        <w:rPr>
          <w:rFonts w:ascii="Arial" w:hAnsi="Arial" w:cs="Arial"/>
          <w:color w:val="1D2228"/>
        </w:rPr>
        <w:t xml:space="preserve"> </w:t>
      </w:r>
      <w:r w:rsidRPr="00663CDB">
        <w:rPr>
          <w:rFonts w:ascii="Arial" w:hAnsi="Arial" w:cs="Arial"/>
          <w:b/>
          <w:color w:val="1D2228"/>
        </w:rPr>
        <w:t>ΠΡΟΤΕΙΝΟΥΜΕ</w:t>
      </w:r>
      <w:r w:rsidRPr="00E216AD">
        <w:rPr>
          <w:rFonts w:ascii="Arial" w:hAnsi="Arial" w:cs="Arial"/>
          <w:color w:val="1D2228"/>
        </w:rPr>
        <w:t xml:space="preserve">  να προβλεφθεί η </w:t>
      </w:r>
      <w:r>
        <w:rPr>
          <w:rFonts w:ascii="Arial" w:hAnsi="Arial" w:cs="Arial"/>
          <w:color w:val="1D2228"/>
        </w:rPr>
        <w:t xml:space="preserve">υπηρεσιακή – βαθμολογική  </w:t>
      </w:r>
      <w:r w:rsidRPr="00E216AD">
        <w:rPr>
          <w:rFonts w:ascii="Arial" w:hAnsi="Arial" w:cs="Arial"/>
          <w:color w:val="1D2228"/>
        </w:rPr>
        <w:t xml:space="preserve">εξέλιξη </w:t>
      </w:r>
      <w:r>
        <w:rPr>
          <w:rFonts w:ascii="Arial" w:hAnsi="Arial" w:cs="Arial"/>
          <w:color w:val="1D2228"/>
        </w:rPr>
        <w:t>των Δικαστών της ειδικής επετηρίδας σ</w:t>
      </w:r>
      <w:r w:rsidRPr="00E216AD">
        <w:rPr>
          <w:rFonts w:ascii="Arial" w:hAnsi="Arial" w:cs="Arial"/>
          <w:color w:val="1D2228"/>
        </w:rPr>
        <w:t>το βαθμό του Προέδρου Πρωτοδικών</w:t>
      </w:r>
      <w:r>
        <w:rPr>
          <w:rFonts w:ascii="Arial" w:hAnsi="Arial" w:cs="Arial"/>
          <w:color w:val="1D2228"/>
        </w:rPr>
        <w:t xml:space="preserve">, εφόσον </w:t>
      </w:r>
      <w:r w:rsidRPr="00E216AD">
        <w:rPr>
          <w:rFonts w:ascii="Arial" w:hAnsi="Arial" w:cs="Arial"/>
          <w:color w:val="1D2228"/>
        </w:rPr>
        <w:t>έχ</w:t>
      </w:r>
      <w:r>
        <w:rPr>
          <w:rFonts w:ascii="Arial" w:hAnsi="Arial" w:cs="Arial"/>
          <w:color w:val="1D2228"/>
        </w:rPr>
        <w:t>ουν</w:t>
      </w:r>
      <w:r w:rsidRPr="00E216AD">
        <w:rPr>
          <w:rFonts w:ascii="Arial" w:hAnsi="Arial" w:cs="Arial"/>
          <w:color w:val="1D2228"/>
        </w:rPr>
        <w:t xml:space="preserve"> συμπληρώσει συνολικά δέκα έξι έτη υπηρεσίας </w:t>
      </w:r>
      <w:r>
        <w:rPr>
          <w:rFonts w:ascii="Arial" w:hAnsi="Arial" w:cs="Arial"/>
          <w:color w:val="1D2228"/>
        </w:rPr>
        <w:t xml:space="preserve">ως Δικαστικοί Λειτουργοί και η </w:t>
      </w:r>
      <w:r w:rsidRPr="00E216AD">
        <w:rPr>
          <w:rFonts w:ascii="Arial" w:hAnsi="Arial" w:cs="Arial"/>
          <w:color w:val="1D2228"/>
        </w:rPr>
        <w:t xml:space="preserve">περαιτέρω υπηρεσιακή εξέλιξή τους σε προσωποπαγείς θέσεις, μετά τη συμπλήρωση πέντε ετών υπηρεσίας στο βαθμό του Προέδρου Πρωτοδικών. </w:t>
      </w:r>
    </w:p>
    <w:p w:rsidR="00C45DA2" w:rsidRDefault="00C45DA2" w:rsidP="00C45DA2">
      <w:pPr>
        <w:pStyle w:val="yiv4603242655ydp2cea1ca3msonormal"/>
        <w:shd w:val="clear" w:color="auto" w:fill="FFFFFF"/>
        <w:spacing w:line="360" w:lineRule="auto"/>
        <w:ind w:firstLine="720"/>
        <w:jc w:val="both"/>
        <w:rPr>
          <w:rFonts w:ascii="Arial" w:hAnsi="Arial" w:cs="Arial"/>
          <w:color w:val="1D2228"/>
        </w:rPr>
      </w:pPr>
      <w:r w:rsidRPr="00E216AD">
        <w:rPr>
          <w:rFonts w:ascii="Arial" w:hAnsi="Arial" w:cs="Arial"/>
          <w:color w:val="1D2228"/>
        </w:rPr>
        <w:lastRenderedPageBreak/>
        <w:t xml:space="preserve">Στην τρίτη παράγραφο του ίδιου άρθρου, όπου προβλέπεται η παρακολούθηση υποχρεωτικών προγραμμάτων επιμόρφωσης </w:t>
      </w:r>
    </w:p>
    <w:p w:rsidR="00C45DA2" w:rsidRDefault="00C45DA2" w:rsidP="00C45DA2">
      <w:pPr>
        <w:pStyle w:val="yiv4603242655ydp2cea1ca3msonormal"/>
        <w:shd w:val="clear" w:color="auto" w:fill="FFFFFF"/>
        <w:spacing w:line="360" w:lineRule="auto"/>
        <w:ind w:firstLine="720"/>
        <w:jc w:val="both"/>
        <w:rPr>
          <w:rFonts w:ascii="Arial" w:hAnsi="Arial" w:cs="Arial"/>
          <w:color w:val="1D2228"/>
        </w:rPr>
      </w:pPr>
      <w:r w:rsidRPr="00956848">
        <w:rPr>
          <w:rFonts w:ascii="Arial" w:hAnsi="Arial" w:cs="Arial"/>
          <w:b/>
          <w:color w:val="1D2228"/>
        </w:rPr>
        <w:t>ΠΡΟΤΕΙΝΟΥΜΕ</w:t>
      </w:r>
      <w:r w:rsidRPr="00E216AD">
        <w:rPr>
          <w:rFonts w:ascii="Arial" w:hAnsi="Arial" w:cs="Arial"/>
          <w:color w:val="1D2228"/>
        </w:rPr>
        <w:t xml:space="preserve"> να προβλεφθεί ρητώς η παρακολούθηση των υποχρεωτικών προγραμμάτων επιμόρφωσης και διαδικτυακά και η εν μέρει απαλλαγή από τα υπηρεσιακά καθήκοντα</w:t>
      </w:r>
      <w:r>
        <w:rPr>
          <w:rFonts w:ascii="Arial" w:hAnsi="Arial" w:cs="Arial"/>
          <w:color w:val="1D2228"/>
        </w:rPr>
        <w:t xml:space="preserve"> των Δικαστικών Λειτουργών </w:t>
      </w:r>
      <w:r w:rsidRPr="00E216AD">
        <w:rPr>
          <w:rFonts w:ascii="Arial" w:hAnsi="Arial" w:cs="Arial"/>
          <w:color w:val="1D2228"/>
        </w:rPr>
        <w:t>κατά το χρόνο παρακολούθησης των άνω προγραμμάτων. Ως προς τα λοιπά ζητήματα των προγραμμάτων επιμόρφωσης, σύμφωνα με  το άρθρο 13  (Εξουσιοδοτική διάταξη) αυτά θα ρυθμιστούν με κοινή απόφαση των Υπουργών Δικαιοσύνης και Εθνικής Οικονομίας και Οικονομικών και δη θα ορισθούν οι  δικαστικές υπηρεσίες που αναλαμβάνουν την οργάνωση και παροχή των προγραμμάτων επιμόρφωσης, η διάρκειά τους, καθώς και κάθε άλλη αναγκαία λεπτομέρεια σχετικά με την οργάνωση, το περιεχόμενο και το χρόνο ολοκλήρωσής τους.</w:t>
      </w:r>
    </w:p>
    <w:p w:rsidR="00C45DA2" w:rsidRPr="00E216AD" w:rsidRDefault="00C45DA2" w:rsidP="00C45DA2">
      <w:pPr>
        <w:pStyle w:val="yiv4603242655ydp2cea1ca3msonormal"/>
        <w:shd w:val="clear" w:color="auto" w:fill="FFFFFF"/>
        <w:spacing w:line="360" w:lineRule="auto"/>
        <w:ind w:firstLine="720"/>
        <w:jc w:val="both"/>
        <w:rPr>
          <w:rFonts w:ascii="Arial" w:hAnsi="Arial" w:cs="Arial"/>
          <w:color w:val="1D2228"/>
        </w:rPr>
      </w:pPr>
      <w:r>
        <w:rPr>
          <w:rFonts w:ascii="Arial" w:hAnsi="Arial" w:cs="Arial"/>
          <w:color w:val="1D2228"/>
        </w:rPr>
        <w:t xml:space="preserve">(Το Προεδρείο της ΕΝΔΕ έχει, ήδη, υποστηρίξει τη διεξαγωγή αυτών των προγραμμάτων σε επίπεδο Εφετειακών Περιφερειών). </w:t>
      </w:r>
    </w:p>
    <w:p w:rsidR="00C45DA2" w:rsidRPr="00E216AD" w:rsidRDefault="00C45DA2" w:rsidP="00C45DA2">
      <w:pPr>
        <w:pStyle w:val="yiv4603242655ydp2cea1ca3msonormal"/>
        <w:shd w:val="clear" w:color="auto" w:fill="FFFFFF"/>
        <w:spacing w:line="360" w:lineRule="auto"/>
        <w:ind w:firstLine="720"/>
        <w:jc w:val="both"/>
        <w:rPr>
          <w:rFonts w:ascii="Arial" w:hAnsi="Arial" w:cs="Arial"/>
          <w:color w:val="1D2228"/>
        </w:rPr>
      </w:pPr>
      <w:r w:rsidRPr="00E216AD">
        <w:rPr>
          <w:rFonts w:ascii="Arial" w:hAnsi="Arial" w:cs="Arial"/>
          <w:color w:val="1D2228"/>
        </w:rPr>
        <w:t xml:space="preserve">Επίσης, </w:t>
      </w:r>
      <w:r w:rsidRPr="00956848">
        <w:rPr>
          <w:rFonts w:ascii="Arial" w:hAnsi="Arial" w:cs="Arial"/>
          <w:b/>
          <w:color w:val="1D2228"/>
        </w:rPr>
        <w:t>ΠΡΟΤΕΙΝΟΥΜΕ</w:t>
      </w:r>
      <w:r w:rsidRPr="00E216AD">
        <w:rPr>
          <w:rFonts w:ascii="Arial" w:hAnsi="Arial" w:cs="Arial"/>
          <w:color w:val="1D2228"/>
        </w:rPr>
        <w:t xml:space="preserve"> να διευκρινισθεί ότι ο όρος  «επιτυχή</w:t>
      </w:r>
      <w:r>
        <w:rPr>
          <w:rFonts w:ascii="Arial" w:hAnsi="Arial" w:cs="Arial"/>
          <w:color w:val="1D2228"/>
        </w:rPr>
        <w:t>ς</w:t>
      </w:r>
      <w:r w:rsidRPr="00E216AD">
        <w:rPr>
          <w:rFonts w:ascii="Arial" w:hAnsi="Arial" w:cs="Arial"/>
          <w:color w:val="1D2228"/>
        </w:rPr>
        <w:t>» ολοκλήρωση των προγραμμάτων επιμόρφωσης αναφέρεται στη συνεπή συμμετοχή και παρακολούθηση αυτών και σε καμία περίπτωση στην πρόβλεψη οποιουδήποτε είδους εξετάσεων των εν ενεργεία Δικαστικών Λειτουργών.</w:t>
      </w:r>
    </w:p>
    <w:p w:rsidR="00C45DA2" w:rsidRPr="00956848" w:rsidRDefault="00C45DA2" w:rsidP="00C45DA2">
      <w:pPr>
        <w:pStyle w:val="yiv4603242655ydp2cea1ca3msonormal"/>
        <w:shd w:val="clear" w:color="auto" w:fill="FFFFFF"/>
        <w:spacing w:line="360" w:lineRule="auto"/>
        <w:ind w:firstLine="720"/>
        <w:jc w:val="both"/>
        <w:rPr>
          <w:rFonts w:ascii="Arial" w:hAnsi="Arial" w:cs="Arial"/>
          <w:b/>
          <w:color w:val="1D2228"/>
        </w:rPr>
      </w:pPr>
      <w:r w:rsidRPr="00956848">
        <w:rPr>
          <w:rFonts w:ascii="Arial" w:hAnsi="Arial" w:cs="Arial"/>
          <w:b/>
          <w:color w:val="1D2228"/>
        </w:rPr>
        <w:t> Άρθρο 9: Μεταθέσεις δικαστικών λειτουργών πρώτου βαθμού</w:t>
      </w:r>
    </w:p>
    <w:p w:rsidR="00C45DA2" w:rsidRDefault="00C45DA2" w:rsidP="00C45DA2">
      <w:pPr>
        <w:pStyle w:val="yiv4603242655ydp2cea1ca3msonormal"/>
        <w:shd w:val="clear" w:color="auto" w:fill="FFFFFF"/>
        <w:spacing w:line="360" w:lineRule="auto"/>
        <w:ind w:firstLine="720"/>
        <w:jc w:val="both"/>
        <w:rPr>
          <w:rFonts w:ascii="Arial" w:hAnsi="Arial" w:cs="Arial"/>
          <w:color w:val="1D2228"/>
        </w:rPr>
      </w:pPr>
      <w:r w:rsidRPr="00E216AD">
        <w:rPr>
          <w:rFonts w:ascii="Arial" w:hAnsi="Arial" w:cs="Arial"/>
          <w:color w:val="1D2228"/>
        </w:rPr>
        <w:t xml:space="preserve">Στο άρθρο 9  προβλέπεται ότι οι υπηρετούντες, κατά την έναρξη ισχύος του νόμου, ειρηνοδίκες μπορούν να μετατεθούν μόνον κατόπιν αίτησής τους. </w:t>
      </w:r>
    </w:p>
    <w:p w:rsidR="00C45DA2" w:rsidRPr="00E216AD" w:rsidRDefault="00C45DA2" w:rsidP="00C45DA2">
      <w:pPr>
        <w:pStyle w:val="yiv4603242655ydp2cea1ca3msonormal"/>
        <w:shd w:val="clear" w:color="auto" w:fill="FFFFFF"/>
        <w:spacing w:line="360" w:lineRule="auto"/>
        <w:ind w:firstLine="720"/>
        <w:jc w:val="both"/>
        <w:rPr>
          <w:rFonts w:ascii="Arial" w:hAnsi="Arial" w:cs="Arial"/>
          <w:color w:val="1D2228"/>
        </w:rPr>
      </w:pPr>
      <w:r w:rsidRPr="00FE6846">
        <w:rPr>
          <w:rFonts w:ascii="Arial" w:hAnsi="Arial" w:cs="Arial"/>
          <w:b/>
          <w:color w:val="1D2228"/>
        </w:rPr>
        <w:t xml:space="preserve">ΠΡΟΤΕΙΝΟΥΜΕ </w:t>
      </w:r>
      <w:r w:rsidRPr="00E216AD">
        <w:rPr>
          <w:rFonts w:ascii="Arial" w:hAnsi="Arial" w:cs="Arial"/>
          <w:color w:val="1D2228"/>
        </w:rPr>
        <w:t xml:space="preserve">να προστεθεί ρύθμιση, σύμφωνα με την οποία οι μεταθέσεις των πρώην Ειρηνοδικών και νυν Πρωτοδικών και Προέδρων  Πρωτοδικών της ειδικής επετηρίδας πραγματοποιούνται σε οργανικές θέσεις  της επετηρίδας αυτής και σε κάθε περίπτωση λαμβάνουν χώρα πριν την κατάργηση της οργανικής θέσης </w:t>
      </w:r>
      <w:proofErr w:type="spellStart"/>
      <w:r w:rsidRPr="00E216AD">
        <w:rPr>
          <w:rFonts w:ascii="Arial" w:hAnsi="Arial" w:cs="Arial"/>
          <w:color w:val="1D2228"/>
        </w:rPr>
        <w:t>αφυπηρετούντος</w:t>
      </w:r>
      <w:proofErr w:type="spellEnd"/>
      <w:r w:rsidRPr="00E216AD">
        <w:rPr>
          <w:rFonts w:ascii="Arial" w:hAnsi="Arial" w:cs="Arial"/>
          <w:color w:val="1D2228"/>
        </w:rPr>
        <w:t xml:space="preserve">  από την επετηρίδα αυτή Δικαστή και μεταφορά της οργανικής  θέσης αυτής στη γενική επετηρίδα</w:t>
      </w:r>
      <w:r>
        <w:rPr>
          <w:rFonts w:ascii="Arial" w:hAnsi="Arial" w:cs="Arial"/>
          <w:color w:val="1D2228"/>
        </w:rPr>
        <w:t xml:space="preserve">, με </w:t>
      </w:r>
      <w:r>
        <w:rPr>
          <w:rFonts w:ascii="Arial" w:hAnsi="Arial" w:cs="Arial"/>
          <w:color w:val="1D2228"/>
        </w:rPr>
        <w:lastRenderedPageBreak/>
        <w:t xml:space="preserve">σκοπό να εξασφαλισθεί η απρόσκοπτη ροή των μεταθέσεων των νυν Ειρηνοδικών, όπως μέχρι σήμερα.  </w:t>
      </w:r>
      <w:r w:rsidRPr="00E216AD">
        <w:rPr>
          <w:rFonts w:ascii="Arial" w:hAnsi="Arial" w:cs="Arial"/>
          <w:color w:val="1D2228"/>
        </w:rPr>
        <w:t xml:space="preserve">   </w:t>
      </w:r>
    </w:p>
    <w:p w:rsidR="00C45DA2" w:rsidRPr="00FE6846" w:rsidRDefault="00C45DA2" w:rsidP="00C45DA2">
      <w:pPr>
        <w:pStyle w:val="yiv4603242655ydp2cea1ca3msonormal"/>
        <w:shd w:val="clear" w:color="auto" w:fill="FFFFFF"/>
        <w:spacing w:line="360" w:lineRule="auto"/>
        <w:ind w:firstLine="720"/>
        <w:jc w:val="both"/>
        <w:rPr>
          <w:rFonts w:ascii="Arial" w:hAnsi="Arial" w:cs="Arial"/>
          <w:b/>
          <w:color w:val="1D2228"/>
        </w:rPr>
      </w:pPr>
      <w:r w:rsidRPr="00FE6846">
        <w:rPr>
          <w:rFonts w:ascii="Arial" w:hAnsi="Arial" w:cs="Arial"/>
          <w:b/>
          <w:color w:val="1D2228"/>
        </w:rPr>
        <w:t> Άρθρο 10: Μισθολογική κατάσταση</w:t>
      </w:r>
    </w:p>
    <w:p w:rsidR="00C45DA2" w:rsidRPr="00E216AD" w:rsidRDefault="00C45DA2" w:rsidP="00C45DA2">
      <w:pPr>
        <w:pStyle w:val="yiv4603242655ydp2cea1ca3msonormal"/>
        <w:shd w:val="clear" w:color="auto" w:fill="FFFFFF"/>
        <w:spacing w:line="360" w:lineRule="auto"/>
        <w:ind w:firstLine="720"/>
        <w:jc w:val="both"/>
        <w:rPr>
          <w:rFonts w:ascii="Arial" w:hAnsi="Arial" w:cs="Arial"/>
          <w:color w:val="1D2228"/>
        </w:rPr>
      </w:pPr>
      <w:r w:rsidRPr="00E216AD">
        <w:rPr>
          <w:rFonts w:ascii="Arial" w:hAnsi="Arial" w:cs="Arial"/>
          <w:color w:val="1D2228"/>
        </w:rPr>
        <w:t xml:space="preserve"> Με το άρθρο 10 επέρχεται η πλήρης μισθολογική αναβάθμιση των νυν Ειρηνοδικών με την  εξομοίωση των αποδοχών τους με τις αποδοχές των Πρωτοδικών και των Προέδρων Πρωτοδικών και διασφαλίζονται τυχόν υπέρτερες αποδοχές που ελάμβαναν πριν την κατάργηση των Ειρηνοδικείων. Ικανοποιείται ένα πάγιο αίτημα της Ομάδας μας, από το έτος 2016, περί μισθολογικής </w:t>
      </w:r>
      <w:r>
        <w:rPr>
          <w:rFonts w:ascii="Arial" w:hAnsi="Arial" w:cs="Arial"/>
          <w:color w:val="1D2228"/>
        </w:rPr>
        <w:t xml:space="preserve">εξομοίωσης </w:t>
      </w:r>
      <w:r w:rsidRPr="00E216AD">
        <w:rPr>
          <w:rFonts w:ascii="Arial" w:hAnsi="Arial" w:cs="Arial"/>
          <w:color w:val="1D2228"/>
        </w:rPr>
        <w:t>των Ειρηνοδικών.</w:t>
      </w:r>
    </w:p>
    <w:p w:rsidR="00C45DA2" w:rsidRPr="00E216AD" w:rsidRDefault="00C45DA2" w:rsidP="00C45DA2">
      <w:pPr>
        <w:pStyle w:val="yiv4603242655ydp2cea1ca3msonormal"/>
        <w:shd w:val="clear" w:color="auto" w:fill="FFFFFF"/>
        <w:spacing w:line="360" w:lineRule="auto"/>
        <w:ind w:firstLine="720"/>
        <w:jc w:val="both"/>
        <w:rPr>
          <w:rFonts w:ascii="Arial" w:hAnsi="Arial" w:cs="Arial"/>
          <w:color w:val="1D2228"/>
        </w:rPr>
      </w:pPr>
      <w:r w:rsidRPr="00FE6846">
        <w:rPr>
          <w:rFonts w:ascii="Arial" w:hAnsi="Arial" w:cs="Arial"/>
          <w:b/>
          <w:color w:val="1D2228"/>
        </w:rPr>
        <w:t>Σημειώνεται δε,</w:t>
      </w:r>
      <w:r w:rsidRPr="00E216AD">
        <w:rPr>
          <w:rFonts w:ascii="Arial" w:hAnsi="Arial" w:cs="Arial"/>
          <w:color w:val="1D2228"/>
        </w:rPr>
        <w:t xml:space="preserve"> ότι στο αρχικό σχέδιο ενοποίησης που είχε δημοσιοποιηθεί δεν υπήρχε τέτοια πρόβλεψη αλλά αντίθετα περιλαμβανόταν ρύθμιση στο άρθρο 7 σύμφωνα με την οποία «οι αποδοχές των υπηρετούντων κατά την έναρξη ισχύος του νόμου Ειρηνοδικών εξακολουθούν να προσδιορίζονται με βάση το ισχύον μισθολόγιο». </w:t>
      </w:r>
    </w:p>
    <w:p w:rsidR="00C45DA2" w:rsidRPr="00FE6846" w:rsidRDefault="00C45DA2" w:rsidP="00C45DA2">
      <w:pPr>
        <w:pStyle w:val="yiv4603242655ydp2cea1ca3msonormal"/>
        <w:shd w:val="clear" w:color="auto" w:fill="FFFFFF"/>
        <w:spacing w:line="360" w:lineRule="auto"/>
        <w:ind w:firstLine="720"/>
        <w:jc w:val="both"/>
        <w:rPr>
          <w:rFonts w:ascii="Arial" w:hAnsi="Arial" w:cs="Arial"/>
          <w:b/>
          <w:color w:val="1D2228"/>
        </w:rPr>
      </w:pPr>
      <w:r w:rsidRPr="00FE6846">
        <w:rPr>
          <w:rFonts w:ascii="Arial" w:hAnsi="Arial" w:cs="Arial"/>
          <w:b/>
          <w:color w:val="1D2228"/>
        </w:rPr>
        <w:t>Η  νέα διάταξη του άρθρου 10 του σχεδίου νόμου τέθηκε κατόπιν σχετικού αιτήματος του Προεδρείου της Ένωσής μας</w:t>
      </w:r>
      <w:r>
        <w:rPr>
          <w:rFonts w:ascii="Arial" w:hAnsi="Arial" w:cs="Arial"/>
          <w:b/>
          <w:color w:val="1D2228"/>
        </w:rPr>
        <w:t xml:space="preserve"> προς τον Υπουργό και Υφυπουργό Δικαιοσύνης, σε συνάντηση που έλαβε χώρα στις 16-1-2024, και </w:t>
      </w:r>
      <w:r w:rsidRPr="00FE6846">
        <w:rPr>
          <w:rFonts w:ascii="Arial" w:hAnsi="Arial" w:cs="Arial"/>
          <w:b/>
          <w:color w:val="1D2228"/>
        </w:rPr>
        <w:t xml:space="preserve"> έγινε </w:t>
      </w:r>
      <w:r>
        <w:rPr>
          <w:rFonts w:ascii="Arial" w:hAnsi="Arial" w:cs="Arial"/>
          <w:b/>
          <w:color w:val="1D2228"/>
        </w:rPr>
        <w:t>απο</w:t>
      </w:r>
      <w:r w:rsidRPr="00FE6846">
        <w:rPr>
          <w:rFonts w:ascii="Arial" w:hAnsi="Arial" w:cs="Arial"/>
          <w:b/>
          <w:color w:val="1D2228"/>
        </w:rPr>
        <w:t xml:space="preserve">δεκτό.         </w:t>
      </w:r>
    </w:p>
    <w:p w:rsidR="00C45DA2" w:rsidRDefault="00C45DA2" w:rsidP="00C45DA2">
      <w:pPr>
        <w:pStyle w:val="yiv4603242655ydp2cea1ca3msonormal"/>
        <w:shd w:val="clear" w:color="auto" w:fill="FFFFFF"/>
        <w:spacing w:line="360" w:lineRule="auto"/>
        <w:ind w:firstLine="720"/>
        <w:jc w:val="both"/>
        <w:rPr>
          <w:rFonts w:ascii="Arial" w:hAnsi="Arial" w:cs="Arial"/>
          <w:color w:val="1D2228"/>
        </w:rPr>
      </w:pPr>
      <w:r w:rsidRPr="00FE6846">
        <w:rPr>
          <w:rFonts w:ascii="Arial" w:hAnsi="Arial" w:cs="Arial"/>
          <w:b/>
          <w:color w:val="1D2228"/>
        </w:rPr>
        <w:t>ΣΗΜΑΝΤΙΚΗ ΕΠΙΣΗΜΑΝΣΗ:</w:t>
      </w:r>
      <w:r w:rsidRPr="00E216AD">
        <w:rPr>
          <w:rFonts w:ascii="Arial" w:hAnsi="Arial" w:cs="Arial"/>
          <w:color w:val="1D2228"/>
        </w:rPr>
        <w:t xml:space="preserve"> Επειδή, σύμφωνα με τη μεταβατική διάταξη του άρθρου 14 παράγραφος 1, οι διατάξεις του σχετικού νόμου περί ενοποίησης στην Περιφέρεια Αττικής θα έχουν ισχύ από 1-1-2026 διευκρινίστηκε από τον Υφυπουργό Δικαιοσύνης, κατόπιν σχετικού ερωτήματός μας, ότι οι άνω μισθολογικές προβλέψεις θα ισχύσουν από 16-9-2024, σύμφωνα με το άρθρο 46 του σχεδίου,</w:t>
      </w:r>
      <w:r>
        <w:rPr>
          <w:rFonts w:ascii="Arial" w:hAnsi="Arial" w:cs="Arial"/>
          <w:color w:val="1D2228"/>
        </w:rPr>
        <w:t xml:space="preserve"> και για τους υπηρετούντες στην Περιφέρεια Αττικής νυν Ειρηνοδίκες, </w:t>
      </w:r>
      <w:r w:rsidRPr="00E216AD">
        <w:rPr>
          <w:rFonts w:ascii="Arial" w:hAnsi="Arial" w:cs="Arial"/>
          <w:color w:val="1D2228"/>
        </w:rPr>
        <w:t xml:space="preserve">δεδομένου ότι η καθυστέρηση εφαρμογής του νόμου στην ως άνω Περιφέρεια οφείλεται σε ευθύνη της Πολιτείας.        </w:t>
      </w:r>
    </w:p>
    <w:p w:rsidR="00C45DA2" w:rsidRPr="00E216AD" w:rsidRDefault="00C45DA2" w:rsidP="00C45DA2">
      <w:pPr>
        <w:pStyle w:val="yiv4603242655ydp2cea1ca3msonormal"/>
        <w:shd w:val="clear" w:color="auto" w:fill="FFFFFF"/>
        <w:spacing w:line="360" w:lineRule="auto"/>
        <w:ind w:firstLine="720"/>
        <w:jc w:val="both"/>
        <w:rPr>
          <w:rFonts w:ascii="Arial" w:hAnsi="Arial" w:cs="Arial"/>
          <w:color w:val="1D2228"/>
        </w:rPr>
      </w:pPr>
      <w:r w:rsidRPr="00E216AD">
        <w:rPr>
          <w:rFonts w:ascii="Arial" w:hAnsi="Arial" w:cs="Arial"/>
          <w:color w:val="1D2228"/>
        </w:rPr>
        <w:t xml:space="preserve">     </w:t>
      </w:r>
    </w:p>
    <w:p w:rsidR="00C45DA2" w:rsidRPr="00E216AD" w:rsidRDefault="00C45DA2" w:rsidP="00C45DA2">
      <w:pPr>
        <w:pStyle w:val="yiv4603242655ydp2cea1ca3msonormal"/>
        <w:shd w:val="clear" w:color="auto" w:fill="FFFFFF"/>
        <w:spacing w:line="360" w:lineRule="auto"/>
        <w:ind w:firstLine="720"/>
        <w:jc w:val="both"/>
        <w:rPr>
          <w:rFonts w:ascii="Arial" w:hAnsi="Arial" w:cs="Arial"/>
          <w:color w:val="1D2228"/>
        </w:rPr>
      </w:pPr>
      <w:r w:rsidRPr="00E216AD">
        <w:rPr>
          <w:rFonts w:ascii="Arial" w:hAnsi="Arial" w:cs="Arial"/>
          <w:color w:val="1D2228"/>
        </w:rPr>
        <w:lastRenderedPageBreak/>
        <w:t xml:space="preserve">Τέλος, η Ένωση Δικαστών και Εισαγγελέων </w:t>
      </w:r>
      <w:r w:rsidRPr="00553586">
        <w:rPr>
          <w:rFonts w:ascii="Arial" w:hAnsi="Arial" w:cs="Arial"/>
          <w:b/>
          <w:color w:val="1D2228"/>
        </w:rPr>
        <w:t xml:space="preserve">ΠΡΟΤΕΙΝΕΙ </w:t>
      </w:r>
      <w:r w:rsidRPr="00E216AD">
        <w:rPr>
          <w:rFonts w:ascii="Arial" w:hAnsi="Arial" w:cs="Arial"/>
          <w:color w:val="1D2228"/>
        </w:rPr>
        <w:t xml:space="preserve"> τα ακόλουθα:</w:t>
      </w:r>
    </w:p>
    <w:p w:rsidR="00C45DA2" w:rsidRPr="00E216AD" w:rsidRDefault="00C45DA2" w:rsidP="00C45DA2">
      <w:pPr>
        <w:pStyle w:val="yiv4603242655ydp2cea1ca3msonormal"/>
        <w:shd w:val="clear" w:color="auto" w:fill="FFFFFF"/>
        <w:spacing w:line="360" w:lineRule="auto"/>
        <w:ind w:firstLine="720"/>
        <w:jc w:val="both"/>
        <w:rPr>
          <w:rFonts w:ascii="Arial" w:hAnsi="Arial" w:cs="Arial"/>
          <w:color w:val="1D2228"/>
        </w:rPr>
      </w:pPr>
      <w:r w:rsidRPr="00E216AD">
        <w:rPr>
          <w:rFonts w:ascii="Arial" w:hAnsi="Arial" w:cs="Arial"/>
          <w:color w:val="1D2228"/>
        </w:rPr>
        <w:t xml:space="preserve">Α) να προστεθεί άρθρο, με το ακόλουθο περιεχόμενο: «Όπου απαιτείται μετακίνηση Δικαστικού Λειτουργού για κάλυψη υπηρεσιακών αναγκών από την κεντρική έδρα του Πρωτοδικείου από ή προς παράλληλη ή περιφερειακή έδρα της ίδιας </w:t>
      </w:r>
      <w:proofErr w:type="spellStart"/>
      <w:r w:rsidRPr="00E216AD">
        <w:rPr>
          <w:rFonts w:ascii="Arial" w:hAnsi="Arial" w:cs="Arial"/>
          <w:color w:val="1D2228"/>
        </w:rPr>
        <w:t>πρωτοδικειακής</w:t>
      </w:r>
      <w:proofErr w:type="spellEnd"/>
      <w:r w:rsidRPr="00E216AD">
        <w:rPr>
          <w:rFonts w:ascii="Arial" w:hAnsi="Arial" w:cs="Arial"/>
          <w:color w:val="1D2228"/>
        </w:rPr>
        <w:t xml:space="preserve"> περιφέρειας, η δαπάνη μετακίνησης προκαταβάλλεται από το Δημόσιο»</w:t>
      </w:r>
      <w:r>
        <w:rPr>
          <w:rFonts w:ascii="Arial" w:hAnsi="Arial" w:cs="Arial"/>
          <w:color w:val="1D2228"/>
        </w:rPr>
        <w:t xml:space="preserve"> και </w:t>
      </w:r>
    </w:p>
    <w:p w:rsidR="00C45DA2" w:rsidRPr="00E216AD" w:rsidRDefault="00C45DA2" w:rsidP="00C45DA2">
      <w:pPr>
        <w:pStyle w:val="yiv4603242655ydp2cea1ca3msonormal"/>
        <w:shd w:val="clear" w:color="auto" w:fill="FFFFFF"/>
        <w:spacing w:line="360" w:lineRule="auto"/>
        <w:ind w:firstLine="720"/>
        <w:jc w:val="both"/>
        <w:rPr>
          <w:rFonts w:ascii="Arial" w:hAnsi="Arial" w:cs="Arial"/>
          <w:color w:val="1D2228"/>
        </w:rPr>
      </w:pPr>
      <w:r w:rsidRPr="00E216AD">
        <w:rPr>
          <w:rFonts w:ascii="Arial" w:hAnsi="Arial" w:cs="Arial"/>
          <w:color w:val="1D2228"/>
        </w:rPr>
        <w:t>Β) την αύξηση των οργανικών θέσεων των Εφετών και των Εισαγγελικών Λειτουργών.</w:t>
      </w:r>
    </w:p>
    <w:p w:rsidR="00C45DA2" w:rsidRPr="00E216AD" w:rsidRDefault="00C45DA2" w:rsidP="00C45DA2">
      <w:pPr>
        <w:pStyle w:val="yiv4603242655ydp2cea1ca3msonormal"/>
        <w:shd w:val="clear" w:color="auto" w:fill="FFFFFF"/>
        <w:spacing w:line="360" w:lineRule="auto"/>
        <w:ind w:firstLine="720"/>
        <w:jc w:val="both"/>
        <w:rPr>
          <w:rFonts w:ascii="Arial" w:hAnsi="Arial" w:cs="Arial"/>
          <w:color w:val="1D2228"/>
        </w:rPr>
      </w:pPr>
      <w:r w:rsidRPr="00E216AD">
        <w:rPr>
          <w:rFonts w:ascii="Arial" w:hAnsi="Arial" w:cs="Arial"/>
          <w:color w:val="1D2228"/>
        </w:rPr>
        <w:t>Οι προτάσεις της Ένωσης Δικαστών και Εισαγγελέων εναρμονίζονται αυστηρά με το αποτέλεσμα του δημοψηφίσματος, που διεξήχθη την 19-2-2024 από την Ένωση.</w:t>
      </w:r>
    </w:p>
    <w:p w:rsidR="00C45DA2" w:rsidRPr="005703ED" w:rsidRDefault="00C45DA2" w:rsidP="00765051">
      <w:pPr>
        <w:spacing w:after="0" w:line="360" w:lineRule="auto"/>
        <w:rPr>
          <w:rFonts w:ascii="Arial" w:hAnsi="Arial" w:cs="Arial"/>
          <w:b/>
          <w:bCs/>
          <w:sz w:val="24"/>
          <w:szCs w:val="24"/>
          <w:lang w:val="el-GR"/>
        </w:rPr>
      </w:pPr>
    </w:p>
    <w:p w:rsidR="00765051" w:rsidRPr="005703ED" w:rsidRDefault="00765051" w:rsidP="00765051">
      <w:pPr>
        <w:spacing w:after="0" w:line="360" w:lineRule="auto"/>
        <w:rPr>
          <w:rFonts w:ascii="Arial" w:hAnsi="Arial" w:cs="Arial"/>
          <w:sz w:val="24"/>
          <w:szCs w:val="24"/>
          <w:lang w:val="el-GR"/>
        </w:rPr>
      </w:pPr>
    </w:p>
    <w:p w:rsidR="00F90CF7" w:rsidRPr="005703ED" w:rsidRDefault="00BA1C8D" w:rsidP="00BA1C8D">
      <w:pPr>
        <w:spacing w:after="0" w:line="360" w:lineRule="auto"/>
        <w:jc w:val="center"/>
        <w:rPr>
          <w:rFonts w:ascii="Arial" w:hAnsi="Arial" w:cs="Arial"/>
          <w:b/>
          <w:bCs/>
          <w:sz w:val="24"/>
          <w:szCs w:val="24"/>
          <w:lang w:val="el-GR"/>
        </w:rPr>
      </w:pPr>
      <w:r w:rsidRPr="005703ED">
        <w:rPr>
          <w:rFonts w:ascii="Arial" w:hAnsi="Arial" w:cs="Arial"/>
          <w:b/>
          <w:bCs/>
          <w:sz w:val="24"/>
          <w:szCs w:val="24"/>
          <w:lang w:val="el-GR"/>
        </w:rPr>
        <w:t xml:space="preserve">ΤΟ </w:t>
      </w:r>
      <w:r w:rsidR="00F90CF7" w:rsidRPr="005703ED">
        <w:rPr>
          <w:rFonts w:ascii="Arial" w:hAnsi="Arial" w:cs="Arial"/>
          <w:b/>
          <w:bCs/>
          <w:sz w:val="24"/>
          <w:szCs w:val="24"/>
          <w:lang w:val="el-GR"/>
        </w:rPr>
        <w:t>ΓΡΑΦΕΙΟ ΤΥΠΟΥ</w:t>
      </w:r>
      <w:r w:rsidRPr="005703ED">
        <w:rPr>
          <w:rFonts w:ascii="Arial" w:hAnsi="Arial" w:cs="Arial"/>
          <w:b/>
          <w:bCs/>
          <w:sz w:val="24"/>
          <w:szCs w:val="24"/>
          <w:lang w:val="el-GR"/>
        </w:rPr>
        <w:t xml:space="preserve"> ΤΗΣ</w:t>
      </w:r>
    </w:p>
    <w:p w:rsidR="00F90CF7" w:rsidRPr="005703ED" w:rsidRDefault="00F90CF7" w:rsidP="00BA1C8D">
      <w:pPr>
        <w:spacing w:after="0" w:line="360" w:lineRule="auto"/>
        <w:jc w:val="center"/>
        <w:rPr>
          <w:rFonts w:ascii="Arial" w:hAnsi="Arial" w:cs="Arial"/>
          <w:b/>
          <w:bCs/>
          <w:sz w:val="24"/>
          <w:szCs w:val="24"/>
          <w:lang w:val="el-GR"/>
        </w:rPr>
      </w:pPr>
      <w:r w:rsidRPr="005703ED">
        <w:rPr>
          <w:rFonts w:ascii="Arial" w:hAnsi="Arial" w:cs="Arial"/>
          <w:b/>
          <w:bCs/>
          <w:sz w:val="24"/>
          <w:szCs w:val="24"/>
          <w:lang w:val="el-GR"/>
        </w:rPr>
        <w:t>ΕΝΩΣΗΣ ΔΙΚΑΣΤΩΝ ΚΑΙ ΕΙΣΑΓΓΕΛΕΩΝ</w:t>
      </w:r>
    </w:p>
    <w:p w:rsidR="00BA1C8D" w:rsidRPr="005703ED" w:rsidRDefault="00BA1C8D" w:rsidP="00BA1C8D">
      <w:pPr>
        <w:widowControl w:val="0"/>
        <w:spacing w:after="0" w:line="360" w:lineRule="auto"/>
        <w:ind w:left="360"/>
        <w:jc w:val="center"/>
        <w:rPr>
          <w:rFonts w:ascii="Arial" w:hAnsi="Arial" w:cs="Arial"/>
          <w:b/>
          <w:bCs/>
          <w:sz w:val="24"/>
          <w:szCs w:val="24"/>
          <w:lang w:val="el-GR"/>
        </w:rPr>
      </w:pPr>
      <w:r w:rsidRPr="005703ED">
        <w:rPr>
          <w:rFonts w:ascii="Arial" w:hAnsi="Arial" w:cs="Arial"/>
          <w:b/>
          <w:bCs/>
          <w:sz w:val="24"/>
          <w:szCs w:val="24"/>
          <w:lang w:val="el-GR"/>
        </w:rPr>
        <w:t xml:space="preserve">Μαργαρίτα </w:t>
      </w:r>
      <w:proofErr w:type="spellStart"/>
      <w:r w:rsidRPr="005703ED">
        <w:rPr>
          <w:rFonts w:ascii="Arial" w:hAnsi="Arial" w:cs="Arial"/>
          <w:b/>
          <w:bCs/>
          <w:sz w:val="24"/>
          <w:szCs w:val="24"/>
          <w:lang w:val="el-GR"/>
        </w:rPr>
        <w:t>Στενιώτη</w:t>
      </w:r>
      <w:proofErr w:type="spellEnd"/>
      <w:r w:rsidRPr="005703ED">
        <w:rPr>
          <w:rFonts w:ascii="Arial" w:hAnsi="Arial" w:cs="Arial"/>
          <w:b/>
          <w:bCs/>
          <w:sz w:val="24"/>
          <w:szCs w:val="24"/>
          <w:lang w:val="el-GR"/>
        </w:rPr>
        <w:t xml:space="preserve">, Πρόεδρος Εφετών , Πρόεδρος </w:t>
      </w:r>
      <w:proofErr w:type="spellStart"/>
      <w:r w:rsidRPr="005703ED">
        <w:rPr>
          <w:rFonts w:ascii="Arial" w:hAnsi="Arial" w:cs="Arial"/>
          <w:b/>
          <w:bCs/>
          <w:sz w:val="24"/>
          <w:szCs w:val="24"/>
          <w:lang w:val="el-GR"/>
        </w:rPr>
        <w:t>ΕνΔΕ</w:t>
      </w:r>
      <w:proofErr w:type="spellEnd"/>
    </w:p>
    <w:p w:rsidR="00BA1C8D" w:rsidRPr="005703ED" w:rsidRDefault="00BA1C8D" w:rsidP="00BA1C8D">
      <w:pPr>
        <w:widowControl w:val="0"/>
        <w:spacing w:after="0" w:line="360" w:lineRule="auto"/>
        <w:jc w:val="center"/>
        <w:rPr>
          <w:rFonts w:ascii="Arial" w:hAnsi="Arial" w:cs="Arial"/>
          <w:b/>
          <w:bCs/>
          <w:sz w:val="24"/>
          <w:szCs w:val="24"/>
          <w:lang w:val="el-GR"/>
        </w:rPr>
      </w:pPr>
      <w:r w:rsidRPr="005703ED">
        <w:rPr>
          <w:rFonts w:ascii="Arial" w:hAnsi="Arial" w:cs="Arial"/>
          <w:b/>
          <w:bCs/>
          <w:sz w:val="24"/>
          <w:szCs w:val="24"/>
          <w:lang w:val="el-GR"/>
        </w:rPr>
        <w:t xml:space="preserve">Ευστάθιος </w:t>
      </w:r>
      <w:proofErr w:type="spellStart"/>
      <w:r w:rsidRPr="005703ED">
        <w:rPr>
          <w:rFonts w:ascii="Arial" w:hAnsi="Arial" w:cs="Arial"/>
          <w:b/>
          <w:bCs/>
          <w:sz w:val="24"/>
          <w:szCs w:val="24"/>
          <w:lang w:val="el-GR"/>
        </w:rPr>
        <w:t>Βεργώνης</w:t>
      </w:r>
      <w:proofErr w:type="spellEnd"/>
      <w:r w:rsidRPr="005703ED">
        <w:rPr>
          <w:rFonts w:ascii="Arial" w:hAnsi="Arial" w:cs="Arial"/>
          <w:b/>
          <w:bCs/>
          <w:sz w:val="24"/>
          <w:szCs w:val="24"/>
          <w:lang w:val="el-GR"/>
        </w:rPr>
        <w:t xml:space="preserve">, Εισαγγελέας Εφετών, αν. Γενικός Γραμματέας </w:t>
      </w:r>
      <w:proofErr w:type="spellStart"/>
      <w:r w:rsidRPr="005703ED">
        <w:rPr>
          <w:rFonts w:ascii="Arial" w:hAnsi="Arial" w:cs="Arial"/>
          <w:b/>
          <w:bCs/>
          <w:sz w:val="24"/>
          <w:szCs w:val="24"/>
          <w:lang w:val="el-GR"/>
        </w:rPr>
        <w:t>ΕνΔΕ</w:t>
      </w:r>
      <w:proofErr w:type="spellEnd"/>
    </w:p>
    <w:p w:rsidR="00BA1C8D" w:rsidRPr="005703ED" w:rsidRDefault="00BA1C8D" w:rsidP="00BA1C8D">
      <w:pPr>
        <w:ind w:left="568"/>
        <w:jc w:val="center"/>
        <w:rPr>
          <w:rFonts w:ascii="Arial" w:hAnsi="Arial" w:cs="Arial"/>
          <w:b/>
          <w:bCs/>
          <w:sz w:val="24"/>
          <w:szCs w:val="24"/>
          <w:lang w:val="el-GR"/>
        </w:rPr>
      </w:pPr>
      <w:r w:rsidRPr="005703ED">
        <w:rPr>
          <w:rFonts w:ascii="Arial" w:hAnsi="Arial" w:cs="Arial"/>
          <w:b/>
          <w:bCs/>
          <w:sz w:val="24"/>
          <w:szCs w:val="24"/>
          <w:lang w:val="el-GR"/>
        </w:rPr>
        <w:t xml:space="preserve">Κωνσταντίνος </w:t>
      </w:r>
      <w:proofErr w:type="spellStart"/>
      <w:r w:rsidRPr="005703ED">
        <w:rPr>
          <w:rFonts w:ascii="Arial" w:hAnsi="Arial" w:cs="Arial"/>
          <w:b/>
          <w:bCs/>
          <w:sz w:val="24"/>
          <w:szCs w:val="24"/>
          <w:lang w:val="el-GR"/>
        </w:rPr>
        <w:t>Βουλγαρίδης</w:t>
      </w:r>
      <w:proofErr w:type="spellEnd"/>
      <w:r w:rsidRPr="005703ED">
        <w:rPr>
          <w:rFonts w:ascii="Arial" w:hAnsi="Arial" w:cs="Arial"/>
          <w:b/>
          <w:bCs/>
          <w:sz w:val="24"/>
          <w:szCs w:val="24"/>
          <w:lang w:val="el-GR"/>
        </w:rPr>
        <w:t xml:space="preserve">, Εφέτης, Εκπρόσωπος Τύπου </w:t>
      </w:r>
      <w:proofErr w:type="spellStart"/>
      <w:r w:rsidRPr="005703ED">
        <w:rPr>
          <w:rFonts w:ascii="Arial" w:hAnsi="Arial" w:cs="Arial"/>
          <w:b/>
          <w:bCs/>
          <w:sz w:val="24"/>
          <w:szCs w:val="24"/>
          <w:lang w:val="el-GR"/>
        </w:rPr>
        <w:t>ΕνΔΕ</w:t>
      </w:r>
      <w:proofErr w:type="spellEnd"/>
    </w:p>
    <w:p w:rsidR="00BA1C8D" w:rsidRPr="005703ED" w:rsidRDefault="00BA1C8D" w:rsidP="00CD5B06">
      <w:pPr>
        <w:spacing w:after="0" w:line="360" w:lineRule="auto"/>
        <w:jc w:val="center"/>
        <w:rPr>
          <w:rFonts w:ascii="Arial" w:hAnsi="Arial" w:cs="Arial"/>
          <w:b/>
          <w:bCs/>
          <w:sz w:val="24"/>
          <w:szCs w:val="24"/>
          <w:lang w:val="el-GR"/>
        </w:rPr>
      </w:pPr>
    </w:p>
    <w:sectPr w:rsidR="00BA1C8D" w:rsidRPr="005703ED" w:rsidSect="009B74B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91B" w:rsidRDefault="00CA091B" w:rsidP="00CD5B06">
      <w:pPr>
        <w:spacing w:after="0" w:line="240" w:lineRule="auto"/>
      </w:pPr>
      <w:r>
        <w:separator/>
      </w:r>
    </w:p>
  </w:endnote>
  <w:endnote w:type="continuationSeparator" w:id="0">
    <w:p w:rsidR="00CA091B" w:rsidRDefault="00CA091B" w:rsidP="00CD5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10002FF" w:usb1="4000F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91B" w:rsidRDefault="00CA091B" w:rsidP="00CD5B06">
      <w:pPr>
        <w:spacing w:after="0" w:line="240" w:lineRule="auto"/>
      </w:pPr>
      <w:r>
        <w:separator/>
      </w:r>
    </w:p>
  </w:footnote>
  <w:footnote w:type="continuationSeparator" w:id="0">
    <w:p w:rsidR="00CA091B" w:rsidRDefault="00CA091B" w:rsidP="00CD5B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55"/>
    <w:rsid w:val="00002F7E"/>
    <w:rsid w:val="00043733"/>
    <w:rsid w:val="00073661"/>
    <w:rsid w:val="000C7C79"/>
    <w:rsid w:val="000E3A0B"/>
    <w:rsid w:val="00112980"/>
    <w:rsid w:val="0013466A"/>
    <w:rsid w:val="001516CD"/>
    <w:rsid w:val="00155B12"/>
    <w:rsid w:val="001636B5"/>
    <w:rsid w:val="001A4344"/>
    <w:rsid w:val="001B3D88"/>
    <w:rsid w:val="001E7CE9"/>
    <w:rsid w:val="001F0528"/>
    <w:rsid w:val="001F23F8"/>
    <w:rsid w:val="002044EF"/>
    <w:rsid w:val="002100AB"/>
    <w:rsid w:val="00297E88"/>
    <w:rsid w:val="002B04ED"/>
    <w:rsid w:val="002D224E"/>
    <w:rsid w:val="002F1D04"/>
    <w:rsid w:val="00322C94"/>
    <w:rsid w:val="003A5B82"/>
    <w:rsid w:val="003E441C"/>
    <w:rsid w:val="003F5B55"/>
    <w:rsid w:val="004122BF"/>
    <w:rsid w:val="0042052E"/>
    <w:rsid w:val="004843F5"/>
    <w:rsid w:val="004C6213"/>
    <w:rsid w:val="00515BEF"/>
    <w:rsid w:val="005323DC"/>
    <w:rsid w:val="00545252"/>
    <w:rsid w:val="005703ED"/>
    <w:rsid w:val="005C325A"/>
    <w:rsid w:val="005D64F3"/>
    <w:rsid w:val="005F5EDC"/>
    <w:rsid w:val="00602D56"/>
    <w:rsid w:val="0069256A"/>
    <w:rsid w:val="006D1D43"/>
    <w:rsid w:val="006E7F0B"/>
    <w:rsid w:val="00765051"/>
    <w:rsid w:val="00766410"/>
    <w:rsid w:val="007C0B4E"/>
    <w:rsid w:val="00860288"/>
    <w:rsid w:val="008715A2"/>
    <w:rsid w:val="00886F3C"/>
    <w:rsid w:val="00927166"/>
    <w:rsid w:val="00942FFB"/>
    <w:rsid w:val="00970758"/>
    <w:rsid w:val="009B74B1"/>
    <w:rsid w:val="00A553A8"/>
    <w:rsid w:val="00AA79A9"/>
    <w:rsid w:val="00B54E5F"/>
    <w:rsid w:val="00B5737C"/>
    <w:rsid w:val="00BA1C8D"/>
    <w:rsid w:val="00BA2061"/>
    <w:rsid w:val="00C45DA2"/>
    <w:rsid w:val="00CA091B"/>
    <w:rsid w:val="00CB3A3E"/>
    <w:rsid w:val="00CD5B06"/>
    <w:rsid w:val="00D04A27"/>
    <w:rsid w:val="00DE0681"/>
    <w:rsid w:val="00E428CE"/>
    <w:rsid w:val="00E675F0"/>
    <w:rsid w:val="00E87AA2"/>
    <w:rsid w:val="00F82121"/>
    <w:rsid w:val="00F90C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120D6-7BFF-4D76-89C0-5AFA6860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74B1"/>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5B06"/>
    <w:pPr>
      <w:tabs>
        <w:tab w:val="center" w:pos="4153"/>
        <w:tab w:val="right" w:pos="8306"/>
      </w:tabs>
      <w:spacing w:after="0" w:line="240" w:lineRule="auto"/>
    </w:pPr>
  </w:style>
  <w:style w:type="character" w:customStyle="1" w:styleId="Char">
    <w:name w:val="Κεφαλίδα Char"/>
    <w:basedOn w:val="a0"/>
    <w:link w:val="a3"/>
    <w:uiPriority w:val="99"/>
    <w:rsid w:val="00CD5B06"/>
  </w:style>
  <w:style w:type="paragraph" w:styleId="a4">
    <w:name w:val="footer"/>
    <w:basedOn w:val="a"/>
    <w:link w:val="Char0"/>
    <w:uiPriority w:val="99"/>
    <w:unhideWhenUsed/>
    <w:rsid w:val="00CD5B06"/>
    <w:pPr>
      <w:tabs>
        <w:tab w:val="center" w:pos="4153"/>
        <w:tab w:val="right" w:pos="8306"/>
      </w:tabs>
      <w:spacing w:after="0" w:line="240" w:lineRule="auto"/>
    </w:pPr>
  </w:style>
  <w:style w:type="character" w:customStyle="1" w:styleId="Char0">
    <w:name w:val="Υποσέλιδο Char"/>
    <w:basedOn w:val="a0"/>
    <w:link w:val="a4"/>
    <w:uiPriority w:val="99"/>
    <w:rsid w:val="00CD5B06"/>
  </w:style>
  <w:style w:type="paragraph" w:styleId="a5">
    <w:name w:val="Plain Text"/>
    <w:basedOn w:val="a"/>
    <w:link w:val="Char1"/>
    <w:uiPriority w:val="99"/>
    <w:unhideWhenUsed/>
    <w:rsid w:val="00942FFB"/>
    <w:pPr>
      <w:spacing w:after="0" w:line="240" w:lineRule="auto"/>
    </w:pPr>
    <w:rPr>
      <w:rFonts w:ascii="Consolas" w:eastAsiaTheme="minorHAnsi" w:hAnsi="Consolas" w:cs="Consolas"/>
      <w:sz w:val="21"/>
      <w:szCs w:val="21"/>
      <w:lang w:val="el-GR"/>
    </w:rPr>
  </w:style>
  <w:style w:type="character" w:customStyle="1" w:styleId="Char1">
    <w:name w:val="Απλό κείμενο Char"/>
    <w:basedOn w:val="a0"/>
    <w:link w:val="a5"/>
    <w:uiPriority w:val="99"/>
    <w:rsid w:val="00942FFB"/>
    <w:rPr>
      <w:rFonts w:ascii="Consolas" w:eastAsiaTheme="minorHAnsi" w:hAnsi="Consolas" w:cs="Consolas"/>
      <w:sz w:val="21"/>
      <w:szCs w:val="21"/>
      <w:lang w:eastAsia="en-US"/>
    </w:rPr>
  </w:style>
  <w:style w:type="paragraph" w:styleId="a6">
    <w:name w:val="Balloon Text"/>
    <w:basedOn w:val="a"/>
    <w:link w:val="Char2"/>
    <w:uiPriority w:val="99"/>
    <w:semiHidden/>
    <w:unhideWhenUsed/>
    <w:rsid w:val="00886F3C"/>
    <w:pPr>
      <w:spacing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886F3C"/>
    <w:rPr>
      <w:rFonts w:ascii="Tahoma" w:hAnsi="Tahoma" w:cs="Tahoma"/>
      <w:sz w:val="16"/>
      <w:szCs w:val="16"/>
      <w:lang w:val="en-US" w:eastAsia="en-US"/>
    </w:rPr>
  </w:style>
  <w:style w:type="paragraph" w:customStyle="1" w:styleId="ydp3841609eyiv4603242655ydp2cea1ca3msonormal">
    <w:name w:val="ydp3841609eyiv4603242655ydp2cea1ca3msonormal"/>
    <w:basedOn w:val="a"/>
    <w:rsid w:val="005703ED"/>
    <w:pPr>
      <w:spacing w:before="100" w:beforeAutospacing="1" w:after="100" w:afterAutospacing="1" w:line="240" w:lineRule="auto"/>
    </w:pPr>
    <w:rPr>
      <w:rFonts w:ascii="Times New Roman" w:eastAsiaTheme="minorHAnsi" w:hAnsi="Times New Roman"/>
      <w:sz w:val="24"/>
      <w:szCs w:val="24"/>
      <w:lang w:val="el-GR" w:eastAsia="el-GR"/>
    </w:rPr>
  </w:style>
  <w:style w:type="paragraph" w:customStyle="1" w:styleId="yiv4603242655ydp2cea1ca3msonormal">
    <w:name w:val="yiv4603242655ydp2cea1ca3msonormal"/>
    <w:basedOn w:val="a"/>
    <w:rsid w:val="00C45DA2"/>
    <w:pPr>
      <w:spacing w:before="100" w:beforeAutospacing="1" w:after="100" w:afterAutospacing="1" w:line="240" w:lineRule="auto"/>
    </w:pPr>
    <w:rPr>
      <w:rFonts w:ascii="Times New Roman" w:eastAsia="Times New Roman" w:hAnsi="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120366">
      <w:bodyDiv w:val="1"/>
      <w:marLeft w:val="0"/>
      <w:marRight w:val="0"/>
      <w:marTop w:val="0"/>
      <w:marBottom w:val="0"/>
      <w:divBdr>
        <w:top w:val="none" w:sz="0" w:space="0" w:color="auto"/>
        <w:left w:val="none" w:sz="0" w:space="0" w:color="auto"/>
        <w:bottom w:val="none" w:sz="0" w:space="0" w:color="auto"/>
        <w:right w:val="none" w:sz="0" w:space="0" w:color="auto"/>
      </w:divBdr>
    </w:div>
    <w:div w:id="879975510">
      <w:bodyDiv w:val="1"/>
      <w:marLeft w:val="0"/>
      <w:marRight w:val="0"/>
      <w:marTop w:val="0"/>
      <w:marBottom w:val="0"/>
      <w:divBdr>
        <w:top w:val="none" w:sz="0" w:space="0" w:color="auto"/>
        <w:left w:val="none" w:sz="0" w:space="0" w:color="auto"/>
        <w:bottom w:val="none" w:sz="0" w:space="0" w:color="auto"/>
        <w:right w:val="none" w:sz="0" w:space="0" w:color="auto"/>
      </w:divBdr>
    </w:div>
    <w:div w:id="1229417536">
      <w:bodyDiv w:val="1"/>
      <w:marLeft w:val="0"/>
      <w:marRight w:val="0"/>
      <w:marTop w:val="0"/>
      <w:marBottom w:val="0"/>
      <w:divBdr>
        <w:top w:val="none" w:sz="0" w:space="0" w:color="auto"/>
        <w:left w:val="none" w:sz="0" w:space="0" w:color="auto"/>
        <w:bottom w:val="none" w:sz="0" w:space="0" w:color="auto"/>
        <w:right w:val="none" w:sz="0" w:space="0" w:color="auto"/>
      </w:divBdr>
    </w:div>
    <w:div w:id="1443643284">
      <w:bodyDiv w:val="1"/>
      <w:marLeft w:val="0"/>
      <w:marRight w:val="0"/>
      <w:marTop w:val="0"/>
      <w:marBottom w:val="0"/>
      <w:divBdr>
        <w:top w:val="none" w:sz="0" w:space="0" w:color="auto"/>
        <w:left w:val="none" w:sz="0" w:space="0" w:color="auto"/>
        <w:bottom w:val="none" w:sz="0" w:space="0" w:color="auto"/>
        <w:right w:val="none" w:sz="0" w:space="0" w:color="auto"/>
      </w:divBdr>
    </w:div>
    <w:div w:id="15889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1103</Words>
  <Characters>5959</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Μαργαρίτα</dc:creator>
  <cp:lastModifiedBy>Harry Anthis</cp:lastModifiedBy>
  <cp:revision>2</cp:revision>
  <cp:lastPrinted>2024-04-09T14:17:00Z</cp:lastPrinted>
  <dcterms:created xsi:type="dcterms:W3CDTF">2024-04-09T14:55:00Z</dcterms:created>
  <dcterms:modified xsi:type="dcterms:W3CDTF">2024-04-09T14:55:00Z</dcterms:modified>
</cp:coreProperties>
</file>