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FA" w:rsidRPr="00EF40FA" w:rsidRDefault="00EF40FA" w:rsidP="00AB0F6A">
      <w:pPr>
        <w:pStyle w:val="ydpdc19da5fmsonormal"/>
        <w:pBdr>
          <w:bottom w:val="single" w:sz="6" w:space="0" w:color="F1F1F5"/>
        </w:pBdr>
        <w:shd w:val="clear" w:color="auto" w:fill="FFFFFF"/>
        <w:tabs>
          <w:tab w:val="num" w:pos="720"/>
        </w:tabs>
        <w:spacing w:before="0" w:beforeAutospacing="0" w:after="0" w:afterAutospacing="0" w:line="360" w:lineRule="auto"/>
        <w:jc w:val="center"/>
        <w:rPr>
          <w:rFonts w:eastAsia="Times New Roman"/>
          <w:b/>
          <w:color w:val="1D2228"/>
        </w:rPr>
      </w:pPr>
      <w:r w:rsidRPr="00EF40FA">
        <w:rPr>
          <w:rFonts w:eastAsia="Times New Roman"/>
          <w:b/>
          <w:color w:val="1D2228"/>
        </w:rPr>
        <w:t>ΕΝ</w:t>
      </w:r>
      <w:r>
        <w:rPr>
          <w:rFonts w:eastAsia="Times New Roman"/>
          <w:b/>
          <w:color w:val="1D2228"/>
        </w:rPr>
        <w:t xml:space="preserve">ΩΣΗ ΔΙΚΑΣΤΩΝ ΚΑΙ ΕΙΣΑΓΓΕΛΕΩΝ - </w:t>
      </w:r>
      <w:r w:rsidRPr="00EF40FA">
        <w:rPr>
          <w:rFonts w:eastAsia="Times New Roman"/>
          <w:b/>
          <w:color w:val="1D2228"/>
        </w:rPr>
        <w:t>ΠΡΟΤΑΣΗ ΕΝΟΠΟΙΗΣΗΣ</w:t>
      </w:r>
    </w:p>
    <w:p w:rsidR="00EF40FA" w:rsidRPr="00EF40FA" w:rsidRDefault="00EF40FA" w:rsidP="00477D0F">
      <w:pPr>
        <w:pStyle w:val="ydpdc19da5fmsonormal"/>
        <w:pBdr>
          <w:bottom w:val="single" w:sz="6" w:space="0" w:color="F1F1F5"/>
        </w:pBdr>
        <w:shd w:val="clear" w:color="auto" w:fill="FFFFFF"/>
        <w:tabs>
          <w:tab w:val="num" w:pos="720"/>
        </w:tabs>
        <w:spacing w:before="0" w:beforeAutospacing="0" w:after="0" w:afterAutospacing="0" w:line="360" w:lineRule="auto"/>
        <w:jc w:val="both"/>
        <w:rPr>
          <w:rFonts w:eastAsia="Times New Roman"/>
          <w:b/>
          <w:color w:val="1D2228"/>
        </w:rPr>
      </w:pPr>
    </w:p>
    <w:p w:rsidR="00477D0F" w:rsidRDefault="00477D0F" w:rsidP="00477D0F">
      <w:pPr>
        <w:pStyle w:val="ydpdc19da5fmsonormal"/>
        <w:pBdr>
          <w:bottom w:val="single" w:sz="6" w:space="0" w:color="F1F1F5"/>
        </w:pBdr>
        <w:shd w:val="clear" w:color="auto" w:fill="FFFFFF"/>
        <w:tabs>
          <w:tab w:val="num" w:pos="720"/>
        </w:tabs>
        <w:spacing w:before="0" w:beforeAutospacing="0" w:after="0" w:afterAutospacing="0" w:line="360" w:lineRule="auto"/>
        <w:jc w:val="both"/>
        <w:rPr>
          <w:rFonts w:eastAsia="Times New Roman"/>
        </w:rPr>
      </w:pPr>
      <w:r>
        <w:rPr>
          <w:rFonts w:eastAsia="Times New Roman"/>
          <w:color w:val="1D2228"/>
        </w:rPr>
        <w:tab/>
      </w:r>
      <w:r w:rsidR="003A24A0" w:rsidRPr="00477D0F">
        <w:rPr>
          <w:rFonts w:eastAsia="Times New Roman"/>
        </w:rPr>
        <w:t>Η Ένωση Δικαστών και Εισαγγελέων, σεβόμενη την απόφαση της Γενικής Συνέλευσης των μελών της, της 9ης Δεκεμβρίου 2023, περί ΜΗ ΕΝΟΠΟΙΗΣΗΣ ΤΟΥ ΠΡΩΤΟΥ ΒΑΘΜΟΥ ΔΙΚΑΙΟΔΟΣΙΑΣ ΤΗΣ ΠΟΛΙΤΙΚΗΣ ΔΙΚΑΙΟΣΥΝΗΣ, διότι δημιουργεί σοβαρά προβλήματα δυσλειτουργίας, καθώς και ανεπίλυτα προβλήματα σχετικά με την  υπηρεσιακή κατάσταση των Δικαστικών Λειτουργών, όπως αυτή (ανωτέρω απόφαση της Γενικής Συνελεύσεως) επιβεβαιώθηκε και από τις αποφάσεις των Ολομελειών των Δικαστηρίων (Πρωτοδικεία Αθηνών, Θεσσαλονίκης, Πειραιά, Πατρών, Λάρισας, Ειρηνοδικείο Αθηνών κλπ.) και την απορρέουσα από την ανωτέρω απόφαση της Γενικής Συνέλευσης δέσμευση περί διενέργειας δημοψηφίσματος, ΔΗΛΩΝΕΙ ότι αντιτίθεται στους εξαγγελθέντες σχεδιασμούς της εκτελεστικής εξουσίας περί ενοποίησης και επαναλαμβάνει την δημοσίως διατυπωθείσα πρότασή της για την αναδιαμόρφωση του δικαστικού χάρτη, η οποία περιλαμβάνει τον επανασχεδιασμό των Ειρηνοδικείων, τόσο ως προς την χωροταξία, όσο</w:t>
      </w:r>
      <w:r>
        <w:rPr>
          <w:rFonts w:eastAsia="Times New Roman"/>
        </w:rPr>
        <w:t xml:space="preserve"> και ως προς την δικαστική ύλη.</w:t>
      </w:r>
    </w:p>
    <w:p w:rsidR="003A24A0" w:rsidRPr="00477D0F" w:rsidRDefault="00477D0F" w:rsidP="00477D0F">
      <w:pPr>
        <w:pStyle w:val="ydpdc19da5fmsonormal"/>
        <w:pBdr>
          <w:bottom w:val="single" w:sz="6" w:space="0" w:color="F1F1F5"/>
        </w:pBdr>
        <w:shd w:val="clear" w:color="auto" w:fill="FFFFFF"/>
        <w:tabs>
          <w:tab w:val="num" w:pos="720"/>
        </w:tabs>
        <w:spacing w:before="0" w:beforeAutospacing="0" w:after="0" w:afterAutospacing="0" w:line="360" w:lineRule="auto"/>
      </w:pPr>
      <w:r>
        <w:rPr>
          <w:rFonts w:eastAsia="Times New Roman"/>
        </w:rPr>
        <w:tab/>
      </w:r>
      <w:r w:rsidR="003A24A0" w:rsidRPr="00477D0F">
        <w:rPr>
          <w:rFonts w:eastAsia="Times New Roman"/>
        </w:rPr>
        <w:t>Ωστόσο, λαμβάνοντας υπ’ όψη:</w:t>
      </w:r>
      <w:r w:rsidR="003A24A0" w:rsidRPr="00477D0F">
        <w:rPr>
          <w:rFonts w:eastAsia="Times New Roman"/>
        </w:rPr>
        <w:br/>
        <w:t>Α) την εκπεφρασμένη βούληση της εκτελεστικής εξουσίας σχετικά με την πρόθεσή της να προχωρήσει σε μεταρρύθμιση, η οποία ΜΑΚΡΟΠΡΟΘΕΣΜΑ θα οδηγήσει στην πλήρη ενοποίηση του Α’ βαθμού δικαιοδοσίας της Πολιτικής Δικαιοσύνης,</w:t>
      </w:r>
      <w:r w:rsidR="003A24A0" w:rsidRPr="00477D0F">
        <w:rPr>
          <w:rFonts w:eastAsia="Times New Roman"/>
        </w:rPr>
        <w:br/>
        <w:t>Β) ότι προτάσεις, οι οποίες κινούνται στην λογική του κάθετου διαχωρισμού της ύλης, με δημιουργία ειδικών δικαστηρίων, δεν εναρμονίζονται με τις διατάξεις των άρθρων 93 και 94 του Συντάγματος, που προβλέπουν το διαχωρισμό της δικαιοδοσίας και των Δικαστηρίων και έχουν, για το λόγο αυτό, απορριφθεί από την εκτελεστική εξουσία,  </w:t>
      </w:r>
      <w:r w:rsidR="003A24A0" w:rsidRPr="00477D0F">
        <w:rPr>
          <w:rFonts w:eastAsia="Times New Roman"/>
        </w:rPr>
        <w:br/>
        <w:t xml:space="preserve">Γ) ότι τα συνταγματικά όρια, στα οποία θα κινηθεί ο νομοθέτης είναι σαφή και προβλέπονται στο άρθρο 88 του Συντάγματος και την σχετική ερμηνευτική δήλωση, </w:t>
      </w:r>
    </w:p>
    <w:p w:rsidR="003A24A0" w:rsidRPr="00477D0F" w:rsidRDefault="003A24A0" w:rsidP="00A2728E">
      <w:pPr>
        <w:pStyle w:val="ydpdc19da5fmsonormal"/>
        <w:pBdr>
          <w:bottom w:val="single" w:sz="6" w:space="0" w:color="F1F1F5"/>
        </w:pBdr>
        <w:shd w:val="clear" w:color="auto" w:fill="FFFFFF"/>
        <w:tabs>
          <w:tab w:val="num" w:pos="720"/>
        </w:tabs>
        <w:spacing w:before="0" w:beforeAutospacing="0" w:after="0" w:afterAutospacing="0" w:line="360" w:lineRule="auto"/>
        <w:jc w:val="both"/>
      </w:pPr>
      <w:r w:rsidRPr="00477D0F">
        <w:rPr>
          <w:rFonts w:eastAsia="Symbol"/>
        </w:rPr>
        <w:t xml:space="preserve">                   </w:t>
      </w:r>
      <w:r w:rsidRPr="00477D0F">
        <w:rPr>
          <w:rFonts w:eastAsia="Times New Roman"/>
        </w:rPr>
        <w:br/>
        <w:t xml:space="preserve">ΜΕ ΤΗΝ ΕΠΙΣΗΜΑΝΣΗ ΟΤΙ Η ΕΝΟΠΟΙΗΣΗ ΤΟΥ ΠΡΩΤΟΥ ΒΑΘΜΟΥ ΔΙΚΑΙΟΔΟΣΙΑΣ ΚΑΙ Η ΑΝΑΔΙΑΜΟΡΦΩΣΗ ΤΟΥ ΔΙΚΑΣΤΙΚΟΥ ΧΑΡΤΗ ΕΙΝΑΙ ΔΙΑΚΡΙΤΕΣ  ΜΕΤΑΡΡΥΘΜΙΣΕΙΣ, ΟΙ ΟΠΟΙΕΣ, ΟΜΩΣ, ΣΥΝΔΕΟΝΤΑΙ ΑΡΡΗΚΤΑ ΜΕΤΑΞΥ ΤΟΥΣ </w:t>
      </w:r>
      <w:r w:rsidR="00A2728E">
        <w:t xml:space="preserve"> </w:t>
      </w:r>
      <w:r w:rsidRPr="00477D0F">
        <w:rPr>
          <w:rFonts w:eastAsia="Times New Roman"/>
        </w:rPr>
        <w:t xml:space="preserve">ΕΠΑΝΑΔΙΑΤΥΠΩΝΟΥΜΕ ΤΗΝ </w:t>
      </w:r>
      <w:r w:rsidR="00A2728E">
        <w:rPr>
          <w:rFonts w:eastAsia="Times New Roman"/>
        </w:rPr>
        <w:t xml:space="preserve">ΠΡΟΤΑΣΗ ΜΑΣ ΠΡΟΣΑΡΜΟΖΟΝΤΑΣ ΑΥΤΗ </w:t>
      </w:r>
      <w:r w:rsidRPr="00477D0F">
        <w:rPr>
          <w:rFonts w:eastAsia="Times New Roman"/>
        </w:rPr>
        <w:t>ΩΣ ΑΚΟΛΟΥΘΩΣ:        </w:t>
      </w:r>
      <w:r w:rsidRPr="00477D0F">
        <w:rPr>
          <w:rFonts w:eastAsia="Times New Roman"/>
        </w:rPr>
        <w:br/>
      </w:r>
      <w:r w:rsidRPr="00477D0F">
        <w:rPr>
          <w:rFonts w:eastAsia="Times New Roman"/>
        </w:rPr>
        <w:br/>
      </w:r>
      <w:r w:rsidRPr="00477D0F">
        <w:rPr>
          <w:rFonts w:eastAsia="Times New Roman"/>
        </w:rPr>
        <w:lastRenderedPageBreak/>
        <w:t xml:space="preserve">Α) Προτείνουμε τη διατήρηση όλων των υφιστάμενων, στον ίδιο Νομό (ήδη Περιφερειακή Ενότητα) Πρωτοδικείων της Χώρας. </w:t>
      </w:r>
    </w:p>
    <w:p w:rsidR="00477D0F" w:rsidRDefault="003A24A0" w:rsidP="00477D0F">
      <w:pPr>
        <w:pStyle w:val="ydpdc19da5fmsonormal"/>
        <w:pBdr>
          <w:bottom w:val="single" w:sz="6" w:space="0" w:color="F1F1F5"/>
        </w:pBdr>
        <w:shd w:val="clear" w:color="auto" w:fill="FFFFFF"/>
        <w:tabs>
          <w:tab w:val="num" w:pos="720"/>
        </w:tabs>
        <w:spacing w:before="0" w:beforeAutospacing="0" w:after="0" w:afterAutospacing="0" w:line="360" w:lineRule="auto"/>
        <w:jc w:val="both"/>
        <w:rPr>
          <w:rFonts w:eastAsia="Times New Roman"/>
        </w:rPr>
      </w:pPr>
      <w:r w:rsidRPr="00477D0F">
        <w:rPr>
          <w:rFonts w:eastAsia="Symbol"/>
        </w:rPr>
        <w:t xml:space="preserve">                   </w:t>
      </w:r>
      <w:r w:rsidRPr="00477D0F">
        <w:rPr>
          <w:rFonts w:eastAsia="Times New Roman"/>
        </w:rPr>
        <w:br/>
        <w:t xml:space="preserve">Β) Προτείνουμε τη συγχώνευση των Ειρηνοδικείων με αριθμό εισερχόμενων δικογραφιών, κατ’ έτος, κάτω των πενήντα (50) με το Ειρηνοδικείο της πρωτεύουσας του Νομού  και τη δημιουργία, κατόπιν αυτής της συγχώνευσης, ενός ΠΕΡΙΦΕΡΕΙΑΚΟΥ ΠΡΩΤΟΔΙΚΕΙΟΥ, οπότε στην περίπτωση αυτή στον ίδιο Νομό θα υπάρχει το Κεντρικό και Περιφερειακό  Πρωτοδικείο. Στην περίπτωση, κατά την οποία στον ίδιο Νομό υφίστανται το Κεντρικό Ειρηνοδικείο της πρωτεύουσας και άλλο ένα ή περισσότερα Ειρηνοδικεία, στα οποία ο αριθμός των εισερχόμενων δικογραφιών είναι αυξημένος το Κεντρικό Ειρηνοδικείο θα μετατρέπεται σε Περιφερειακό Πρωτοδικείο, όπως και το έτερο ή έτερα Ειρηνοδικεία, τα οποία θα καθίστανται Περιφερειακά Πρωτοδικεία. Τα Περιφερειακά Πρωτοδικεία, που θα προκύψουν, θα τελούν υπό τη διοίκηση του Κεντρικού Πρωτοδικείου. Οι οργανικές θέσεις των Ειρηνοδικών των πρώην Ειρηνοδικείων αρχικά δεν μεταφέρονται στο Κεντρικό Πρωτοδικείο αλλά παραμένουν, ως έχουν, αλλά πλέον ως οργανικές θέσεις Πρωτοδικών  - Προέδρων Πρωτοδικών στα Νέα Περιφερειακά Πρωτοδικεία, ώστε να διασφαλισθεί επακριβώς η υπηρεσιακή κατάσταση των νυν Ειρηνοδικών και θα μεταφέρονται σταδιακά στο κεντρικό Πρωτοδικείο λόγω των κενών που θα προκύπτουν από την αφυπηρέτηση. Στα Νέα Περιφερειακά Πρωτοδικεία (πρώην Ειρηνοδικεία) θα προσδιορίζονται υποθέσεις της νυν αρμοδιότητας του Ειρηνοδικείου, ενώ παράλληλα ο Προϊστάμενος Πρόεδρος Πρωτοδικών του Κεντρικού Πρωτοδικείου μετά από γνώμη του αρχαιότερου πρώην Ειρηνοδίκη θα αναθέτει σταδιακά στους πρώην Ειρηνοδίκες – Πρωτοδίκες – Προέδρους Πρωτοδικών  την εκδίκαση υποθέσεων αρμοδιότητας Μονομελούς Πρωτοδικείου.  Με τον προτεινόμενο τρόπο: α)  παραμένουν ως έχουν οι δικαστικοί σχηματισμοί, πλην των Ειρηνοδικείων που συγχωνεύονται κατά τα ανωτέρω, β) διασφαλίζεται η υπηρεσιακή ευρυθμία, σύμφωνα με τη σημερινή δομή της Δικαιοσύνης,  γ) διασφαλίζεται ένα μεταβατικό στάδιο ομαλής μετάβασης στην εκδίκαση των λοιπών υποθέσεων του Μονομελούς Πρωτοδικείου από τους Πρωτοδίκες – Προέδρους Πρωτοδικών (πρώην Ειρηνοδίκες) των Περιφερειακών Πρωτοδικείων, δ) αποτρέπεται η καθημερινή μετάβαση Δικαστικών Λειτουργών για την εκτέλεση υπηρεσιών στα Περιφερειακά Πρωτοδικεία, την οποία  συνεπάγεται η μεταφορά όλων των οργανικών θέσεων στο κεντρικό Πρωτοδικείο και ε) αποφεύγεται η </w:t>
      </w:r>
      <w:r w:rsidRPr="00477D0F">
        <w:rPr>
          <w:rFonts w:eastAsia="Times New Roman"/>
        </w:rPr>
        <w:lastRenderedPageBreak/>
        <w:t>πρόκληση σοβαρών χωροταξικών προβλημάτων, που αναμφίβολα θα προκύψουν με τη μεταφορά όλων των οργανικών θέσεων στο κεντρικό Πρωτοδικείο, λόγω της ανεπάρκειας των υφιστάμενων κτιριακών υποδομών των κεντρικών Πρωτοδικείων.</w:t>
      </w:r>
      <w:r w:rsidRPr="00477D0F">
        <w:rPr>
          <w:rFonts w:eastAsia="Times New Roman"/>
        </w:rPr>
        <w:br/>
        <w:t>Σε κάθε Περιφερειακό Πρωτοδικείο συστήν</w:t>
      </w:r>
      <w:r w:rsidR="00A2728E">
        <w:rPr>
          <w:rFonts w:eastAsia="Times New Roman"/>
        </w:rPr>
        <w:t xml:space="preserve">εται </w:t>
      </w:r>
      <w:r w:rsidRPr="00477D0F">
        <w:rPr>
          <w:rFonts w:eastAsia="Times New Roman"/>
        </w:rPr>
        <w:t xml:space="preserve"> θέση ή θέσεις Ειδικού Προανακριτή, η οποία καλύπτεται κατά προτίμηση από πρώην Πταισματοδίκη ή Ειρηνοδίκη.     </w:t>
      </w:r>
      <w:r w:rsidRPr="00477D0F">
        <w:rPr>
          <w:rFonts w:eastAsia="Times New Roman"/>
        </w:rPr>
        <w:br/>
      </w:r>
    </w:p>
    <w:p w:rsidR="003A24A0" w:rsidRPr="00477D0F" w:rsidRDefault="003A24A0" w:rsidP="00477D0F">
      <w:pPr>
        <w:pStyle w:val="ydpdc19da5fmsonormal"/>
        <w:pBdr>
          <w:bottom w:val="single" w:sz="6" w:space="0" w:color="F1F1F5"/>
        </w:pBdr>
        <w:shd w:val="clear" w:color="auto" w:fill="FFFFFF"/>
        <w:tabs>
          <w:tab w:val="num" w:pos="720"/>
        </w:tabs>
        <w:spacing w:before="0" w:beforeAutospacing="0" w:after="0" w:afterAutospacing="0" w:line="360" w:lineRule="auto"/>
        <w:jc w:val="both"/>
      </w:pPr>
      <w:r w:rsidRPr="00477D0F">
        <w:rPr>
          <w:rFonts w:eastAsia="Times New Roman"/>
        </w:rPr>
        <w:t>Γ)    Δεδομένου ότι, ήδη, οι νυν Ειρηνοδίκες  είναι ενταγμένοι σε ειδική επετηρίδα, με αυτοτελή διαδικασία προαγωγών (Α, Β, Γ, Δ τάξεων) και εφόσον η συνταγματική διάταξη περί ενοποίησης αφορά μόνο τον πρώτο βαθμό δικαιοδοσίας και όχι τους υπόλοιπους, προτείνουμε όπως οι εξομοιούμενοι με  Πρωτοδίκες και Προέδρους Πρωτοδικών - πρώην Ειρηνοδίκες ενταχθούν σε ειδική επετηρίδα, κατ’ αναλογία με όσα ισχύουν σήμερα και με προαγωγές μέχρι το βαθμό του Προέδρου Πρωτοδικών. Η ένταξη των πρώην Ειρηνοδικών εμβόλιμα  στη γενική επετηρίδα κ</w:t>
      </w:r>
      <w:r w:rsidR="00B3029A">
        <w:rPr>
          <w:rFonts w:eastAsia="Times New Roman"/>
        </w:rPr>
        <w:t xml:space="preserve">ρίνεται αντισυνταγματική, διότι  </w:t>
      </w:r>
      <w:r w:rsidRPr="00477D0F">
        <w:rPr>
          <w:rFonts w:eastAsia="Times New Roman"/>
        </w:rPr>
        <w:t xml:space="preserve">αντίκειται στην αρχή της Δικαστικής Ανεξαρτησίας, της οποίας αποτελεί εγγύηση, ενώ η ένταξη αυτών στο τέλος της γενικής επετηρίδας εγείρει ζητήματα ισότητας. Συγχρόνως, για τους εντασσόμενους στην ειδική επετηρίδα Πρωτοδικών και Προέδρων Πρωτοδικών νυν Ειρηνοδίκες θα ισχύει, αυτοτελώς, το σημερινό υπηρεσιακό καθεστώς τοποθετήσεων και μεταθέσεων που δεν θα συμπλέκεται με το αντίστοιχο υπηρεσιακό καθεστώς (τοποθετήσεων και μεταθέσεων) της γενικής επετηρίδας, ώστε να διασφαλισθούν πλήρως οι σημερινές υπηρεσιακές συνθήκες των νυν Ειρηνοδικών υπό τις οποίες συμμετείχαν στο σχετικό διαγωνισμό εισόδου στο Δικαστικό Σώμα. Για τους ίδιους ακριβώς λόγους θα πρέπει να διασφαλισθεί και η υπηρεσιακή κατάσταση των νυν Πρωτοδικών της Γενικής επετηρίδας στο ζήτημα των προαγωγών, που θα διαταράσσονταν βίαια με την εμβόλιμη ένταξη νυν Ειρηνοδικών σ’ αυτήν. </w:t>
      </w:r>
    </w:p>
    <w:p w:rsidR="003A24A0" w:rsidRPr="00477D0F" w:rsidRDefault="003A24A0" w:rsidP="00477D0F">
      <w:pPr>
        <w:pStyle w:val="ydpdc19da5fmsonormal"/>
        <w:pBdr>
          <w:bottom w:val="single" w:sz="6" w:space="0" w:color="F1F1F5"/>
        </w:pBdr>
        <w:shd w:val="clear" w:color="auto" w:fill="FFFFFF"/>
        <w:tabs>
          <w:tab w:val="num" w:pos="720"/>
        </w:tabs>
        <w:spacing w:before="0" w:beforeAutospacing="0" w:after="0" w:afterAutospacing="0" w:line="360" w:lineRule="auto"/>
        <w:jc w:val="both"/>
      </w:pPr>
      <w:r w:rsidRPr="00477D0F">
        <w:rPr>
          <w:rFonts w:eastAsia="Symbol"/>
        </w:rPr>
        <w:t xml:space="preserve">                     </w:t>
      </w:r>
      <w:r w:rsidRPr="00477D0F">
        <w:rPr>
          <w:rFonts w:eastAsia="Times New Roman"/>
        </w:rPr>
        <w:t> </w:t>
      </w:r>
      <w:r w:rsidRPr="00477D0F">
        <w:rPr>
          <w:rFonts w:eastAsia="Symbol"/>
        </w:rPr>
        <w:t xml:space="preserve">                   </w:t>
      </w:r>
      <w:r w:rsidRPr="00477D0F">
        <w:rPr>
          <w:rFonts w:eastAsia="Times New Roman"/>
        </w:rPr>
        <w:br/>
        <w:t xml:space="preserve">Δ) Επειδή σκοπός της ενοποίησης είναι μακροπρόθεσμα όλα τα Πρωτοδικεία, κεντρικά και περιφερειακά, να στελεχώνονται μέσω διαγωνισμού παρέδρων της ΕΣΔΙ,  οι οργανικές θέσεις των αφυπηρετούντων πρώην Ειρηνοδικών θα καταργούνται και θα μεταφέρονται στη γενική επετηρίδα και στο Κεντρικό Πρωτοδικείο, ως ακολούθως: το υπηρεσιακό κενό που θα προκύπτει λόγω συνταξιοδότησης πρώην Ειρηνοδίκη στο Περιφερειακό Πρωτοδικείο  θα καλύπτεται αρχικά στο  πλαίσιο των μεταθέσεων των πρώην Ειρηνοδικών, όπως συνέβαινε μέχρι </w:t>
      </w:r>
      <w:r w:rsidRPr="00477D0F">
        <w:rPr>
          <w:rFonts w:eastAsia="Times New Roman"/>
        </w:rPr>
        <w:lastRenderedPageBreak/>
        <w:t>σήμερα και τα κενά που εν τέλει θα προκύπτουν θα μεταφέρονται ως οργανικές θέσεις στα Κεντρικά Πρωτοδικεία και θα καλύπτονται  από τους νεοδιοριζόμενους Δικαστές. Με πράξη δε του Προϊσταμένου του κεντρικού Πρωτοδικείου, όπου θα δημιουργούνται κενά θα καθορίζεται υπηρεσία μεταβατικής έδρας, που θα εκτελούν εκ περιτροπής όλοι οι Πρωτοδίκες του κεντρικού Πρωτοδικείου. Με τον τρόπο αυτό διασφαλίζεται πλήρως μέχρι την αφυπηρέτησή τους η υπηρεσιακή κατάσταση των Ειρηνοδικών και ολοκληρώνεται ο συνταγματικός σκοπός της ενοποίησης ομαλά, σταδιακά και παράλληλα με την εξασφάλιση των απαιτούμενων κτιριακών υποδομών.        </w:t>
      </w:r>
    </w:p>
    <w:p w:rsidR="00477D0F" w:rsidRDefault="00477D0F" w:rsidP="00477D0F">
      <w:pPr>
        <w:pStyle w:val="ydpdc19da5fmsonormal"/>
        <w:pBdr>
          <w:bottom w:val="single" w:sz="6" w:space="0" w:color="F1F1F5"/>
        </w:pBdr>
        <w:shd w:val="clear" w:color="auto" w:fill="FFFFFF"/>
        <w:spacing w:before="0" w:beforeAutospacing="0" w:after="0" w:afterAutospacing="0" w:line="360" w:lineRule="auto"/>
        <w:jc w:val="both"/>
        <w:rPr>
          <w:rFonts w:eastAsia="Times New Roman"/>
        </w:rPr>
      </w:pPr>
    </w:p>
    <w:p w:rsidR="003A24A0" w:rsidRPr="00477D0F" w:rsidRDefault="003A24A0" w:rsidP="00477D0F">
      <w:pPr>
        <w:pStyle w:val="ydpdc19da5fmsonormal"/>
        <w:pBdr>
          <w:bottom w:val="single" w:sz="6" w:space="0" w:color="F1F1F5"/>
        </w:pBdr>
        <w:shd w:val="clear" w:color="auto" w:fill="FFFFFF"/>
        <w:spacing w:before="0" w:beforeAutospacing="0" w:after="0" w:afterAutospacing="0" w:line="360" w:lineRule="auto"/>
        <w:jc w:val="both"/>
      </w:pPr>
      <w:r w:rsidRPr="00477D0F">
        <w:rPr>
          <w:rFonts w:eastAsia="Times New Roman"/>
        </w:rPr>
        <w:t>Ε) Πλήρης μισθολογική εξομοίωση όλων των Δικαστών του πρώτου βαθμού, λόγω της άσκησης ομοίων καθηκόντων.</w:t>
      </w:r>
    </w:p>
    <w:p w:rsidR="00477D0F" w:rsidRDefault="00477D0F" w:rsidP="00477D0F">
      <w:pPr>
        <w:pStyle w:val="ydpdc19da5fmsonormal"/>
        <w:pBdr>
          <w:bottom w:val="single" w:sz="6" w:space="0" w:color="F1F1F5"/>
        </w:pBdr>
        <w:shd w:val="clear" w:color="auto" w:fill="FFFFFF"/>
        <w:spacing w:before="0" w:beforeAutospacing="0" w:after="0" w:afterAutospacing="0" w:line="360" w:lineRule="auto"/>
        <w:jc w:val="both"/>
        <w:rPr>
          <w:rFonts w:eastAsia="Times New Roman"/>
        </w:rPr>
      </w:pPr>
    </w:p>
    <w:p w:rsidR="003A24A0" w:rsidRPr="00477D0F" w:rsidRDefault="003A24A0" w:rsidP="00477D0F">
      <w:pPr>
        <w:pStyle w:val="ydpdc19da5fmsonormal"/>
        <w:pBdr>
          <w:bottom w:val="single" w:sz="6" w:space="0" w:color="F1F1F5"/>
        </w:pBdr>
        <w:shd w:val="clear" w:color="auto" w:fill="FFFFFF"/>
        <w:spacing w:before="0" w:beforeAutospacing="0" w:after="0" w:afterAutospacing="0" w:line="360" w:lineRule="auto"/>
        <w:jc w:val="both"/>
      </w:pPr>
      <w:r w:rsidRPr="00477D0F">
        <w:rPr>
          <w:rFonts w:eastAsia="Times New Roman"/>
        </w:rPr>
        <w:t>ΣΤ)     Διατήρηση των ιδιαίτερων μισθολογικών κεκτημένων των νυν Ειρηνοδικών.</w:t>
      </w:r>
    </w:p>
    <w:p w:rsidR="00477D0F" w:rsidRDefault="00477D0F" w:rsidP="00477D0F">
      <w:pPr>
        <w:pStyle w:val="ydpdc19da5fmsonormal"/>
        <w:pBdr>
          <w:bottom w:val="single" w:sz="6" w:space="0" w:color="F1F1F5"/>
        </w:pBdr>
        <w:shd w:val="clear" w:color="auto" w:fill="FFFFFF"/>
        <w:spacing w:before="0" w:beforeAutospacing="0" w:after="0" w:afterAutospacing="0" w:line="360" w:lineRule="auto"/>
        <w:jc w:val="both"/>
        <w:rPr>
          <w:rFonts w:eastAsia="Times New Roman"/>
        </w:rPr>
      </w:pPr>
    </w:p>
    <w:p w:rsidR="003A24A0" w:rsidRPr="00477D0F" w:rsidRDefault="003A24A0" w:rsidP="00477D0F">
      <w:pPr>
        <w:pStyle w:val="ydpdc19da5fmsonormal"/>
        <w:pBdr>
          <w:bottom w:val="single" w:sz="6" w:space="0" w:color="F1F1F5"/>
        </w:pBdr>
        <w:shd w:val="clear" w:color="auto" w:fill="FFFFFF"/>
        <w:spacing w:before="0" w:beforeAutospacing="0" w:after="0" w:afterAutospacing="0" w:line="360" w:lineRule="auto"/>
        <w:jc w:val="both"/>
      </w:pPr>
      <w:r w:rsidRPr="00477D0F">
        <w:rPr>
          <w:rFonts w:eastAsia="Times New Roman"/>
        </w:rPr>
        <w:t>Ζ)       Αναγκαία τροποποίηση του ΚΠολΔ, ώστε οι εφέσεις κατά των αποφάσεων του Μονομελούς Πρωτοδικείου, επί υποθέσεων που υπάγονταν μέχρι τώρα στο Ειρηνοδικείο να εκδικάζονται από το Πρωτοδικείο, συγκροτούμενο από τους αρχαιότερους Δικαστές.</w:t>
      </w:r>
    </w:p>
    <w:p w:rsidR="00477D0F" w:rsidRDefault="00477D0F" w:rsidP="00477D0F">
      <w:pPr>
        <w:pStyle w:val="ydpdc19da5fmsonormal"/>
        <w:pBdr>
          <w:bottom w:val="single" w:sz="6" w:space="0" w:color="F1F1F5"/>
        </w:pBdr>
        <w:shd w:val="clear" w:color="auto" w:fill="FFFFFF"/>
        <w:spacing w:before="0" w:beforeAutospacing="0" w:after="0" w:afterAutospacing="0" w:line="360" w:lineRule="auto"/>
        <w:jc w:val="both"/>
        <w:rPr>
          <w:rFonts w:eastAsia="Times New Roman"/>
        </w:rPr>
      </w:pPr>
    </w:p>
    <w:p w:rsidR="003A24A0" w:rsidRPr="00477D0F" w:rsidRDefault="003A24A0" w:rsidP="00477D0F">
      <w:pPr>
        <w:pStyle w:val="ydpdc19da5fmsonormal"/>
        <w:pBdr>
          <w:bottom w:val="single" w:sz="6" w:space="0" w:color="F1F1F5"/>
        </w:pBdr>
        <w:shd w:val="clear" w:color="auto" w:fill="FFFFFF"/>
        <w:spacing w:before="0" w:beforeAutospacing="0" w:after="0" w:afterAutospacing="0" w:line="360" w:lineRule="auto"/>
        <w:jc w:val="both"/>
      </w:pPr>
      <w:r w:rsidRPr="00477D0F">
        <w:rPr>
          <w:rFonts w:eastAsia="Times New Roman"/>
        </w:rPr>
        <w:t>Η)      Πραγματοποίηση διαδικτυακών και μόνο εκπαιδευτικών σεμιναρίων των νυν Ειρηνοδικών στα Δικαστήρια της Εφετειακής Περιφέρειας, του τόπου υπηρεσίας.</w:t>
      </w:r>
    </w:p>
    <w:p w:rsidR="00477D0F" w:rsidRDefault="00477D0F" w:rsidP="00477D0F">
      <w:pPr>
        <w:pStyle w:val="ydpdc19da5fmsonormal"/>
        <w:pBdr>
          <w:bottom w:val="single" w:sz="6" w:space="0" w:color="F1F1F5"/>
        </w:pBdr>
        <w:shd w:val="clear" w:color="auto" w:fill="FFFFFF"/>
        <w:spacing w:before="0" w:beforeAutospacing="0" w:after="0" w:afterAutospacing="0" w:line="360" w:lineRule="auto"/>
        <w:jc w:val="both"/>
        <w:rPr>
          <w:rFonts w:eastAsia="Times New Roman"/>
        </w:rPr>
      </w:pPr>
    </w:p>
    <w:p w:rsidR="003A24A0" w:rsidRPr="00477D0F" w:rsidRDefault="003A24A0" w:rsidP="00477D0F">
      <w:pPr>
        <w:pStyle w:val="ydpdc19da5fmsonormal"/>
        <w:pBdr>
          <w:bottom w:val="single" w:sz="6" w:space="0" w:color="F1F1F5"/>
        </w:pBdr>
        <w:shd w:val="clear" w:color="auto" w:fill="FFFFFF"/>
        <w:spacing w:before="0" w:beforeAutospacing="0" w:after="0" w:afterAutospacing="0" w:line="360" w:lineRule="auto"/>
        <w:ind w:firstLine="720"/>
        <w:jc w:val="both"/>
      </w:pPr>
      <w:r w:rsidRPr="00477D0F">
        <w:rPr>
          <w:rFonts w:eastAsia="Times New Roman"/>
        </w:rPr>
        <w:t>Οι πιο πάνω προτάσεις αποτελούν προσαρμογή της αρχικής πρότασης μας στα δεδομένα ενοποίησης του πρώτου βαθμού και συντελούν σε μια ομαλή και σταδιακή μετάβαση στα νέα δεδομένα ώστε αυτή να συμβαδίζει παράλληλα με τις αναγκαίες αλλαγές των δομών. </w:t>
      </w:r>
    </w:p>
    <w:p w:rsidR="003A24A0" w:rsidRDefault="003A24A0" w:rsidP="00886310">
      <w:pPr>
        <w:pStyle w:val="ydpdc19da5fmsonormal"/>
        <w:pBdr>
          <w:bottom w:val="single" w:sz="6" w:space="0" w:color="F1F1F5"/>
        </w:pBdr>
        <w:shd w:val="clear" w:color="auto" w:fill="FFFFFF"/>
        <w:spacing w:before="0" w:beforeAutospacing="0" w:after="0" w:afterAutospacing="0" w:line="360" w:lineRule="auto"/>
        <w:ind w:firstLine="360"/>
        <w:jc w:val="both"/>
        <w:rPr>
          <w:rFonts w:eastAsia="Times New Roman"/>
        </w:rPr>
      </w:pPr>
      <w:r w:rsidRPr="00477D0F">
        <w:rPr>
          <w:rFonts w:eastAsia="Times New Roman"/>
        </w:rPr>
        <w:t>Ειδικότερες λεπτομέρειες αποτελούν αντικείμενο των σχετικών εκτελεστικών προεδρικών διαταγμάτων εφόσον ψηφισθεί σχέδιο νόμου για την ενοποίηση και σε μία τέτοια περίπτωση η ΕΝΔΕ θα επανέλθει επί των ειδικών θεμάτων, που θα προκύψουν.</w:t>
      </w:r>
    </w:p>
    <w:p w:rsidR="00A2728E" w:rsidRDefault="00A2728E" w:rsidP="00477D0F">
      <w:pPr>
        <w:pStyle w:val="ydpdc19da5fmsonormal"/>
        <w:pBdr>
          <w:bottom w:val="single" w:sz="6" w:space="0" w:color="F1F1F5"/>
        </w:pBdr>
        <w:shd w:val="clear" w:color="auto" w:fill="FFFFFF"/>
        <w:spacing w:before="0" w:beforeAutospacing="0" w:after="0" w:afterAutospacing="0" w:line="360" w:lineRule="auto"/>
        <w:jc w:val="both"/>
        <w:rPr>
          <w:rFonts w:eastAsia="Times New Roman"/>
        </w:rPr>
      </w:pPr>
    </w:p>
    <w:p w:rsidR="00B3029A" w:rsidRPr="00B62BC2" w:rsidRDefault="00B62BC2" w:rsidP="00B62BC2">
      <w:pPr>
        <w:widowControl w:val="0"/>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029A" w:rsidRPr="00B62BC2">
        <w:rPr>
          <w:rFonts w:ascii="Times New Roman" w:eastAsia="Times New Roman" w:hAnsi="Times New Roman" w:cs="Times New Roman"/>
          <w:sz w:val="24"/>
          <w:szCs w:val="24"/>
        </w:rPr>
        <w:t>Μαργ</w:t>
      </w:r>
      <w:r w:rsidR="00EF40FA" w:rsidRPr="00B62BC2">
        <w:rPr>
          <w:rFonts w:ascii="Times New Roman" w:eastAsia="Times New Roman" w:hAnsi="Times New Roman" w:cs="Times New Roman"/>
          <w:sz w:val="24"/>
          <w:szCs w:val="24"/>
        </w:rPr>
        <w:t>αρίτα Στενιώτη, Πρόεδρος Εφετών</w:t>
      </w:r>
      <w:r w:rsidR="00B3029A" w:rsidRPr="00B62BC2">
        <w:rPr>
          <w:rFonts w:ascii="Times New Roman" w:eastAsia="Times New Roman" w:hAnsi="Times New Roman" w:cs="Times New Roman"/>
          <w:sz w:val="24"/>
          <w:szCs w:val="24"/>
        </w:rPr>
        <w:t xml:space="preserve"> </w:t>
      </w:r>
      <w:r w:rsidR="0031023E" w:rsidRPr="00B62BC2">
        <w:rPr>
          <w:rFonts w:ascii="Times New Roman" w:eastAsia="Times New Roman" w:hAnsi="Times New Roman" w:cs="Times New Roman"/>
          <w:sz w:val="24"/>
          <w:szCs w:val="24"/>
        </w:rPr>
        <w:t>, Πρόεδρος ΕνΔΕ</w:t>
      </w:r>
    </w:p>
    <w:p w:rsidR="00B3029A" w:rsidRPr="00B62BC2" w:rsidRDefault="00B62BC2" w:rsidP="00B62B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0FA" w:rsidRPr="00B62BC2">
        <w:rPr>
          <w:rFonts w:ascii="Times New Roman" w:eastAsia="Times New Roman" w:hAnsi="Times New Roman" w:cs="Times New Roman"/>
          <w:sz w:val="24"/>
          <w:szCs w:val="24"/>
        </w:rPr>
        <w:t>Χρήστος</w:t>
      </w:r>
      <w:r w:rsidR="00886310" w:rsidRPr="00B62BC2">
        <w:rPr>
          <w:rFonts w:ascii="Times New Roman" w:eastAsia="Times New Roman" w:hAnsi="Times New Roman" w:cs="Times New Roman"/>
          <w:sz w:val="24"/>
          <w:szCs w:val="24"/>
        </w:rPr>
        <w:t xml:space="preserve"> </w:t>
      </w:r>
      <w:r w:rsidR="00EF40FA" w:rsidRPr="00B62BC2">
        <w:rPr>
          <w:rFonts w:ascii="Times New Roman" w:eastAsia="Times New Roman" w:hAnsi="Times New Roman" w:cs="Times New Roman"/>
          <w:sz w:val="24"/>
          <w:szCs w:val="24"/>
        </w:rPr>
        <w:t xml:space="preserve"> Νάστας, Αρεοπαγίτης</w:t>
      </w:r>
      <w:r w:rsidR="0031023E" w:rsidRPr="00B62BC2">
        <w:rPr>
          <w:rFonts w:ascii="Times New Roman" w:eastAsia="Times New Roman" w:hAnsi="Times New Roman" w:cs="Times New Roman"/>
          <w:sz w:val="24"/>
          <w:szCs w:val="24"/>
        </w:rPr>
        <w:t>, Α΄ Αντιπρόεδρος</w:t>
      </w:r>
    </w:p>
    <w:p w:rsidR="00B3029A" w:rsidRPr="00B62BC2" w:rsidRDefault="00B3029A" w:rsidP="00B62BC2">
      <w:pPr>
        <w:widowControl w:val="0"/>
        <w:spacing w:after="0" w:line="360" w:lineRule="auto"/>
        <w:ind w:left="568"/>
        <w:jc w:val="both"/>
        <w:rPr>
          <w:rFonts w:ascii="Times New Roman" w:eastAsia="Times New Roman" w:hAnsi="Times New Roman" w:cs="Times New Roman"/>
          <w:sz w:val="24"/>
          <w:szCs w:val="24"/>
        </w:rPr>
      </w:pPr>
      <w:r w:rsidRPr="00B62BC2">
        <w:rPr>
          <w:rFonts w:ascii="Times New Roman" w:eastAsia="Times New Roman" w:hAnsi="Times New Roman" w:cs="Times New Roman"/>
          <w:sz w:val="24"/>
          <w:szCs w:val="24"/>
        </w:rPr>
        <w:lastRenderedPageBreak/>
        <w:t>Χαράλαμπος Μαυρίδης, Πρόεδρος Εφετών</w:t>
      </w:r>
      <w:r w:rsidR="0031023E" w:rsidRPr="00B62BC2">
        <w:rPr>
          <w:rFonts w:ascii="Times New Roman" w:eastAsia="Times New Roman" w:hAnsi="Times New Roman" w:cs="Times New Roman"/>
          <w:sz w:val="24"/>
          <w:szCs w:val="24"/>
        </w:rPr>
        <w:t>, Β΄ Αντιπρόεδρος</w:t>
      </w:r>
      <w:r w:rsidRPr="00B62BC2">
        <w:rPr>
          <w:rFonts w:ascii="Times New Roman" w:eastAsia="Times New Roman" w:hAnsi="Times New Roman" w:cs="Times New Roman"/>
          <w:sz w:val="24"/>
          <w:szCs w:val="24"/>
        </w:rPr>
        <w:t xml:space="preserve">   </w:t>
      </w:r>
    </w:p>
    <w:p w:rsidR="00B3029A" w:rsidRPr="00B62BC2" w:rsidRDefault="00B62BC2" w:rsidP="00B62BC2">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029A" w:rsidRPr="00B62BC2">
        <w:rPr>
          <w:rFonts w:ascii="Times New Roman" w:eastAsia="Times New Roman" w:hAnsi="Times New Roman" w:cs="Times New Roman"/>
          <w:sz w:val="24"/>
          <w:szCs w:val="24"/>
        </w:rPr>
        <w:t>Ευστάθιος Βεργώνης, Εισαγγελέας Εφετών</w:t>
      </w:r>
      <w:r w:rsidR="0031023E" w:rsidRPr="00B62BC2">
        <w:rPr>
          <w:rFonts w:ascii="Times New Roman" w:eastAsia="Times New Roman" w:hAnsi="Times New Roman" w:cs="Times New Roman"/>
          <w:sz w:val="24"/>
          <w:szCs w:val="24"/>
        </w:rPr>
        <w:t>, Αν. Γεν. Γραμματέας</w:t>
      </w:r>
    </w:p>
    <w:p w:rsidR="00B3029A" w:rsidRPr="00B62BC2" w:rsidRDefault="00B62BC2" w:rsidP="00B62BC2">
      <w:pPr>
        <w:ind w:left="5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029A" w:rsidRPr="00B62BC2">
        <w:rPr>
          <w:rFonts w:ascii="Times New Roman" w:eastAsia="Times New Roman" w:hAnsi="Times New Roman" w:cs="Times New Roman"/>
          <w:sz w:val="24"/>
          <w:szCs w:val="24"/>
        </w:rPr>
        <w:t>Κ</w:t>
      </w:r>
      <w:r w:rsidR="00EF40FA" w:rsidRPr="00B62BC2">
        <w:rPr>
          <w:rFonts w:ascii="Times New Roman" w:eastAsia="Times New Roman" w:hAnsi="Times New Roman" w:cs="Times New Roman"/>
          <w:sz w:val="24"/>
          <w:szCs w:val="24"/>
        </w:rPr>
        <w:t>ωνσταντίνος Βουλγαρίδης, Εφέτης</w:t>
      </w:r>
      <w:r w:rsidR="0031023E" w:rsidRPr="00B62BC2">
        <w:rPr>
          <w:rFonts w:ascii="Times New Roman" w:eastAsia="Times New Roman" w:hAnsi="Times New Roman" w:cs="Times New Roman"/>
          <w:sz w:val="24"/>
          <w:szCs w:val="24"/>
        </w:rPr>
        <w:t>, Εκπρόσωπος Τύπου</w:t>
      </w:r>
    </w:p>
    <w:p w:rsidR="00B3029A" w:rsidRPr="00B62BC2" w:rsidRDefault="00B62BC2" w:rsidP="00B62BC2">
      <w:pPr>
        <w:widowControl w:val="0"/>
        <w:spacing w:after="0" w:line="360" w:lineRule="auto"/>
        <w:ind w:left="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0FA" w:rsidRPr="00B62BC2">
        <w:rPr>
          <w:rFonts w:ascii="Times New Roman" w:eastAsia="Times New Roman" w:hAnsi="Times New Roman" w:cs="Times New Roman"/>
          <w:sz w:val="24"/>
          <w:szCs w:val="24"/>
        </w:rPr>
        <w:t>Δημήτριος Φούκας, Εφέτης</w:t>
      </w:r>
      <w:r w:rsidR="0031023E" w:rsidRPr="00B62BC2">
        <w:rPr>
          <w:rFonts w:ascii="Times New Roman" w:eastAsia="Times New Roman" w:hAnsi="Times New Roman" w:cs="Times New Roman"/>
          <w:sz w:val="24"/>
          <w:szCs w:val="24"/>
        </w:rPr>
        <w:t>, Μέλος Δ.Σ.</w:t>
      </w:r>
    </w:p>
    <w:p w:rsidR="00B3029A" w:rsidRPr="00B62BC2" w:rsidRDefault="00B3029A" w:rsidP="00B62BC2">
      <w:pPr>
        <w:ind w:left="568"/>
        <w:rPr>
          <w:rFonts w:ascii="Times New Roman" w:eastAsia="Times New Roman" w:hAnsi="Times New Roman" w:cs="Times New Roman"/>
          <w:sz w:val="24"/>
          <w:szCs w:val="24"/>
        </w:rPr>
      </w:pPr>
      <w:r w:rsidRPr="00B62BC2">
        <w:rPr>
          <w:rFonts w:ascii="Times New Roman" w:eastAsia="Times New Roman" w:hAnsi="Times New Roman" w:cs="Times New Roman"/>
          <w:sz w:val="24"/>
          <w:szCs w:val="24"/>
        </w:rPr>
        <w:t>Βασίλειος Κα</w:t>
      </w:r>
      <w:r w:rsidR="00EF40FA" w:rsidRPr="00B62BC2">
        <w:rPr>
          <w:rFonts w:ascii="Times New Roman" w:eastAsia="Times New Roman" w:hAnsi="Times New Roman" w:cs="Times New Roman"/>
          <w:sz w:val="24"/>
          <w:szCs w:val="24"/>
        </w:rPr>
        <w:t>ραναστάσης, Πρόεδρος Πρωτοδικών</w:t>
      </w:r>
      <w:r w:rsidR="0031023E" w:rsidRPr="00B62BC2">
        <w:rPr>
          <w:rFonts w:ascii="Times New Roman" w:eastAsia="Times New Roman" w:hAnsi="Times New Roman" w:cs="Times New Roman"/>
          <w:sz w:val="24"/>
          <w:szCs w:val="24"/>
        </w:rPr>
        <w:t xml:space="preserve">, Αν. Υπευθ. Οικονομικών </w:t>
      </w:r>
    </w:p>
    <w:p w:rsidR="00B3029A" w:rsidRPr="00B62BC2" w:rsidRDefault="00B3029A" w:rsidP="00B62BC2">
      <w:pPr>
        <w:widowControl w:val="0"/>
        <w:spacing w:after="0" w:line="360" w:lineRule="auto"/>
        <w:ind w:left="568"/>
        <w:jc w:val="both"/>
        <w:rPr>
          <w:rFonts w:ascii="Times New Roman" w:eastAsia="Times New Roman" w:hAnsi="Times New Roman" w:cs="Times New Roman"/>
          <w:sz w:val="24"/>
          <w:szCs w:val="24"/>
        </w:rPr>
      </w:pPr>
      <w:r w:rsidRPr="00B62BC2">
        <w:rPr>
          <w:rFonts w:ascii="Times New Roman" w:eastAsia="Times New Roman" w:hAnsi="Times New Roman" w:cs="Times New Roman"/>
          <w:sz w:val="24"/>
          <w:szCs w:val="24"/>
        </w:rPr>
        <w:t>Νικήτας Βελίας, Ειρηνοδίκης</w:t>
      </w:r>
      <w:r w:rsidR="0031023E" w:rsidRPr="00B62BC2">
        <w:rPr>
          <w:rFonts w:ascii="Times New Roman" w:eastAsia="Times New Roman" w:hAnsi="Times New Roman" w:cs="Times New Roman"/>
          <w:sz w:val="24"/>
          <w:szCs w:val="24"/>
        </w:rPr>
        <w:t>, Υπευθ. Οικονομικών</w:t>
      </w:r>
    </w:p>
    <w:p w:rsidR="00A2728E" w:rsidRPr="00B3029A" w:rsidRDefault="00A2728E" w:rsidP="00477D0F">
      <w:pPr>
        <w:pStyle w:val="ydpdc19da5fmsonormal"/>
        <w:pBdr>
          <w:bottom w:val="single" w:sz="6" w:space="0" w:color="F1F1F5"/>
        </w:pBdr>
        <w:shd w:val="clear" w:color="auto" w:fill="FFFFFF"/>
        <w:spacing w:before="0" w:beforeAutospacing="0" w:after="0" w:afterAutospacing="0" w:line="360" w:lineRule="auto"/>
        <w:jc w:val="both"/>
        <w:rPr>
          <w:rFonts w:eastAsia="Times New Roman"/>
        </w:rPr>
      </w:pPr>
    </w:p>
    <w:p w:rsidR="00BE7935" w:rsidRPr="00B3029A" w:rsidRDefault="00BE7935" w:rsidP="00477D0F">
      <w:pPr>
        <w:spacing w:after="0" w:line="360" w:lineRule="auto"/>
        <w:rPr>
          <w:rFonts w:ascii="Times New Roman" w:eastAsia="Times New Roman" w:hAnsi="Times New Roman" w:cs="Times New Roman"/>
          <w:sz w:val="24"/>
          <w:szCs w:val="24"/>
          <w:lang w:eastAsia="el-GR"/>
        </w:rPr>
      </w:pPr>
    </w:p>
    <w:sectPr w:rsidR="00BE7935" w:rsidRPr="00B3029A" w:rsidSect="00BE793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579" w:rsidRDefault="00214579" w:rsidP="00EF40FA">
      <w:pPr>
        <w:spacing w:after="0" w:line="240" w:lineRule="auto"/>
      </w:pPr>
      <w:r>
        <w:separator/>
      </w:r>
    </w:p>
  </w:endnote>
  <w:endnote w:type="continuationSeparator" w:id="0">
    <w:p w:rsidR="00214579" w:rsidRDefault="00214579" w:rsidP="00EF4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579" w:rsidRDefault="00214579" w:rsidP="00EF40FA">
      <w:pPr>
        <w:spacing w:after="0" w:line="240" w:lineRule="auto"/>
      </w:pPr>
      <w:r>
        <w:separator/>
      </w:r>
    </w:p>
  </w:footnote>
  <w:footnote w:type="continuationSeparator" w:id="0">
    <w:p w:rsidR="00214579" w:rsidRDefault="00214579" w:rsidP="00EF4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B7262"/>
    <w:multiLevelType w:val="hybridMultilevel"/>
    <w:tmpl w:val="0092324C"/>
    <w:lvl w:ilvl="0" w:tplc="0408000F">
      <w:start w:val="1"/>
      <w:numFmt w:val="decimal"/>
      <w:lvlText w:val="%1."/>
      <w:lvlJc w:val="left"/>
      <w:pPr>
        <w:ind w:left="928" w:hanging="360"/>
      </w:pPr>
    </w:lvl>
    <w:lvl w:ilvl="1" w:tplc="0408000F">
      <w:start w:val="1"/>
      <w:numFmt w:val="decimal"/>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3A24A0"/>
    <w:rsid w:val="000641B1"/>
    <w:rsid w:val="000F4F1C"/>
    <w:rsid w:val="00214579"/>
    <w:rsid w:val="0031023E"/>
    <w:rsid w:val="003A24A0"/>
    <w:rsid w:val="00477D0F"/>
    <w:rsid w:val="007B0D66"/>
    <w:rsid w:val="00886310"/>
    <w:rsid w:val="00A2728E"/>
    <w:rsid w:val="00AB0F6A"/>
    <w:rsid w:val="00B3029A"/>
    <w:rsid w:val="00B62BC2"/>
    <w:rsid w:val="00BE7935"/>
    <w:rsid w:val="00C56BE5"/>
    <w:rsid w:val="00EF40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dc19da5fmsonormal">
    <w:name w:val="ydpdc19da5fmsonormal"/>
    <w:basedOn w:val="a"/>
    <w:rsid w:val="003A24A0"/>
    <w:pPr>
      <w:spacing w:before="100" w:beforeAutospacing="1" w:after="100" w:afterAutospacing="1" w:line="240" w:lineRule="auto"/>
    </w:pPr>
    <w:rPr>
      <w:rFonts w:ascii="Times New Roman" w:hAnsi="Times New Roman" w:cs="Times New Roman"/>
      <w:sz w:val="24"/>
      <w:szCs w:val="24"/>
      <w:lang w:eastAsia="el-GR"/>
    </w:rPr>
  </w:style>
  <w:style w:type="paragraph" w:styleId="a3">
    <w:name w:val="List Paragraph"/>
    <w:basedOn w:val="a"/>
    <w:uiPriority w:val="34"/>
    <w:qFormat/>
    <w:rsid w:val="00B3029A"/>
    <w:pPr>
      <w:ind w:left="720"/>
      <w:contextualSpacing/>
    </w:pPr>
    <w:rPr>
      <w:rFonts w:eastAsiaTheme="minorEastAsia"/>
      <w:lang w:eastAsia="el-GR"/>
    </w:rPr>
  </w:style>
  <w:style w:type="paragraph" w:styleId="a4">
    <w:name w:val="header"/>
    <w:basedOn w:val="a"/>
    <w:link w:val="Char"/>
    <w:uiPriority w:val="99"/>
    <w:semiHidden/>
    <w:unhideWhenUsed/>
    <w:rsid w:val="00EF40FA"/>
    <w:pPr>
      <w:tabs>
        <w:tab w:val="center" w:pos="4153"/>
        <w:tab w:val="right" w:pos="8306"/>
      </w:tabs>
      <w:spacing w:after="0" w:line="240" w:lineRule="auto"/>
    </w:pPr>
  </w:style>
  <w:style w:type="character" w:customStyle="1" w:styleId="Char">
    <w:name w:val="Κεφαλίδα Char"/>
    <w:basedOn w:val="a0"/>
    <w:link w:val="a4"/>
    <w:uiPriority w:val="99"/>
    <w:semiHidden/>
    <w:rsid w:val="00EF40FA"/>
  </w:style>
  <w:style w:type="paragraph" w:styleId="a5">
    <w:name w:val="footer"/>
    <w:basedOn w:val="a"/>
    <w:link w:val="Char0"/>
    <w:uiPriority w:val="99"/>
    <w:semiHidden/>
    <w:unhideWhenUsed/>
    <w:rsid w:val="00EF40FA"/>
    <w:pPr>
      <w:tabs>
        <w:tab w:val="center" w:pos="4153"/>
        <w:tab w:val="right" w:pos="8306"/>
      </w:tabs>
      <w:spacing w:after="0" w:line="240" w:lineRule="auto"/>
    </w:pPr>
  </w:style>
  <w:style w:type="character" w:customStyle="1" w:styleId="Char0">
    <w:name w:val="Υποσέλιδο Char"/>
    <w:basedOn w:val="a0"/>
    <w:link w:val="a5"/>
    <w:uiPriority w:val="99"/>
    <w:semiHidden/>
    <w:rsid w:val="00EF40FA"/>
  </w:style>
</w:styles>
</file>

<file path=word/webSettings.xml><?xml version="1.0" encoding="utf-8"?>
<w:webSettings xmlns:r="http://schemas.openxmlformats.org/officeDocument/2006/relationships" xmlns:w="http://schemas.openxmlformats.org/wordprocessingml/2006/main">
  <w:divs>
    <w:div w:id="6410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1397</Words>
  <Characters>7544</Characters>
  <Application>Microsoft Office Word</Application>
  <DocSecurity>0</DocSecurity>
  <Lines>62</Lines>
  <Paragraphs>17</Paragraphs>
  <ScaleCrop>false</ScaleCrop>
  <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2024-01-31T12:48:00Z</cp:lastPrinted>
  <dcterms:created xsi:type="dcterms:W3CDTF">2024-01-31T12:18:00Z</dcterms:created>
  <dcterms:modified xsi:type="dcterms:W3CDTF">2024-01-31T12:51:00Z</dcterms:modified>
</cp:coreProperties>
</file>