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D6" w:rsidRPr="00143B9F" w:rsidRDefault="00E3048A" w:rsidP="005C4FD6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Arial" w:hAnsi="Arial"/>
          <w:bCs/>
          <w:sz w:val="24"/>
        </w:rPr>
        <w:t xml:space="preserve"> </w:t>
      </w:r>
      <w:r w:rsidR="009D1038">
        <w:rPr>
          <w:rFonts w:ascii="Arial" w:hAnsi="Arial"/>
          <w:bCs/>
          <w:sz w:val="24"/>
        </w:rPr>
        <w:t xml:space="preserve"> </w:t>
      </w:r>
      <w:r w:rsidR="005C4FD6">
        <w:rPr>
          <w:rFonts w:ascii="Times New Roman" w:eastAsia="Times New Roman" w:hAnsi="Times New Roman"/>
          <w:b/>
          <w:sz w:val="24"/>
        </w:rPr>
        <w:t xml:space="preserve">                    </w:t>
      </w:r>
      <w:r w:rsidR="005C4FD6" w:rsidRPr="00143B9F">
        <w:rPr>
          <w:rFonts w:ascii="Times New Roman" w:eastAsia="Times New Roman" w:hAnsi="Times New Roman"/>
          <w:b/>
        </w:rPr>
        <w:t>ΕΝΩΣΗ</w:t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  <w:b/>
        </w:rPr>
      </w:pPr>
      <w:r w:rsidRPr="00143B9F">
        <w:rPr>
          <w:rFonts w:ascii="Times New Roman" w:eastAsia="Times New Roman" w:hAnsi="Times New Roman"/>
          <w:b/>
        </w:rPr>
        <w:t>ΔΙΚΑΣΤΩΝ   &amp;   ΕΙΣΑΓΓΕΛΕΩΝ</w:t>
      </w:r>
      <w:r w:rsidRPr="00143B9F">
        <w:rPr>
          <w:rFonts w:ascii="Times New Roman" w:eastAsia="Times New Roman" w:hAnsi="Times New Roman"/>
          <w:b/>
        </w:rPr>
        <w:tab/>
      </w:r>
      <w:r w:rsidRPr="00143B9F">
        <w:rPr>
          <w:rFonts w:ascii="Times New Roman" w:eastAsia="Times New Roman" w:hAnsi="Times New Roman"/>
          <w:b/>
        </w:rPr>
        <w:tab/>
      </w:r>
      <w:r w:rsidRPr="00143B9F">
        <w:rPr>
          <w:rFonts w:ascii="Times New Roman" w:eastAsia="Times New Roman" w:hAnsi="Times New Roman"/>
          <w:b/>
        </w:rPr>
        <w:tab/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       ΠΡΩΤΟΔΙΚΕΙΟ ΑΘΗΝΩΝ</w:t>
      </w:r>
    </w:p>
    <w:p w:rsidR="005C4FD6" w:rsidRPr="00143B9F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         ΚΤΙΡΙΟ 6 –ΓΡΑΦΕΙΟ 210</w:t>
      </w:r>
    </w:p>
    <w:p w:rsidR="005C4FD6" w:rsidRPr="00306447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143B9F">
        <w:rPr>
          <w:rFonts w:ascii="Times New Roman" w:eastAsia="Times New Roman" w:hAnsi="Times New Roman"/>
        </w:rPr>
        <w:t xml:space="preserve"> ΤΗΛ</w:t>
      </w:r>
      <w:r w:rsidRPr="00306447">
        <w:rPr>
          <w:rFonts w:ascii="Times New Roman" w:eastAsia="Times New Roman" w:hAnsi="Times New Roman"/>
        </w:rPr>
        <w:t xml:space="preserve">: 213 2156114 -  </w:t>
      </w:r>
      <w:r w:rsidRPr="00143B9F">
        <w:rPr>
          <w:rFonts w:ascii="Times New Roman" w:eastAsia="Times New Roman" w:hAnsi="Times New Roman"/>
          <w:lang w:val="en-US"/>
        </w:rPr>
        <w:t>FAX</w:t>
      </w:r>
      <w:r w:rsidRPr="00306447">
        <w:rPr>
          <w:rFonts w:ascii="Times New Roman" w:eastAsia="Times New Roman" w:hAnsi="Times New Roman"/>
        </w:rPr>
        <w:t xml:space="preserve"> 210 88 41 529</w:t>
      </w:r>
    </w:p>
    <w:p w:rsidR="005C4FD6" w:rsidRPr="00306447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306447">
        <w:rPr>
          <w:rFonts w:ascii="Times New Roman" w:eastAsia="Times New Roman" w:hAnsi="Times New Roman"/>
        </w:rPr>
        <w:tab/>
        <w:t xml:space="preserve">       </w:t>
      </w:r>
      <w:r w:rsidRPr="00143B9F">
        <w:rPr>
          <w:rFonts w:ascii="Times New Roman" w:eastAsia="Times New Roman" w:hAnsi="Times New Roman"/>
        </w:rPr>
        <w:t>Τ</w:t>
      </w:r>
      <w:r w:rsidRPr="00306447">
        <w:rPr>
          <w:rFonts w:ascii="Times New Roman" w:eastAsia="Times New Roman" w:hAnsi="Times New Roman"/>
        </w:rPr>
        <w:t>.</w:t>
      </w:r>
      <w:r w:rsidRPr="00143B9F">
        <w:rPr>
          <w:rFonts w:ascii="Times New Roman" w:eastAsia="Times New Roman" w:hAnsi="Times New Roman"/>
        </w:rPr>
        <w:t>Κ</w:t>
      </w:r>
      <w:r w:rsidRPr="00306447">
        <w:rPr>
          <w:rFonts w:ascii="Times New Roman" w:eastAsia="Times New Roman" w:hAnsi="Times New Roman"/>
        </w:rPr>
        <w:t>. 101. 71</w:t>
      </w:r>
    </w:p>
    <w:p w:rsidR="005C4FD6" w:rsidRPr="00306447" w:rsidRDefault="005C4FD6" w:rsidP="005C4FD6">
      <w:pPr>
        <w:spacing w:after="0" w:line="240" w:lineRule="auto"/>
        <w:rPr>
          <w:rFonts w:ascii="Times New Roman" w:eastAsia="Times New Roman" w:hAnsi="Times New Roman"/>
        </w:rPr>
      </w:pPr>
      <w:r w:rsidRPr="00306447">
        <w:rPr>
          <w:rFonts w:ascii="Times New Roman" w:eastAsia="Times New Roman" w:hAnsi="Times New Roman"/>
        </w:rPr>
        <w:t xml:space="preserve">          </w:t>
      </w:r>
      <w:r w:rsidRPr="00143B9F">
        <w:rPr>
          <w:rFonts w:ascii="Times New Roman" w:eastAsia="Times New Roman" w:hAnsi="Times New Roman"/>
          <w:lang w:val="en-US"/>
        </w:rPr>
        <w:t>e</w:t>
      </w:r>
      <w:r w:rsidRPr="00306447">
        <w:rPr>
          <w:rFonts w:ascii="Times New Roman" w:eastAsia="Times New Roman" w:hAnsi="Times New Roman"/>
        </w:rPr>
        <w:t xml:space="preserve">- </w:t>
      </w:r>
      <w:r w:rsidRPr="00143B9F">
        <w:rPr>
          <w:rFonts w:ascii="Times New Roman" w:eastAsia="Times New Roman" w:hAnsi="Times New Roman"/>
          <w:lang w:val="en-US"/>
        </w:rPr>
        <w:t>mail</w:t>
      </w:r>
      <w:r w:rsidRPr="00306447">
        <w:rPr>
          <w:rFonts w:ascii="Times New Roman" w:eastAsia="Times New Roman" w:hAnsi="Times New Roman"/>
        </w:rPr>
        <w:t xml:space="preserve">: </w:t>
      </w:r>
      <w:proofErr w:type="spellStart"/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endikeis</w:t>
      </w:r>
      <w:proofErr w:type="spellEnd"/>
      <w:r w:rsidRPr="00306447">
        <w:rPr>
          <w:rFonts w:ascii="Times New Roman" w:eastAsia="Times New Roman" w:hAnsi="Times New Roman"/>
          <w:color w:val="0000FF"/>
          <w:u w:val="single"/>
        </w:rPr>
        <w:t>@</w:t>
      </w:r>
      <w:proofErr w:type="spellStart"/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otenet</w:t>
      </w:r>
      <w:proofErr w:type="spellEnd"/>
      <w:r w:rsidRPr="00306447">
        <w:rPr>
          <w:rFonts w:ascii="Times New Roman" w:eastAsia="Times New Roman" w:hAnsi="Times New Roman"/>
          <w:color w:val="0000FF"/>
          <w:u w:val="single"/>
        </w:rPr>
        <w:t>.</w:t>
      </w:r>
      <w:r w:rsidRPr="00143B9F">
        <w:rPr>
          <w:rFonts w:ascii="Times New Roman" w:eastAsia="Times New Roman" w:hAnsi="Times New Roman"/>
          <w:color w:val="0000FF"/>
          <w:u w:val="single"/>
          <w:lang w:val="en-US"/>
        </w:rPr>
        <w:t>gr</w:t>
      </w:r>
      <w:r w:rsidRPr="00306447">
        <w:rPr>
          <w:rFonts w:ascii="Times New Roman" w:eastAsia="Times New Roman" w:hAnsi="Times New Roman"/>
        </w:rPr>
        <w:t xml:space="preserve">                                      </w:t>
      </w:r>
    </w:p>
    <w:p w:rsidR="00E3048A" w:rsidRPr="00306447" w:rsidRDefault="00E3048A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A35BCF" w:rsidRPr="00A35BCF" w:rsidRDefault="00C32640" w:rsidP="00C32640">
      <w:pPr>
        <w:spacing w:after="0" w:line="240" w:lineRule="auto"/>
        <w:ind w:firstLine="720"/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Αθήνα, </w:t>
      </w:r>
      <w:r w:rsidRPr="00F400C0">
        <w:rPr>
          <w:rFonts w:ascii="Arial" w:hAnsi="Arial"/>
          <w:bCs/>
          <w:sz w:val="24"/>
        </w:rPr>
        <w:t>10</w:t>
      </w:r>
      <w:r w:rsidR="00A35BCF">
        <w:rPr>
          <w:rFonts w:ascii="Arial" w:hAnsi="Arial"/>
          <w:bCs/>
          <w:sz w:val="24"/>
        </w:rPr>
        <w:t>-5-2023</w:t>
      </w:r>
    </w:p>
    <w:p w:rsidR="00C32640" w:rsidRPr="00607CA2" w:rsidRDefault="00C32640" w:rsidP="00C32640">
      <w:pPr>
        <w:spacing w:after="0" w:line="240" w:lineRule="auto"/>
        <w:ind w:firstLine="720"/>
        <w:jc w:val="both"/>
        <w:rPr>
          <w:rFonts w:ascii="Arial" w:hAnsi="Arial"/>
          <w:sz w:val="24"/>
        </w:rPr>
      </w:pPr>
      <w:r w:rsidRPr="00F400C0">
        <w:rPr>
          <w:rFonts w:ascii="Arial" w:hAnsi="Arial"/>
          <w:b/>
          <w:bCs/>
          <w:sz w:val="24"/>
        </w:rPr>
        <w:tab/>
      </w:r>
      <w:r w:rsidRPr="00607CA2">
        <w:rPr>
          <w:rFonts w:ascii="Arial" w:hAnsi="Arial"/>
          <w:sz w:val="24"/>
        </w:rPr>
        <w:t xml:space="preserve">                                            </w:t>
      </w:r>
      <w:r>
        <w:rPr>
          <w:rFonts w:ascii="Arial" w:hAnsi="Arial"/>
          <w:sz w:val="24"/>
        </w:rPr>
        <w:t xml:space="preserve">                              </w:t>
      </w:r>
      <w:r w:rsidRPr="00C32640">
        <w:rPr>
          <w:rFonts w:ascii="Arial" w:hAnsi="Arial"/>
          <w:bCs/>
          <w:sz w:val="24"/>
        </w:rPr>
        <w:t xml:space="preserve">Αρ. </w:t>
      </w:r>
      <w:proofErr w:type="spellStart"/>
      <w:r w:rsidRPr="00C32640">
        <w:rPr>
          <w:rFonts w:ascii="Arial" w:hAnsi="Arial"/>
          <w:bCs/>
          <w:sz w:val="24"/>
        </w:rPr>
        <w:t>πρωτ</w:t>
      </w:r>
      <w:proofErr w:type="spellEnd"/>
      <w:r w:rsidRPr="00C32640">
        <w:rPr>
          <w:rFonts w:ascii="Arial" w:hAnsi="Arial"/>
          <w:bCs/>
          <w:sz w:val="24"/>
        </w:rPr>
        <w:t>.: 195</w:t>
      </w:r>
      <w:r w:rsidRPr="00607CA2">
        <w:rPr>
          <w:rFonts w:ascii="Arial" w:hAnsi="Arial"/>
          <w:sz w:val="24"/>
        </w:rPr>
        <w:t xml:space="preserve">      </w:t>
      </w:r>
    </w:p>
    <w:p w:rsidR="00C32640" w:rsidRDefault="00C32640" w:rsidP="00C32640">
      <w:pPr>
        <w:tabs>
          <w:tab w:val="left" w:pos="6468"/>
        </w:tabs>
        <w:spacing w:line="360" w:lineRule="auto"/>
        <w:ind w:firstLine="720"/>
        <w:rPr>
          <w:rFonts w:ascii="Arial" w:hAnsi="Arial"/>
          <w:b/>
          <w:bCs/>
          <w:sz w:val="24"/>
          <w:lang w:val="en-US"/>
        </w:rPr>
      </w:pPr>
    </w:p>
    <w:p w:rsidR="00E3048A" w:rsidRPr="005C4FD6" w:rsidRDefault="00E3048A" w:rsidP="00F400C0">
      <w:pPr>
        <w:spacing w:after="0" w:line="360" w:lineRule="auto"/>
        <w:ind w:firstLine="720"/>
        <w:jc w:val="center"/>
        <w:rPr>
          <w:rFonts w:ascii="Arial" w:hAnsi="Arial"/>
          <w:b/>
          <w:bCs/>
          <w:sz w:val="24"/>
        </w:rPr>
      </w:pPr>
      <w:r w:rsidRPr="005C4FD6">
        <w:rPr>
          <w:rFonts w:ascii="Arial" w:hAnsi="Arial"/>
          <w:b/>
          <w:bCs/>
          <w:sz w:val="24"/>
        </w:rPr>
        <w:t>ΔΕΛΤΙΟ ΤΥΠΟΥ</w:t>
      </w:r>
    </w:p>
    <w:p w:rsidR="00306447" w:rsidRPr="00F400C0" w:rsidRDefault="00306447" w:rsidP="00F400C0">
      <w:pPr>
        <w:pStyle w:val="a5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  <w:r w:rsidRPr="00306447">
        <w:rPr>
          <w:rFonts w:ascii="Arial" w:hAnsi="Arial"/>
          <w:b/>
          <w:bCs/>
          <w:sz w:val="26"/>
          <w:szCs w:val="26"/>
        </w:rPr>
        <w:t xml:space="preserve">Σχετικά με τις δηλώσεις δημάρχου σε βάρος της </w:t>
      </w:r>
    </w:p>
    <w:p w:rsidR="00306447" w:rsidRPr="00F400C0" w:rsidRDefault="00306447" w:rsidP="00F400C0">
      <w:pPr>
        <w:pStyle w:val="a5"/>
        <w:spacing w:line="360" w:lineRule="auto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Προέδρου Πρωτοδικών Βόλου</w:t>
      </w:r>
    </w:p>
    <w:p w:rsidR="00306447" w:rsidRPr="00F400C0" w:rsidRDefault="00306447" w:rsidP="00306447">
      <w:pPr>
        <w:pStyle w:val="a5"/>
        <w:spacing w:line="360" w:lineRule="auto"/>
        <w:rPr>
          <w:rFonts w:ascii="Arial" w:hAnsi="Arial"/>
          <w:bCs/>
          <w:sz w:val="26"/>
          <w:szCs w:val="26"/>
        </w:rPr>
      </w:pPr>
    </w:p>
    <w:p w:rsidR="00306447" w:rsidRPr="00306447" w:rsidRDefault="00306447" w:rsidP="00306447">
      <w:pPr>
        <w:pStyle w:val="a5"/>
        <w:spacing w:line="360" w:lineRule="auto"/>
        <w:ind w:firstLine="720"/>
        <w:jc w:val="both"/>
        <w:rPr>
          <w:rFonts w:ascii="Arial" w:hAnsi="Arial"/>
          <w:bCs/>
          <w:sz w:val="26"/>
          <w:szCs w:val="26"/>
        </w:rPr>
      </w:pPr>
      <w:r w:rsidRPr="00306447">
        <w:rPr>
          <w:rFonts w:ascii="Arial" w:hAnsi="Arial"/>
          <w:bCs/>
          <w:sz w:val="26"/>
          <w:szCs w:val="26"/>
        </w:rPr>
        <w:t>Οι χθεσινές προσβλητικές δηλώσεις του δημάρχου Βόλου, σε βάρος του προσώπου της Προέδρου Πρωτοδικών Βόλου συνιστούν έλλειψη σεβασμού απέναντι στο θεσμό της Δικαιοσύνης.</w:t>
      </w:r>
    </w:p>
    <w:p w:rsidR="00306447" w:rsidRPr="00306447" w:rsidRDefault="00306447" w:rsidP="00306447">
      <w:pPr>
        <w:pStyle w:val="a5"/>
        <w:spacing w:line="360" w:lineRule="auto"/>
        <w:ind w:firstLine="720"/>
        <w:jc w:val="both"/>
        <w:rPr>
          <w:rFonts w:ascii="Arial" w:hAnsi="Arial"/>
          <w:bCs/>
          <w:sz w:val="26"/>
          <w:szCs w:val="26"/>
        </w:rPr>
      </w:pPr>
      <w:r w:rsidRPr="00306447">
        <w:rPr>
          <w:rFonts w:ascii="Arial" w:hAnsi="Arial"/>
          <w:bCs/>
          <w:sz w:val="26"/>
          <w:szCs w:val="26"/>
        </w:rPr>
        <w:t>Οι δικαστικές αποφάσεις εκδίδονται έπειτα από ακρόαση όλων των διαδίκων μιας δίκης, στο πλαίσιο της οποίας κάποιος από αυτούς νικά και κάποιος ηττάται. Επομένως, η ορθολογική κριτική των δικαστικών αποφάσεων υπόκειται σε αυστηρούς επιστημονικούς κανόνες.</w:t>
      </w:r>
    </w:p>
    <w:p w:rsidR="00306447" w:rsidRPr="00306447" w:rsidRDefault="00306447" w:rsidP="00306447">
      <w:pPr>
        <w:pStyle w:val="a5"/>
        <w:spacing w:line="360" w:lineRule="auto"/>
        <w:ind w:firstLine="720"/>
        <w:jc w:val="both"/>
        <w:rPr>
          <w:rFonts w:ascii="Arial" w:hAnsi="Arial"/>
          <w:bCs/>
          <w:sz w:val="26"/>
          <w:szCs w:val="26"/>
        </w:rPr>
      </w:pPr>
      <w:r w:rsidRPr="00306447">
        <w:rPr>
          <w:rFonts w:ascii="Arial" w:hAnsi="Arial"/>
          <w:bCs/>
          <w:sz w:val="26"/>
          <w:szCs w:val="26"/>
        </w:rPr>
        <w:t xml:space="preserve">Η προσέγγιση και η κριτική των Θεσμών με όρους </w:t>
      </w:r>
      <w:proofErr w:type="spellStart"/>
      <w:r w:rsidRPr="00306447">
        <w:rPr>
          <w:rFonts w:ascii="Arial" w:hAnsi="Arial"/>
          <w:bCs/>
          <w:sz w:val="26"/>
          <w:szCs w:val="26"/>
        </w:rPr>
        <w:t>γηπεδικούς</w:t>
      </w:r>
      <w:proofErr w:type="spellEnd"/>
      <w:r w:rsidRPr="00306447">
        <w:rPr>
          <w:rFonts w:ascii="Arial" w:hAnsi="Arial"/>
          <w:bCs/>
          <w:sz w:val="26"/>
          <w:szCs w:val="26"/>
        </w:rPr>
        <w:t xml:space="preserve"> και ειδικά όταν αυτή προέρχεται από αιρετούς εκπροσώπους αποτελεί στοιχείο παρακμής και καταδεικνύει άγνοια περί των αρχών του Κράτους Δικαίου.</w:t>
      </w:r>
    </w:p>
    <w:p w:rsidR="005C4FD6" w:rsidRPr="00306447" w:rsidRDefault="005C4FD6" w:rsidP="00306447">
      <w:pPr>
        <w:spacing w:after="0" w:line="360" w:lineRule="auto"/>
        <w:jc w:val="both"/>
        <w:rPr>
          <w:rFonts w:ascii="Arial" w:hAnsi="Arial"/>
          <w:bCs/>
          <w:sz w:val="26"/>
          <w:szCs w:val="26"/>
        </w:rPr>
      </w:pPr>
    </w:p>
    <w:p w:rsidR="005C4FD6" w:rsidRPr="00A35BCF" w:rsidRDefault="005C4FD6" w:rsidP="005C4FD6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A35BCF">
        <w:rPr>
          <w:rFonts w:ascii="Arial" w:hAnsi="Arial"/>
          <w:b/>
          <w:bCs/>
          <w:sz w:val="24"/>
        </w:rPr>
        <w:t>ΓΡΑΦΕΙΟ ΤΥΠΟΥ ΤΗΣ</w:t>
      </w:r>
    </w:p>
    <w:p w:rsidR="005C4FD6" w:rsidRPr="00A35BCF" w:rsidRDefault="005C4FD6" w:rsidP="005C4FD6">
      <w:pPr>
        <w:spacing w:after="0" w:line="360" w:lineRule="auto"/>
        <w:jc w:val="center"/>
        <w:rPr>
          <w:rFonts w:ascii="Arial" w:hAnsi="Arial"/>
          <w:b/>
          <w:bCs/>
          <w:sz w:val="24"/>
        </w:rPr>
      </w:pPr>
      <w:r w:rsidRPr="00A35BCF">
        <w:rPr>
          <w:rFonts w:ascii="Arial" w:hAnsi="Arial"/>
          <w:b/>
          <w:bCs/>
          <w:sz w:val="24"/>
        </w:rPr>
        <w:t>ΕΝΩΣΗΣ ΔΙΚΑΣΤΩΝ ΚΑΙ ΕΙΣΑΓΓΕΛΕΩΝ</w:t>
      </w:r>
    </w:p>
    <w:p w:rsidR="005C4FD6" w:rsidRPr="005C4FD6" w:rsidRDefault="005C4FD6" w:rsidP="00E3048A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</w:p>
    <w:p w:rsidR="002D5DA9" w:rsidRPr="00306447" w:rsidRDefault="002D5DA9" w:rsidP="00306447">
      <w:pPr>
        <w:spacing w:line="360" w:lineRule="auto"/>
        <w:ind w:firstLine="720"/>
        <w:jc w:val="both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 </w:t>
      </w:r>
      <w:r w:rsidR="009D1038">
        <w:rPr>
          <w:rFonts w:ascii="Arial" w:hAnsi="Arial"/>
          <w:bCs/>
          <w:sz w:val="24"/>
        </w:rPr>
        <w:t xml:space="preserve"> </w:t>
      </w:r>
    </w:p>
    <w:sectPr w:rsidR="002D5DA9" w:rsidRPr="00306447" w:rsidSect="007545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766D5"/>
    <w:multiLevelType w:val="hybridMultilevel"/>
    <w:tmpl w:val="33189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A5DF8"/>
    <w:multiLevelType w:val="hybridMultilevel"/>
    <w:tmpl w:val="2C842012"/>
    <w:lvl w:ilvl="0" w:tplc="2FB6C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FB"/>
    <w:rsid w:val="00082EC3"/>
    <w:rsid w:val="000A259F"/>
    <w:rsid w:val="000A5832"/>
    <w:rsid w:val="001F685E"/>
    <w:rsid w:val="0023563C"/>
    <w:rsid w:val="002D5DA9"/>
    <w:rsid w:val="00306447"/>
    <w:rsid w:val="00312D32"/>
    <w:rsid w:val="003326F0"/>
    <w:rsid w:val="00347FFB"/>
    <w:rsid w:val="004673B1"/>
    <w:rsid w:val="004C12FB"/>
    <w:rsid w:val="005457E4"/>
    <w:rsid w:val="0057009F"/>
    <w:rsid w:val="00584636"/>
    <w:rsid w:val="005C4FD6"/>
    <w:rsid w:val="006173B5"/>
    <w:rsid w:val="00644A4A"/>
    <w:rsid w:val="006654A9"/>
    <w:rsid w:val="006A458C"/>
    <w:rsid w:val="006D5431"/>
    <w:rsid w:val="0075452A"/>
    <w:rsid w:val="007A39F1"/>
    <w:rsid w:val="008632AF"/>
    <w:rsid w:val="009B6100"/>
    <w:rsid w:val="009D1038"/>
    <w:rsid w:val="00A35BCF"/>
    <w:rsid w:val="00AD43A1"/>
    <w:rsid w:val="00AF29B5"/>
    <w:rsid w:val="00B46F59"/>
    <w:rsid w:val="00BD40E2"/>
    <w:rsid w:val="00BD5D7B"/>
    <w:rsid w:val="00C32640"/>
    <w:rsid w:val="00D22864"/>
    <w:rsid w:val="00D553A6"/>
    <w:rsid w:val="00D739CD"/>
    <w:rsid w:val="00DA39CD"/>
    <w:rsid w:val="00DE06A9"/>
    <w:rsid w:val="00E3048A"/>
    <w:rsid w:val="00E4367B"/>
    <w:rsid w:val="00EF5977"/>
    <w:rsid w:val="00EF6BC7"/>
    <w:rsid w:val="00F400C0"/>
    <w:rsid w:val="00F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1C4D6-BB09-41D3-98BA-592D96BD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FB"/>
    <w:pPr>
      <w:ind w:left="720"/>
      <w:contextualSpacing/>
    </w:pPr>
  </w:style>
  <w:style w:type="table" w:styleId="a4">
    <w:name w:val="Table Grid"/>
    <w:basedOn w:val="a1"/>
    <w:uiPriority w:val="39"/>
    <w:rsid w:val="00BD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Char"/>
    <w:uiPriority w:val="99"/>
    <w:semiHidden/>
    <w:unhideWhenUsed/>
    <w:rsid w:val="003064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5"/>
    <w:uiPriority w:val="99"/>
    <w:semiHidden/>
    <w:rsid w:val="0030644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drimpetas</dc:creator>
  <cp:lastModifiedBy>Harry Anthis</cp:lastModifiedBy>
  <cp:revision>2</cp:revision>
  <dcterms:created xsi:type="dcterms:W3CDTF">2023-05-10T08:53:00Z</dcterms:created>
  <dcterms:modified xsi:type="dcterms:W3CDTF">2023-05-10T08:53:00Z</dcterms:modified>
</cp:coreProperties>
</file>