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DA9F" w14:textId="5C98CBFB" w:rsidR="00F23649" w:rsidRPr="00F23649" w:rsidRDefault="00F23649" w:rsidP="005B1407">
      <w:pPr>
        <w:autoSpaceDE w:val="0"/>
        <w:autoSpaceDN w:val="0"/>
        <w:adjustRightInd w:val="0"/>
        <w:rPr>
          <w:rFonts w:asciiTheme="majorHAnsi" w:eastAsiaTheme="minorHAnsi" w:hAnsiTheme="majorHAnsi" w:cstheme="majorHAnsi"/>
          <w:color w:val="262626" w:themeColor="text1" w:themeTint="D9"/>
          <w:sz w:val="22"/>
          <w:szCs w:val="22"/>
          <w:lang w:eastAsia="en-US"/>
        </w:rPr>
      </w:pPr>
      <w:r w:rsidRPr="00F23649">
        <w:rPr>
          <w:rFonts w:asciiTheme="majorHAnsi" w:eastAsiaTheme="minorHAnsi" w:hAnsiTheme="majorHAnsi" w:cstheme="majorHAnsi"/>
          <w:color w:val="262626" w:themeColor="text1" w:themeTint="D9"/>
          <w:sz w:val="22"/>
          <w:szCs w:val="22"/>
          <w:lang w:eastAsia="en-US"/>
        </w:rPr>
        <w:t>ΕΝΩΣΗ ΔΙΚΑΣΤΩΝ ΚΑΙ ΕΙΣΑΓΓΕΛΕΩΝ</w:t>
      </w:r>
    </w:p>
    <w:p w14:paraId="4B503C56" w14:textId="1EA5DA69" w:rsidR="005B1407" w:rsidRDefault="00F23649" w:rsidP="00F23649">
      <w:pPr>
        <w:autoSpaceDE w:val="0"/>
        <w:autoSpaceDN w:val="0"/>
        <w:adjustRightInd w:val="0"/>
        <w:rPr>
          <w:rFonts w:asciiTheme="majorHAnsi" w:eastAsiaTheme="minorHAnsi" w:hAnsiTheme="majorHAnsi" w:cstheme="majorHAnsi"/>
          <w:b/>
          <w:bCs/>
          <w:color w:val="262626" w:themeColor="text1" w:themeTint="D9"/>
          <w:sz w:val="22"/>
          <w:szCs w:val="22"/>
          <w:lang w:eastAsia="en-US"/>
        </w:rPr>
      </w:pPr>
      <w:r w:rsidRPr="00F23649">
        <w:rPr>
          <w:rFonts w:asciiTheme="majorHAnsi" w:eastAsiaTheme="minorHAnsi" w:hAnsiTheme="majorHAnsi" w:cstheme="majorHAnsi"/>
          <w:b/>
          <w:bCs/>
          <w:color w:val="262626" w:themeColor="text1" w:themeTint="D9"/>
          <w:sz w:val="22"/>
          <w:szCs w:val="22"/>
          <w:lang w:eastAsia="en-US"/>
        </w:rPr>
        <w:t>«</w:t>
      </w:r>
      <w:r w:rsidR="005B1407" w:rsidRPr="00F23649">
        <w:rPr>
          <w:rFonts w:asciiTheme="majorHAnsi" w:eastAsiaTheme="minorHAnsi" w:hAnsiTheme="majorHAnsi" w:cstheme="majorHAnsi"/>
          <w:b/>
          <w:bCs/>
          <w:color w:val="262626" w:themeColor="text1" w:themeTint="D9"/>
          <w:sz w:val="22"/>
          <w:szCs w:val="22"/>
          <w:lang w:eastAsia="en-US"/>
        </w:rPr>
        <w:t>Ανθρώπινα Δικαιώματα</w:t>
      </w:r>
      <w:r w:rsidRPr="00F23649">
        <w:rPr>
          <w:rFonts w:asciiTheme="majorHAnsi" w:eastAsiaTheme="minorHAnsi" w:hAnsiTheme="majorHAnsi" w:cstheme="majorHAnsi"/>
          <w:b/>
          <w:bCs/>
          <w:color w:val="262626" w:themeColor="text1" w:themeTint="D9"/>
          <w:sz w:val="22"/>
          <w:szCs w:val="22"/>
          <w:lang w:eastAsia="en-US"/>
        </w:rPr>
        <w:t xml:space="preserve">: </w:t>
      </w:r>
      <w:r w:rsidR="005B1407" w:rsidRPr="00F92236">
        <w:rPr>
          <w:rFonts w:asciiTheme="majorHAnsi" w:eastAsiaTheme="minorHAnsi" w:hAnsiTheme="majorHAnsi" w:cstheme="majorHAnsi"/>
          <w:b/>
          <w:bCs/>
          <w:color w:val="262626" w:themeColor="text1" w:themeTint="D9"/>
          <w:sz w:val="22"/>
          <w:szCs w:val="22"/>
          <w:lang w:eastAsia="en-US"/>
        </w:rPr>
        <w:t>η προβληματική της ουσιαστικής προστασίας τους τον 21ο αιώνα</w:t>
      </w:r>
      <w:r w:rsidRPr="00F92236">
        <w:rPr>
          <w:rFonts w:asciiTheme="majorHAnsi" w:eastAsiaTheme="minorHAnsi" w:hAnsiTheme="majorHAnsi" w:cstheme="majorHAnsi"/>
          <w:b/>
          <w:bCs/>
          <w:color w:val="262626" w:themeColor="text1" w:themeTint="D9"/>
          <w:sz w:val="22"/>
          <w:szCs w:val="22"/>
          <w:lang w:eastAsia="en-US"/>
        </w:rPr>
        <w:t>»</w:t>
      </w:r>
      <w:r w:rsidRPr="00F23649">
        <w:rPr>
          <w:rFonts w:asciiTheme="majorHAnsi" w:eastAsiaTheme="minorHAnsi" w:hAnsiTheme="majorHAnsi" w:cstheme="majorHAnsi"/>
          <w:b/>
          <w:bCs/>
          <w:color w:val="262626" w:themeColor="text1" w:themeTint="D9"/>
          <w:sz w:val="22"/>
          <w:szCs w:val="22"/>
          <w:lang w:eastAsia="en-US"/>
        </w:rPr>
        <w:t xml:space="preserve"> </w:t>
      </w:r>
    </w:p>
    <w:p w14:paraId="5BB8AF42" w14:textId="0F48E951" w:rsidR="000958CE" w:rsidRPr="000958CE" w:rsidRDefault="000958CE" w:rsidP="00F23649">
      <w:pPr>
        <w:autoSpaceDE w:val="0"/>
        <w:autoSpaceDN w:val="0"/>
        <w:adjustRightInd w:val="0"/>
        <w:rPr>
          <w:rFonts w:asciiTheme="majorHAnsi" w:eastAsiaTheme="minorHAnsi" w:hAnsiTheme="majorHAnsi" w:cstheme="majorHAnsi"/>
          <w:color w:val="262626" w:themeColor="text1" w:themeTint="D9"/>
          <w:sz w:val="22"/>
          <w:szCs w:val="22"/>
          <w:lang w:eastAsia="en-US"/>
        </w:rPr>
      </w:pPr>
      <w:r w:rsidRPr="000958CE">
        <w:rPr>
          <w:rFonts w:asciiTheme="majorHAnsi" w:eastAsiaTheme="minorHAnsi" w:hAnsiTheme="majorHAnsi" w:cstheme="majorHAnsi"/>
          <w:color w:val="262626" w:themeColor="text1" w:themeTint="D9"/>
          <w:sz w:val="22"/>
          <w:szCs w:val="22"/>
          <w:lang w:eastAsia="en-US"/>
        </w:rPr>
        <w:t>Αθήνα 29-31 Οκτωβρίου 2021</w:t>
      </w:r>
    </w:p>
    <w:p w14:paraId="4C54191A" w14:textId="77777777" w:rsidR="00F23649" w:rsidRDefault="00F23649" w:rsidP="005B1407">
      <w:pPr>
        <w:pBdr>
          <w:bottom w:val="single" w:sz="12" w:space="1" w:color="auto"/>
        </w:pBdr>
        <w:autoSpaceDE w:val="0"/>
        <w:autoSpaceDN w:val="0"/>
        <w:adjustRightInd w:val="0"/>
        <w:rPr>
          <w:rFonts w:ascii="PFDinTextCompressedMedium" w:eastAsiaTheme="minorHAnsi" w:hAnsi="PFDinTextCompressedMedium" w:cs="PFDinTextCompressedMedium"/>
          <w:color w:val="008A98"/>
          <w:sz w:val="20"/>
          <w:szCs w:val="20"/>
          <w:lang w:eastAsia="en-US"/>
        </w:rPr>
      </w:pPr>
    </w:p>
    <w:p w14:paraId="5972A40A" w14:textId="77777777" w:rsidR="00F23649" w:rsidRPr="00F23649" w:rsidRDefault="00F23649" w:rsidP="005B1407">
      <w:pPr>
        <w:autoSpaceDE w:val="0"/>
        <w:autoSpaceDN w:val="0"/>
        <w:adjustRightInd w:val="0"/>
        <w:rPr>
          <w:rFonts w:ascii="Bahnschrift SemiCondensed" w:hAnsi="Bahnschrift SemiCondensed"/>
          <w:b/>
          <w:bCs/>
          <w:sz w:val="20"/>
          <w:szCs w:val="20"/>
        </w:rPr>
      </w:pPr>
    </w:p>
    <w:p w14:paraId="48CE811A" w14:textId="77777777" w:rsidR="00FF7F62" w:rsidRDefault="00FF7F62" w:rsidP="00B554AE">
      <w:pPr>
        <w:jc w:val="center"/>
        <w:rPr>
          <w:rFonts w:ascii="Bahnschrift SemiCondensed" w:hAnsi="Bahnschrift SemiCondensed" w:cs="Calibri"/>
          <w:b/>
          <w:bCs/>
          <w:spacing w:val="20"/>
          <w:sz w:val="34"/>
          <w:szCs w:val="34"/>
        </w:rPr>
      </w:pPr>
    </w:p>
    <w:p w14:paraId="1C40E5AD" w14:textId="241301D6" w:rsidR="00FC32BE" w:rsidRPr="00E72218" w:rsidRDefault="005373BC" w:rsidP="00B554AE">
      <w:pPr>
        <w:jc w:val="center"/>
        <w:rPr>
          <w:rFonts w:ascii="Bahnschrift SemiCondensed" w:hAnsi="Bahnschrift SemiCondensed"/>
          <w:b/>
          <w:bCs/>
          <w:spacing w:val="20"/>
          <w:sz w:val="34"/>
          <w:szCs w:val="34"/>
        </w:rPr>
      </w:pPr>
      <w:r w:rsidRPr="00E72218">
        <w:rPr>
          <w:rFonts w:ascii="Bahnschrift SemiCondensed" w:hAnsi="Bahnschrift SemiCondensed" w:cs="Calibri"/>
          <w:b/>
          <w:bCs/>
          <w:spacing w:val="20"/>
          <w:sz w:val="34"/>
          <w:szCs w:val="34"/>
        </w:rPr>
        <w:t>Σωφρονιστική</w:t>
      </w:r>
      <w:r w:rsidRPr="00E72218">
        <w:rPr>
          <w:rFonts w:ascii="Bahnschrift SemiCondensed" w:hAnsi="Bahnschrift SemiCondensed"/>
          <w:b/>
          <w:bCs/>
          <w:spacing w:val="20"/>
          <w:sz w:val="34"/>
          <w:szCs w:val="34"/>
        </w:rPr>
        <w:t xml:space="preserve"> </w:t>
      </w:r>
      <w:r w:rsidRPr="00E72218">
        <w:rPr>
          <w:rFonts w:ascii="Bahnschrift SemiCondensed" w:hAnsi="Bahnschrift SemiCondensed" w:cs="Calibri"/>
          <w:b/>
          <w:bCs/>
          <w:spacing w:val="20"/>
          <w:sz w:val="34"/>
          <w:szCs w:val="34"/>
        </w:rPr>
        <w:t>νομοθεσία</w:t>
      </w:r>
      <w:r w:rsidRPr="00E72218">
        <w:rPr>
          <w:rFonts w:ascii="Bahnschrift SemiCondensed" w:hAnsi="Bahnschrift SemiCondensed"/>
          <w:b/>
          <w:bCs/>
          <w:spacing w:val="20"/>
          <w:sz w:val="34"/>
          <w:szCs w:val="34"/>
        </w:rPr>
        <w:t xml:space="preserve"> </w:t>
      </w:r>
      <w:r w:rsidR="00F92236">
        <w:rPr>
          <w:rFonts w:ascii="Bahnschrift SemiCondensed" w:hAnsi="Bahnschrift SemiCondensed" w:cs="Calibri"/>
          <w:b/>
          <w:bCs/>
          <w:spacing w:val="20"/>
          <w:sz w:val="34"/>
          <w:szCs w:val="34"/>
        </w:rPr>
        <w:t>&amp;</w:t>
      </w:r>
      <w:r w:rsidRPr="00E72218">
        <w:rPr>
          <w:rFonts w:ascii="Bahnschrift SemiCondensed" w:hAnsi="Bahnschrift SemiCondensed"/>
          <w:b/>
          <w:bCs/>
          <w:spacing w:val="20"/>
          <w:sz w:val="34"/>
          <w:szCs w:val="34"/>
        </w:rPr>
        <w:t xml:space="preserve"> </w:t>
      </w:r>
      <w:proofErr w:type="spellStart"/>
      <w:r w:rsidRPr="00E72218">
        <w:rPr>
          <w:rFonts w:ascii="Bahnschrift SemiCondensed" w:hAnsi="Bahnschrift SemiCondensed" w:cs="Calibri"/>
          <w:b/>
          <w:bCs/>
          <w:spacing w:val="20"/>
          <w:sz w:val="34"/>
          <w:szCs w:val="34"/>
        </w:rPr>
        <w:t>αντεγκληματική</w:t>
      </w:r>
      <w:proofErr w:type="spellEnd"/>
      <w:r w:rsidRPr="00E72218">
        <w:rPr>
          <w:rFonts w:ascii="Bahnschrift SemiCondensed" w:hAnsi="Bahnschrift SemiCondensed"/>
          <w:b/>
          <w:bCs/>
          <w:spacing w:val="20"/>
          <w:sz w:val="34"/>
          <w:szCs w:val="34"/>
        </w:rPr>
        <w:t xml:space="preserve"> </w:t>
      </w:r>
      <w:r w:rsidRPr="00E72218">
        <w:rPr>
          <w:rFonts w:ascii="Bahnschrift SemiCondensed" w:hAnsi="Bahnschrift SemiCondensed" w:cs="Rockwell"/>
          <w:b/>
          <w:bCs/>
          <w:spacing w:val="20"/>
          <w:sz w:val="34"/>
          <w:szCs w:val="34"/>
        </w:rPr>
        <w:t>π</w:t>
      </w:r>
      <w:r w:rsidRPr="00E72218">
        <w:rPr>
          <w:rFonts w:ascii="Bahnschrift SemiCondensed" w:hAnsi="Bahnschrift SemiCondensed" w:cs="Calibri"/>
          <w:b/>
          <w:bCs/>
          <w:spacing w:val="20"/>
          <w:sz w:val="34"/>
          <w:szCs w:val="34"/>
        </w:rPr>
        <w:t>ολιτική</w:t>
      </w:r>
      <w:r w:rsidRPr="00E72218">
        <w:rPr>
          <w:rFonts w:ascii="Bahnschrift SemiCondensed" w:hAnsi="Bahnschrift SemiCondensed"/>
          <w:b/>
          <w:bCs/>
          <w:spacing w:val="20"/>
          <w:sz w:val="34"/>
          <w:szCs w:val="34"/>
        </w:rPr>
        <w:t xml:space="preserve">: </w:t>
      </w:r>
    </w:p>
    <w:p w14:paraId="18C241D1" w14:textId="3CE8A5DB" w:rsidR="005373BC" w:rsidRPr="00E72218" w:rsidRDefault="00F92236" w:rsidP="00B554AE">
      <w:pPr>
        <w:jc w:val="center"/>
        <w:rPr>
          <w:rFonts w:ascii="Bahnschrift SemiCondensed" w:hAnsi="Bahnschrift SemiCondensed"/>
          <w:b/>
          <w:bCs/>
          <w:spacing w:val="20"/>
          <w:sz w:val="34"/>
          <w:szCs w:val="34"/>
        </w:rPr>
      </w:pPr>
      <w:r>
        <w:rPr>
          <w:rFonts w:ascii="Bahnschrift SemiCondensed" w:hAnsi="Bahnschrift SemiCondensed" w:cs="Calibri"/>
          <w:b/>
          <w:bCs/>
          <w:spacing w:val="20"/>
          <w:sz w:val="34"/>
          <w:szCs w:val="34"/>
        </w:rPr>
        <w:t>σ</w:t>
      </w:r>
      <w:r w:rsidR="005373BC" w:rsidRPr="00E72218">
        <w:rPr>
          <w:rFonts w:ascii="Bahnschrift SemiCondensed" w:hAnsi="Bahnschrift SemiCondensed" w:cs="Calibri"/>
          <w:b/>
          <w:bCs/>
          <w:spacing w:val="20"/>
          <w:sz w:val="34"/>
          <w:szCs w:val="34"/>
        </w:rPr>
        <w:t>ύγχρονες</w:t>
      </w:r>
      <w:r w:rsidR="005373BC" w:rsidRPr="00E72218">
        <w:rPr>
          <w:rFonts w:ascii="Bahnschrift SemiCondensed" w:hAnsi="Bahnschrift SemiCondensed"/>
          <w:b/>
          <w:bCs/>
          <w:spacing w:val="20"/>
          <w:sz w:val="34"/>
          <w:szCs w:val="34"/>
        </w:rPr>
        <w:t xml:space="preserve"> </w:t>
      </w:r>
      <w:r w:rsidR="005373BC" w:rsidRPr="00E72218">
        <w:rPr>
          <w:rFonts w:ascii="Bahnschrift SemiCondensed" w:hAnsi="Bahnschrift SemiCondensed" w:cs="Calibri"/>
          <w:b/>
          <w:bCs/>
          <w:spacing w:val="20"/>
          <w:sz w:val="34"/>
          <w:szCs w:val="34"/>
        </w:rPr>
        <w:t>τάσεις</w:t>
      </w:r>
      <w:r w:rsidR="005373BC" w:rsidRPr="00E72218">
        <w:rPr>
          <w:rFonts w:ascii="Bahnschrift SemiCondensed" w:hAnsi="Bahnschrift SemiCondensed"/>
          <w:b/>
          <w:bCs/>
          <w:spacing w:val="20"/>
          <w:sz w:val="34"/>
          <w:szCs w:val="34"/>
        </w:rPr>
        <w:t xml:space="preserve"> </w:t>
      </w:r>
      <w:r>
        <w:rPr>
          <w:rFonts w:ascii="Bahnschrift SemiCondensed" w:hAnsi="Bahnschrift SemiCondensed" w:cs="Calibri"/>
          <w:b/>
          <w:bCs/>
          <w:spacing w:val="20"/>
          <w:sz w:val="34"/>
          <w:szCs w:val="34"/>
        </w:rPr>
        <w:t>&amp;</w:t>
      </w:r>
      <w:r w:rsidR="005373BC" w:rsidRPr="00E72218">
        <w:rPr>
          <w:rFonts w:ascii="Bahnschrift SemiCondensed" w:hAnsi="Bahnschrift SemiCondensed"/>
          <w:b/>
          <w:bCs/>
          <w:spacing w:val="20"/>
          <w:sz w:val="34"/>
          <w:szCs w:val="34"/>
        </w:rPr>
        <w:t xml:space="preserve"> </w:t>
      </w:r>
      <w:r w:rsidR="005373BC" w:rsidRPr="00E72218">
        <w:rPr>
          <w:rFonts w:ascii="Bahnschrift SemiCondensed" w:hAnsi="Bahnschrift SemiCondensed" w:cs="Rockwell"/>
          <w:b/>
          <w:bCs/>
          <w:spacing w:val="20"/>
          <w:sz w:val="34"/>
          <w:szCs w:val="34"/>
        </w:rPr>
        <w:t>π</w:t>
      </w:r>
      <w:r w:rsidR="005373BC" w:rsidRPr="00E72218">
        <w:rPr>
          <w:rFonts w:ascii="Bahnschrift SemiCondensed" w:hAnsi="Bahnschrift SemiCondensed" w:cs="Calibri"/>
          <w:b/>
          <w:bCs/>
          <w:spacing w:val="20"/>
          <w:sz w:val="34"/>
          <w:szCs w:val="34"/>
        </w:rPr>
        <w:t>ροο</w:t>
      </w:r>
      <w:r w:rsidR="005373BC" w:rsidRPr="00E72218">
        <w:rPr>
          <w:rFonts w:ascii="Bahnschrift SemiCondensed" w:hAnsi="Bahnschrift SemiCondensed" w:cs="Rockwell"/>
          <w:b/>
          <w:bCs/>
          <w:spacing w:val="20"/>
          <w:sz w:val="34"/>
          <w:szCs w:val="34"/>
        </w:rPr>
        <w:t>π</w:t>
      </w:r>
      <w:r w:rsidR="005373BC" w:rsidRPr="00E72218">
        <w:rPr>
          <w:rFonts w:ascii="Bahnschrift SemiCondensed" w:hAnsi="Bahnschrift SemiCondensed" w:cs="Calibri"/>
          <w:b/>
          <w:bCs/>
          <w:spacing w:val="20"/>
          <w:sz w:val="34"/>
          <w:szCs w:val="34"/>
        </w:rPr>
        <w:t>τικές</w:t>
      </w:r>
    </w:p>
    <w:p w14:paraId="5F7EF6E1" w14:textId="77777777" w:rsidR="005373BC" w:rsidRPr="005B1407" w:rsidRDefault="005373BC" w:rsidP="00B554AE">
      <w:pPr>
        <w:rPr>
          <w:rFonts w:ascii="Bahnschrift SemiCondensed" w:hAnsi="Bahnschrift SemiCondensed"/>
        </w:rPr>
      </w:pPr>
    </w:p>
    <w:p w14:paraId="7330DA77" w14:textId="796DAEF8" w:rsidR="005373BC" w:rsidRPr="00F23649" w:rsidRDefault="005373BC" w:rsidP="00F92236">
      <w:pPr>
        <w:spacing w:before="120" w:after="120"/>
        <w:jc w:val="center"/>
        <w:rPr>
          <w:rFonts w:ascii="Bahnschrift SemiCondensed" w:hAnsi="Bahnschrift SemiCondensed"/>
          <w:sz w:val="30"/>
          <w:szCs w:val="30"/>
        </w:rPr>
      </w:pPr>
      <w:r w:rsidRPr="00F23649">
        <w:rPr>
          <w:rFonts w:ascii="Bahnschrift SemiCondensed" w:hAnsi="Bahnschrift SemiCondensed" w:cs="Calibri"/>
          <w:smallCaps/>
          <w:sz w:val="30"/>
          <w:szCs w:val="30"/>
        </w:rPr>
        <w:t>Ευτύχ</w:t>
      </w:r>
      <w:r w:rsidR="00790C8A" w:rsidRPr="00F23649">
        <w:rPr>
          <w:rFonts w:ascii="Bahnschrift SemiCondensed" w:hAnsi="Bahnschrift SemiCondensed" w:cs="Calibri"/>
          <w:smallCaps/>
          <w:sz w:val="30"/>
          <w:szCs w:val="30"/>
        </w:rPr>
        <w:t>η</w:t>
      </w:r>
      <w:r w:rsidRPr="00F23649">
        <w:rPr>
          <w:rFonts w:ascii="Bahnschrift SemiCondensed" w:hAnsi="Bahnschrift SemiCondensed" w:cs="Calibri"/>
          <w:smallCaps/>
          <w:sz w:val="30"/>
          <w:szCs w:val="30"/>
        </w:rPr>
        <w:t>ς</w:t>
      </w:r>
      <w:r w:rsidRPr="00F23649">
        <w:rPr>
          <w:rFonts w:ascii="Bahnschrift SemiCondensed" w:hAnsi="Bahnschrift SemiCondensed"/>
          <w:smallCaps/>
          <w:sz w:val="30"/>
          <w:szCs w:val="30"/>
        </w:rPr>
        <w:t xml:space="preserve"> </w:t>
      </w:r>
      <w:r w:rsidRPr="00F23649">
        <w:rPr>
          <w:rFonts w:ascii="Bahnschrift SemiCondensed" w:hAnsi="Bahnschrift SemiCondensed" w:cs="Calibri"/>
          <w:smallCaps/>
          <w:sz w:val="30"/>
          <w:szCs w:val="30"/>
        </w:rPr>
        <w:t>Φυτράκης</w:t>
      </w:r>
      <w:r w:rsidRPr="00F23649">
        <w:rPr>
          <w:rFonts w:ascii="Bahnschrift SemiCondensed" w:hAnsi="Bahnschrift SemiCondensed"/>
          <w:sz w:val="30"/>
          <w:szCs w:val="30"/>
        </w:rPr>
        <w:t xml:space="preserve">, </w:t>
      </w:r>
      <w:r w:rsidRPr="00F23649">
        <w:rPr>
          <w:rFonts w:ascii="Bahnschrift SemiCondensed" w:hAnsi="Bahnschrift SemiCondensed" w:cs="Calibri"/>
          <w:sz w:val="30"/>
          <w:szCs w:val="30"/>
        </w:rPr>
        <w:t>Δ</w:t>
      </w:r>
      <w:r w:rsidR="00FC32BE" w:rsidRPr="00F23649">
        <w:rPr>
          <w:rFonts w:ascii="Bahnschrift SemiCondensed" w:hAnsi="Bahnschrift SemiCondensed" w:cs="Calibri"/>
          <w:sz w:val="30"/>
          <w:szCs w:val="30"/>
        </w:rPr>
        <w:t>.</w:t>
      </w:r>
      <w:r w:rsidRPr="00F23649">
        <w:rPr>
          <w:rFonts w:ascii="Bahnschrift SemiCondensed" w:hAnsi="Bahnschrift SemiCondensed" w:cs="Calibri"/>
          <w:sz w:val="30"/>
          <w:szCs w:val="30"/>
        </w:rPr>
        <w:t>Ν</w:t>
      </w:r>
      <w:r w:rsidR="00FC32BE" w:rsidRPr="00F23649">
        <w:rPr>
          <w:rFonts w:ascii="Bahnschrift SemiCondensed" w:hAnsi="Bahnschrift SemiCondensed" w:cs="Calibri"/>
          <w:sz w:val="30"/>
          <w:szCs w:val="30"/>
        </w:rPr>
        <w:t>.</w:t>
      </w:r>
      <w:r w:rsidRPr="00F23649">
        <w:rPr>
          <w:rFonts w:ascii="Bahnschrift SemiCondensed" w:hAnsi="Bahnschrift SemiCondensed"/>
          <w:sz w:val="30"/>
          <w:szCs w:val="30"/>
        </w:rPr>
        <w:t xml:space="preserve"> -</w:t>
      </w:r>
      <w:r w:rsidRPr="00F23649">
        <w:rPr>
          <w:rFonts w:ascii="Bahnschrift SemiCondensed" w:hAnsi="Bahnschrift SemiCondensed" w:cs="Calibri"/>
          <w:sz w:val="30"/>
          <w:szCs w:val="30"/>
        </w:rPr>
        <w:t>Δικηγόρος</w:t>
      </w:r>
    </w:p>
    <w:p w14:paraId="6BDBB8E3" w14:textId="692D9C3A" w:rsidR="005373BC" w:rsidRPr="005B1407" w:rsidRDefault="005373BC" w:rsidP="00B554AE">
      <w:pPr>
        <w:jc w:val="center"/>
        <w:rPr>
          <w:rFonts w:ascii="Bahnschrift SemiCondensed" w:hAnsi="Bahnschrift SemiCondensed"/>
        </w:rPr>
      </w:pPr>
    </w:p>
    <w:p w14:paraId="15CF5808" w14:textId="27D969D5" w:rsidR="00FC32BE" w:rsidRPr="00F23649" w:rsidRDefault="00FC32BE" w:rsidP="00B554AE">
      <w:pPr>
        <w:jc w:val="center"/>
        <w:rPr>
          <w:rFonts w:ascii="Bahnschrift SemiCondensed" w:hAnsi="Bahnschrift SemiCondensed"/>
          <w:b/>
          <w:bCs/>
        </w:rPr>
      </w:pPr>
      <w:r w:rsidRPr="00F23649">
        <w:rPr>
          <w:rFonts w:ascii="Bahnschrift SemiCondensed" w:hAnsi="Bahnschrift SemiCondensed"/>
          <w:b/>
          <w:bCs/>
        </w:rPr>
        <w:t>ΔΙΑΓΡΑΜΜΑ</w:t>
      </w:r>
      <w:r w:rsidR="00CD77AA" w:rsidRPr="00F23649">
        <w:rPr>
          <w:rFonts w:ascii="Bahnschrift SemiCondensed" w:hAnsi="Bahnschrift SemiCondensed"/>
          <w:b/>
          <w:bCs/>
        </w:rPr>
        <w:t xml:space="preserve"> ΕΙΣΗΓΗΣΗΣ</w:t>
      </w:r>
    </w:p>
    <w:p w14:paraId="2E72121D" w14:textId="53F22B28" w:rsidR="00FC32BE" w:rsidRDefault="00FC32BE" w:rsidP="00B554AE">
      <w:pPr>
        <w:jc w:val="center"/>
        <w:rPr>
          <w:rFonts w:ascii="Bahnschrift SemiCondensed" w:hAnsi="Bahnschrift SemiCondensed"/>
        </w:rPr>
      </w:pPr>
    </w:p>
    <w:p w14:paraId="220A4E5B" w14:textId="77777777" w:rsidR="00062828" w:rsidRDefault="00062828" w:rsidP="00B7392F">
      <w:pPr>
        <w:rPr>
          <w:rFonts w:ascii="Bahnschrift SemiCondensed" w:hAnsi="Bahnschrift SemiCondensed"/>
          <w:b/>
          <w:bCs/>
          <w:sz w:val="30"/>
          <w:szCs w:val="30"/>
          <w:u w:val="single"/>
        </w:rPr>
      </w:pPr>
    </w:p>
    <w:p w14:paraId="6305D2DC" w14:textId="5F2ED0BA" w:rsidR="00B7392F" w:rsidRDefault="008025C3" w:rsidP="00B7392F">
      <w:pPr>
        <w:rPr>
          <w:rFonts w:ascii="Bahnschrift SemiCondensed" w:hAnsi="Bahnschrift SemiCondensed"/>
          <w:sz w:val="28"/>
          <w:szCs w:val="28"/>
        </w:rPr>
      </w:pPr>
      <w:r w:rsidRPr="00B7392F">
        <w:rPr>
          <w:rFonts w:ascii="Bahnschrift SemiCondensed" w:hAnsi="Bahnschrift SemiCondensed"/>
          <w:b/>
          <w:bCs/>
          <w:sz w:val="30"/>
          <w:szCs w:val="30"/>
          <w:u w:val="single"/>
        </w:rPr>
        <w:t>Προλεγόμενα</w:t>
      </w:r>
      <w:r w:rsidRPr="00B7392F">
        <w:rPr>
          <w:rFonts w:ascii="Bahnschrift SemiCondensed" w:hAnsi="Bahnschrift SemiCondensed"/>
          <w:sz w:val="28"/>
          <w:szCs w:val="28"/>
        </w:rPr>
        <w:t>:</w:t>
      </w:r>
      <w:r w:rsidR="00AA0070" w:rsidRPr="00B7392F">
        <w:rPr>
          <w:rFonts w:ascii="Bahnschrift SemiCondensed" w:hAnsi="Bahnschrift SemiCondensed"/>
          <w:sz w:val="28"/>
          <w:szCs w:val="28"/>
        </w:rPr>
        <w:t xml:space="preserve"> </w:t>
      </w:r>
    </w:p>
    <w:p w14:paraId="26D1F19D" w14:textId="77777777" w:rsidR="00062828" w:rsidRPr="00B7392F" w:rsidRDefault="00062828" w:rsidP="00062828">
      <w:pPr>
        <w:pStyle w:val="a3"/>
        <w:numPr>
          <w:ilvl w:val="1"/>
          <w:numId w:val="6"/>
        </w:numPr>
        <w:spacing w:before="100" w:beforeAutospacing="1" w:line="360" w:lineRule="auto"/>
        <w:ind w:left="720"/>
        <w:rPr>
          <w:i/>
          <w:iCs/>
          <w:sz w:val="30"/>
          <w:szCs w:val="30"/>
        </w:rPr>
      </w:pPr>
      <w:r>
        <w:rPr>
          <w:i/>
          <w:iCs/>
          <w:sz w:val="30"/>
          <w:szCs w:val="30"/>
          <w:lang w:val="en-US"/>
        </w:rPr>
        <w:t>O</w:t>
      </w:r>
      <w:r w:rsidRPr="00371A93">
        <w:rPr>
          <w:i/>
          <w:iCs/>
          <w:sz w:val="30"/>
          <w:szCs w:val="30"/>
        </w:rPr>
        <w:t xml:space="preserve"> </w:t>
      </w:r>
      <w:r>
        <w:rPr>
          <w:i/>
          <w:iCs/>
          <w:sz w:val="30"/>
          <w:szCs w:val="30"/>
        </w:rPr>
        <w:t>Δικαστής νοιάζεται για την «πραγματικότητα».</w:t>
      </w:r>
    </w:p>
    <w:p w14:paraId="0C6E8D07" w14:textId="51BBD1A2" w:rsidR="008025C3" w:rsidRDefault="00965B80" w:rsidP="00B7392F">
      <w:pPr>
        <w:pStyle w:val="a3"/>
        <w:numPr>
          <w:ilvl w:val="1"/>
          <w:numId w:val="6"/>
        </w:numPr>
        <w:spacing w:before="100" w:beforeAutospacing="1" w:line="360" w:lineRule="auto"/>
        <w:ind w:left="720"/>
        <w:rPr>
          <w:i/>
          <w:iCs/>
          <w:sz w:val="30"/>
          <w:szCs w:val="30"/>
        </w:rPr>
      </w:pPr>
      <w:hyperlink r:id="rId8" w:history="1">
        <w:r w:rsidR="008025C3" w:rsidRPr="00B7392F">
          <w:rPr>
            <w:sz w:val="30"/>
            <w:szCs w:val="30"/>
          </w:rPr>
          <w:t>Εταιρεία Ελλήνων Δικαστικών Λειτουργών για τη Δημοκρατία και τις Ελευθερίες</w:t>
        </w:r>
      </w:hyperlink>
      <w:r w:rsidR="008025C3" w:rsidRPr="00B7392F">
        <w:rPr>
          <w:i/>
          <w:iCs/>
          <w:sz w:val="30"/>
          <w:szCs w:val="30"/>
        </w:rPr>
        <w:t xml:space="preserve">, Οι </w:t>
      </w:r>
      <w:r w:rsidR="00AA0070" w:rsidRPr="00B7392F">
        <w:rPr>
          <w:i/>
          <w:iCs/>
          <w:sz w:val="30"/>
          <w:szCs w:val="30"/>
        </w:rPr>
        <w:t>Ε</w:t>
      </w:r>
      <w:r w:rsidR="008025C3" w:rsidRPr="00B7392F">
        <w:rPr>
          <w:i/>
          <w:iCs/>
          <w:sz w:val="30"/>
          <w:szCs w:val="30"/>
        </w:rPr>
        <w:t>λλην. Φυλακές: από το νόμο στην πραγματικότητα, 1994, (πρακτικά συνεδρίου)</w:t>
      </w:r>
    </w:p>
    <w:p w14:paraId="0F0FF3DE" w14:textId="77777777" w:rsidR="008025C3" w:rsidRPr="005B1407" w:rsidRDefault="008025C3" w:rsidP="00B554AE">
      <w:pPr>
        <w:jc w:val="center"/>
        <w:rPr>
          <w:rFonts w:ascii="Bahnschrift SemiCondensed" w:hAnsi="Bahnschrift SemiCondensed"/>
        </w:rPr>
      </w:pPr>
    </w:p>
    <w:p w14:paraId="3D15A646" w14:textId="56FAA177" w:rsidR="00FC5CD8" w:rsidRPr="000002B3" w:rsidRDefault="001843E2" w:rsidP="000002B3">
      <w:pPr>
        <w:spacing w:before="100" w:beforeAutospacing="1" w:line="360" w:lineRule="auto"/>
        <w:rPr>
          <w:rFonts w:ascii="Bahnschrift SemiCondensed" w:hAnsi="Bahnschrift SemiCondensed" w:cs="Calibri"/>
          <w:b/>
          <w:bCs/>
          <w:sz w:val="30"/>
          <w:szCs w:val="30"/>
        </w:rPr>
      </w:pPr>
      <w:r w:rsidRPr="000002B3">
        <w:rPr>
          <w:rFonts w:ascii="Bahnschrift SemiCondensed" w:hAnsi="Bahnschrift SemiCondensed" w:cs="Calibri"/>
          <w:b/>
          <w:bCs/>
          <w:sz w:val="30"/>
          <w:szCs w:val="30"/>
        </w:rPr>
        <w:t xml:space="preserve">Ι. </w:t>
      </w:r>
      <w:proofErr w:type="spellStart"/>
      <w:r w:rsidR="00FC5CD8" w:rsidRPr="000002B3">
        <w:rPr>
          <w:rFonts w:ascii="Bahnschrift SemiCondensed" w:hAnsi="Bahnschrift SemiCondensed" w:cs="Calibri"/>
          <w:b/>
          <w:bCs/>
          <w:sz w:val="30"/>
          <w:szCs w:val="30"/>
        </w:rPr>
        <w:t>Αντεγκληματική</w:t>
      </w:r>
      <w:proofErr w:type="spellEnd"/>
      <w:r w:rsidR="00FC5CD8" w:rsidRPr="000002B3">
        <w:rPr>
          <w:rFonts w:ascii="Bahnschrift SemiCondensed" w:hAnsi="Bahnschrift SemiCondensed" w:cs="Calibri"/>
          <w:b/>
          <w:bCs/>
          <w:sz w:val="30"/>
          <w:szCs w:val="30"/>
        </w:rPr>
        <w:t xml:space="preserve"> πολιτική </w:t>
      </w:r>
    </w:p>
    <w:p w14:paraId="3020A185" w14:textId="70F8A82A" w:rsidR="00E72218" w:rsidRPr="00B7392F" w:rsidRDefault="00F92236"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 xml:space="preserve">Πεδία ανάπτυξης, </w:t>
      </w:r>
      <w:r w:rsidR="00FC5CD8" w:rsidRPr="00B7392F">
        <w:rPr>
          <w:rFonts w:ascii="Bahnschrift SemiCondensed" w:hAnsi="Bahnschrift SemiCondensed"/>
          <w:sz w:val="32"/>
          <w:szCs w:val="32"/>
          <w:u w:val="single"/>
        </w:rPr>
        <w:t>Παράγοντες</w:t>
      </w:r>
      <w:r w:rsidR="00E72218" w:rsidRPr="00B7392F">
        <w:rPr>
          <w:rFonts w:ascii="Bahnschrift SemiCondensed" w:hAnsi="Bahnschrift SemiCondensed"/>
          <w:sz w:val="32"/>
          <w:szCs w:val="32"/>
          <w:u w:val="single"/>
        </w:rPr>
        <w:t xml:space="preserve"> διαμόρφωσης</w:t>
      </w:r>
      <w:r w:rsidR="00FC5CD8" w:rsidRPr="00B7392F">
        <w:rPr>
          <w:rFonts w:ascii="Bahnschrift SemiCondensed" w:hAnsi="Bahnschrift SemiCondensed"/>
          <w:sz w:val="32"/>
          <w:szCs w:val="32"/>
          <w:u w:val="single"/>
        </w:rPr>
        <w:t xml:space="preserve">, </w:t>
      </w:r>
      <w:r w:rsidRPr="00B7392F">
        <w:rPr>
          <w:rFonts w:ascii="Bahnschrift SemiCondensed" w:hAnsi="Bahnschrift SemiCondensed"/>
          <w:sz w:val="32"/>
          <w:szCs w:val="32"/>
          <w:u w:val="single"/>
        </w:rPr>
        <w:t>Π</w:t>
      </w:r>
      <w:r w:rsidR="00FC5CD8" w:rsidRPr="00B7392F">
        <w:rPr>
          <w:rFonts w:ascii="Bahnschrift SemiCondensed" w:hAnsi="Bahnschrift SemiCondensed"/>
          <w:sz w:val="32"/>
          <w:szCs w:val="32"/>
          <w:u w:val="single"/>
        </w:rPr>
        <w:t>ολιτικές</w:t>
      </w:r>
      <w:r w:rsidR="00E72218" w:rsidRPr="00B7392F">
        <w:rPr>
          <w:rFonts w:ascii="Bahnschrift SemiCondensed" w:hAnsi="Bahnschrift SemiCondensed"/>
          <w:sz w:val="32"/>
          <w:szCs w:val="32"/>
          <w:u w:val="single"/>
        </w:rPr>
        <w:t xml:space="preserve"> </w:t>
      </w:r>
    </w:p>
    <w:p w14:paraId="0E5838F0" w14:textId="0F24ADC9" w:rsidR="00AA0070" w:rsidRDefault="00C06596" w:rsidP="007D6891">
      <w:pPr>
        <w:pStyle w:val="a3"/>
        <w:numPr>
          <w:ilvl w:val="1"/>
          <w:numId w:val="6"/>
        </w:numPr>
        <w:spacing w:before="100" w:beforeAutospacing="1" w:line="360" w:lineRule="auto"/>
        <w:rPr>
          <w:i/>
          <w:iCs/>
          <w:sz w:val="30"/>
          <w:szCs w:val="30"/>
        </w:rPr>
      </w:pPr>
      <w:r w:rsidRPr="00C06596">
        <w:rPr>
          <w:i/>
          <w:iCs/>
          <w:sz w:val="30"/>
          <w:szCs w:val="30"/>
        </w:rPr>
        <w:t>Αστυνόμευση</w:t>
      </w:r>
      <w:r>
        <w:rPr>
          <w:i/>
          <w:iCs/>
          <w:sz w:val="30"/>
          <w:szCs w:val="30"/>
        </w:rPr>
        <w:t xml:space="preserve">, Εστίαση σε χώρους ή ομάδες, Ποινική καταστολή  </w:t>
      </w:r>
    </w:p>
    <w:p w14:paraId="2D6600CC" w14:textId="7FF4D244" w:rsidR="00C06596" w:rsidRDefault="00C06596" w:rsidP="007D6891">
      <w:pPr>
        <w:pStyle w:val="a3"/>
        <w:numPr>
          <w:ilvl w:val="1"/>
          <w:numId w:val="6"/>
        </w:numPr>
        <w:spacing w:before="100" w:beforeAutospacing="1" w:line="360" w:lineRule="auto"/>
        <w:rPr>
          <w:i/>
          <w:iCs/>
          <w:sz w:val="30"/>
          <w:szCs w:val="30"/>
        </w:rPr>
      </w:pPr>
      <w:r>
        <w:rPr>
          <w:i/>
          <w:iCs/>
          <w:sz w:val="30"/>
          <w:szCs w:val="30"/>
        </w:rPr>
        <w:t>Κοινωνική συνοχή, Αποκλεισμένες ομάδες ή συνεκτικές πολ</w:t>
      </w:r>
      <w:r w:rsidR="00334966">
        <w:rPr>
          <w:i/>
          <w:iCs/>
          <w:sz w:val="30"/>
          <w:szCs w:val="30"/>
        </w:rPr>
        <w:t>ι</w:t>
      </w:r>
      <w:r>
        <w:rPr>
          <w:i/>
          <w:iCs/>
          <w:sz w:val="30"/>
          <w:szCs w:val="30"/>
        </w:rPr>
        <w:t>τικές;</w:t>
      </w:r>
    </w:p>
    <w:p w14:paraId="384613C4" w14:textId="0A2F0658" w:rsidR="00C06596" w:rsidRDefault="00C06596" w:rsidP="007D6891">
      <w:pPr>
        <w:pStyle w:val="a3"/>
        <w:numPr>
          <w:ilvl w:val="1"/>
          <w:numId w:val="6"/>
        </w:numPr>
        <w:spacing w:before="100" w:beforeAutospacing="1" w:line="360" w:lineRule="auto"/>
        <w:rPr>
          <w:i/>
          <w:iCs/>
          <w:sz w:val="30"/>
          <w:szCs w:val="30"/>
        </w:rPr>
      </w:pPr>
      <w:r>
        <w:rPr>
          <w:i/>
          <w:iCs/>
          <w:sz w:val="30"/>
          <w:szCs w:val="30"/>
        </w:rPr>
        <w:t xml:space="preserve">Φιλελεύθερες πολιτικές </w:t>
      </w:r>
      <w:r w:rsidR="00334966">
        <w:rPr>
          <w:i/>
          <w:iCs/>
          <w:sz w:val="30"/>
          <w:szCs w:val="30"/>
        </w:rPr>
        <w:t>Α</w:t>
      </w:r>
      <w:r>
        <w:rPr>
          <w:i/>
          <w:iCs/>
          <w:sz w:val="30"/>
          <w:szCs w:val="30"/>
        </w:rPr>
        <w:t>τομι</w:t>
      </w:r>
      <w:r w:rsidR="00070100">
        <w:rPr>
          <w:i/>
          <w:iCs/>
          <w:sz w:val="30"/>
          <w:szCs w:val="30"/>
        </w:rPr>
        <w:t>κών</w:t>
      </w:r>
      <w:r>
        <w:rPr>
          <w:i/>
          <w:iCs/>
          <w:sz w:val="30"/>
          <w:szCs w:val="30"/>
        </w:rPr>
        <w:t xml:space="preserve"> Δικαιωμάτων, Ενίσχυση ή περιορισμ</w:t>
      </w:r>
      <w:r w:rsidR="00334966">
        <w:rPr>
          <w:i/>
          <w:iCs/>
          <w:sz w:val="30"/>
          <w:szCs w:val="30"/>
        </w:rPr>
        <w:t>οί</w:t>
      </w:r>
      <w:r>
        <w:rPr>
          <w:i/>
          <w:iCs/>
          <w:sz w:val="30"/>
          <w:szCs w:val="30"/>
        </w:rPr>
        <w:t xml:space="preserve"> κοινωνικών δικαιωμάτων, Έμφαση στην Ποιν</w:t>
      </w:r>
      <w:r w:rsidR="00070100">
        <w:rPr>
          <w:i/>
          <w:iCs/>
          <w:sz w:val="30"/>
          <w:szCs w:val="30"/>
        </w:rPr>
        <w:t xml:space="preserve">ική </w:t>
      </w:r>
      <w:r>
        <w:rPr>
          <w:i/>
          <w:iCs/>
          <w:sz w:val="30"/>
          <w:szCs w:val="30"/>
        </w:rPr>
        <w:t>/</w:t>
      </w:r>
      <w:r w:rsidR="00070100">
        <w:rPr>
          <w:i/>
          <w:iCs/>
          <w:sz w:val="30"/>
          <w:szCs w:val="30"/>
        </w:rPr>
        <w:t xml:space="preserve"> </w:t>
      </w:r>
      <w:r>
        <w:rPr>
          <w:i/>
          <w:iCs/>
          <w:sz w:val="30"/>
          <w:szCs w:val="30"/>
        </w:rPr>
        <w:t>Αστυν</w:t>
      </w:r>
      <w:r w:rsidR="00070100">
        <w:rPr>
          <w:i/>
          <w:iCs/>
          <w:sz w:val="30"/>
          <w:szCs w:val="30"/>
        </w:rPr>
        <w:t>ομική</w:t>
      </w:r>
      <w:r>
        <w:rPr>
          <w:i/>
          <w:iCs/>
          <w:sz w:val="30"/>
          <w:szCs w:val="30"/>
        </w:rPr>
        <w:t xml:space="preserve"> Καταστολή, </w:t>
      </w:r>
      <w:r w:rsidR="00070100">
        <w:rPr>
          <w:i/>
          <w:iCs/>
          <w:sz w:val="30"/>
          <w:szCs w:val="30"/>
        </w:rPr>
        <w:t>«</w:t>
      </w:r>
      <w:r>
        <w:rPr>
          <w:i/>
          <w:iCs/>
          <w:sz w:val="30"/>
          <w:szCs w:val="30"/>
        </w:rPr>
        <w:t>Δόγμα μηδενική ανοχής</w:t>
      </w:r>
      <w:r w:rsidR="00070100">
        <w:rPr>
          <w:i/>
          <w:iCs/>
          <w:sz w:val="30"/>
          <w:szCs w:val="30"/>
        </w:rPr>
        <w:t>».</w:t>
      </w:r>
      <w:r>
        <w:rPr>
          <w:i/>
          <w:iCs/>
          <w:sz w:val="30"/>
          <w:szCs w:val="30"/>
        </w:rPr>
        <w:t xml:space="preserve"> </w:t>
      </w:r>
    </w:p>
    <w:p w14:paraId="491325FA" w14:textId="77777777" w:rsidR="00070100" w:rsidRPr="00C06596" w:rsidRDefault="00070100" w:rsidP="00070100">
      <w:pPr>
        <w:pStyle w:val="a3"/>
        <w:spacing w:before="100" w:beforeAutospacing="1" w:line="360" w:lineRule="auto"/>
        <w:ind w:left="1440"/>
        <w:rPr>
          <w:i/>
          <w:iCs/>
          <w:sz w:val="30"/>
          <w:szCs w:val="30"/>
        </w:rPr>
      </w:pPr>
    </w:p>
    <w:p w14:paraId="194D980B" w14:textId="37D74735" w:rsidR="00433AEB" w:rsidRPr="00B7392F" w:rsidRDefault="00E72218"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 xml:space="preserve">Εγκληματικότητα: </w:t>
      </w:r>
      <w:r w:rsidR="00F92236" w:rsidRPr="00B7392F">
        <w:rPr>
          <w:rFonts w:ascii="Bahnschrift SemiCondensed" w:hAnsi="Bahnschrift SemiCondensed"/>
          <w:sz w:val="32"/>
          <w:szCs w:val="32"/>
          <w:u w:val="single"/>
        </w:rPr>
        <w:t xml:space="preserve">Στατιστική, </w:t>
      </w:r>
      <w:r w:rsidRPr="00B7392F">
        <w:rPr>
          <w:rFonts w:ascii="Bahnschrift SemiCondensed" w:hAnsi="Bahnschrift SemiCondensed"/>
          <w:sz w:val="32"/>
          <w:szCs w:val="32"/>
          <w:u w:val="single"/>
        </w:rPr>
        <w:t xml:space="preserve">«Ηθικοί πανικοί» και </w:t>
      </w:r>
      <w:proofErr w:type="spellStart"/>
      <w:r w:rsidR="00F92236" w:rsidRPr="00B7392F">
        <w:rPr>
          <w:rFonts w:ascii="Bahnschrift SemiCondensed" w:hAnsi="Bahnschrift SemiCondensed"/>
          <w:sz w:val="32"/>
          <w:szCs w:val="32"/>
          <w:u w:val="single"/>
        </w:rPr>
        <w:t>Τ</w:t>
      </w:r>
      <w:r w:rsidRPr="00B7392F">
        <w:rPr>
          <w:rFonts w:ascii="Bahnschrift SemiCondensed" w:hAnsi="Bahnschrift SemiCondensed"/>
          <w:sz w:val="32"/>
          <w:szCs w:val="32"/>
          <w:u w:val="single"/>
        </w:rPr>
        <w:t>ιμωρητικότητα</w:t>
      </w:r>
      <w:proofErr w:type="spellEnd"/>
    </w:p>
    <w:p w14:paraId="773C12CC" w14:textId="1D43ADD6" w:rsidR="00C06596" w:rsidRDefault="00C06596" w:rsidP="007D6891">
      <w:pPr>
        <w:pStyle w:val="a3"/>
        <w:numPr>
          <w:ilvl w:val="1"/>
          <w:numId w:val="6"/>
        </w:numPr>
        <w:spacing w:before="100" w:beforeAutospacing="1" w:line="360" w:lineRule="auto"/>
        <w:rPr>
          <w:i/>
          <w:iCs/>
          <w:sz w:val="30"/>
          <w:szCs w:val="30"/>
        </w:rPr>
      </w:pPr>
      <w:r w:rsidRPr="00C06596">
        <w:rPr>
          <w:i/>
          <w:iCs/>
          <w:sz w:val="30"/>
          <w:szCs w:val="30"/>
        </w:rPr>
        <w:t>Σταθερότητα</w:t>
      </w:r>
      <w:r>
        <w:rPr>
          <w:i/>
          <w:iCs/>
          <w:sz w:val="30"/>
          <w:szCs w:val="30"/>
        </w:rPr>
        <w:t xml:space="preserve"> στη βίαιη εγκληματικότητα</w:t>
      </w:r>
      <w:r w:rsidR="00070100">
        <w:rPr>
          <w:i/>
          <w:iCs/>
          <w:sz w:val="30"/>
          <w:szCs w:val="30"/>
        </w:rPr>
        <w:t xml:space="preserve"> (Ανθρωποκτονίες, Βιασμοί, Εκβιάσεις)</w:t>
      </w:r>
    </w:p>
    <w:p w14:paraId="76FB085A" w14:textId="096ADD56" w:rsidR="00C06596" w:rsidRDefault="00C06596" w:rsidP="007D6891">
      <w:pPr>
        <w:pStyle w:val="a3"/>
        <w:numPr>
          <w:ilvl w:val="1"/>
          <w:numId w:val="6"/>
        </w:numPr>
        <w:spacing w:before="100" w:beforeAutospacing="1" w:line="360" w:lineRule="auto"/>
        <w:rPr>
          <w:i/>
          <w:iCs/>
          <w:sz w:val="30"/>
          <w:szCs w:val="30"/>
        </w:rPr>
      </w:pPr>
      <w:r>
        <w:rPr>
          <w:i/>
          <w:iCs/>
          <w:sz w:val="30"/>
          <w:szCs w:val="30"/>
        </w:rPr>
        <w:t>Διαφορετική εικόνα στα ΜΜΕ,</w:t>
      </w:r>
      <w:r w:rsidR="007D6891">
        <w:rPr>
          <w:i/>
          <w:iCs/>
          <w:sz w:val="30"/>
          <w:szCs w:val="30"/>
        </w:rPr>
        <w:t xml:space="preserve"> Καλλιέργεια «φόβου», «Εμείς τους πιάνουμε, οι δικαστές τους αφήνουν…»</w:t>
      </w:r>
      <w:r>
        <w:rPr>
          <w:i/>
          <w:iCs/>
          <w:sz w:val="30"/>
          <w:szCs w:val="30"/>
        </w:rPr>
        <w:t xml:space="preserve"> </w:t>
      </w:r>
    </w:p>
    <w:p w14:paraId="58D39EEF" w14:textId="5CA72C62" w:rsidR="00C06596" w:rsidRDefault="00C06596" w:rsidP="007D6891">
      <w:pPr>
        <w:pStyle w:val="a3"/>
        <w:numPr>
          <w:ilvl w:val="1"/>
          <w:numId w:val="6"/>
        </w:numPr>
        <w:spacing w:before="100" w:beforeAutospacing="1" w:line="360" w:lineRule="auto"/>
        <w:rPr>
          <w:i/>
          <w:iCs/>
          <w:sz w:val="30"/>
          <w:szCs w:val="30"/>
        </w:rPr>
      </w:pPr>
      <w:r>
        <w:rPr>
          <w:i/>
          <w:iCs/>
          <w:sz w:val="30"/>
          <w:szCs w:val="30"/>
        </w:rPr>
        <w:t xml:space="preserve">Ενίσχυση της </w:t>
      </w:r>
      <w:proofErr w:type="spellStart"/>
      <w:r>
        <w:rPr>
          <w:i/>
          <w:iCs/>
          <w:sz w:val="30"/>
          <w:szCs w:val="30"/>
        </w:rPr>
        <w:t>τιμωρητικότητας</w:t>
      </w:r>
      <w:proofErr w:type="spellEnd"/>
      <w:r>
        <w:rPr>
          <w:i/>
          <w:iCs/>
          <w:sz w:val="30"/>
          <w:szCs w:val="30"/>
        </w:rPr>
        <w:t xml:space="preserve">, </w:t>
      </w:r>
      <w:r w:rsidR="00070100">
        <w:rPr>
          <w:i/>
          <w:iCs/>
          <w:sz w:val="30"/>
          <w:szCs w:val="30"/>
        </w:rPr>
        <w:t>κ</w:t>
      </w:r>
      <w:r>
        <w:rPr>
          <w:i/>
          <w:iCs/>
          <w:sz w:val="30"/>
          <w:szCs w:val="30"/>
        </w:rPr>
        <w:t xml:space="preserve">άθε «εντυπωσιακό» έγκλημα = νέο αίτημα επίτασης της ποινικής αντιμετώπισης, </w:t>
      </w:r>
      <w:proofErr w:type="spellStart"/>
      <w:r w:rsidR="007D6891">
        <w:rPr>
          <w:i/>
          <w:iCs/>
          <w:sz w:val="30"/>
          <w:szCs w:val="30"/>
        </w:rPr>
        <w:t>Δαιμονοπο</w:t>
      </w:r>
      <w:r w:rsidR="00B7392F">
        <w:rPr>
          <w:i/>
          <w:iCs/>
          <w:sz w:val="30"/>
          <w:szCs w:val="30"/>
        </w:rPr>
        <w:t>ί</w:t>
      </w:r>
      <w:r w:rsidR="007D6891">
        <w:rPr>
          <w:i/>
          <w:iCs/>
          <w:sz w:val="30"/>
          <w:szCs w:val="30"/>
        </w:rPr>
        <w:t>ηση</w:t>
      </w:r>
      <w:proofErr w:type="spellEnd"/>
      <w:r w:rsidR="007D6891">
        <w:rPr>
          <w:i/>
          <w:iCs/>
          <w:sz w:val="30"/>
          <w:szCs w:val="30"/>
        </w:rPr>
        <w:t xml:space="preserve"> </w:t>
      </w:r>
      <w:r w:rsidR="00070100">
        <w:rPr>
          <w:i/>
          <w:iCs/>
          <w:sz w:val="30"/>
          <w:szCs w:val="30"/>
        </w:rPr>
        <w:t xml:space="preserve">του </w:t>
      </w:r>
      <w:r w:rsidR="007D6891">
        <w:rPr>
          <w:i/>
          <w:iCs/>
          <w:sz w:val="30"/>
          <w:szCs w:val="30"/>
        </w:rPr>
        <w:t xml:space="preserve">φιλελεύθερου </w:t>
      </w:r>
      <w:r w:rsidR="00B7392F">
        <w:rPr>
          <w:i/>
          <w:iCs/>
          <w:sz w:val="30"/>
          <w:szCs w:val="30"/>
        </w:rPr>
        <w:t>Π</w:t>
      </w:r>
      <w:r w:rsidR="007D6891">
        <w:rPr>
          <w:i/>
          <w:iCs/>
          <w:sz w:val="30"/>
          <w:szCs w:val="30"/>
        </w:rPr>
        <w:t>οιν</w:t>
      </w:r>
      <w:r w:rsidR="00070100">
        <w:rPr>
          <w:i/>
          <w:iCs/>
          <w:sz w:val="30"/>
          <w:szCs w:val="30"/>
        </w:rPr>
        <w:t>ικού</w:t>
      </w:r>
      <w:r w:rsidR="007D6891">
        <w:rPr>
          <w:i/>
          <w:iCs/>
          <w:sz w:val="30"/>
          <w:szCs w:val="30"/>
        </w:rPr>
        <w:t xml:space="preserve"> Δ</w:t>
      </w:r>
      <w:r w:rsidR="00B7392F">
        <w:rPr>
          <w:i/>
          <w:iCs/>
          <w:sz w:val="30"/>
          <w:szCs w:val="30"/>
        </w:rPr>
        <w:t>ικαίου</w:t>
      </w:r>
      <w:r w:rsidR="007D6891">
        <w:rPr>
          <w:i/>
          <w:iCs/>
          <w:sz w:val="30"/>
          <w:szCs w:val="30"/>
        </w:rPr>
        <w:t xml:space="preserve">. </w:t>
      </w:r>
      <w:r w:rsidRPr="00C06596">
        <w:rPr>
          <w:i/>
          <w:iCs/>
          <w:sz w:val="30"/>
          <w:szCs w:val="30"/>
        </w:rPr>
        <w:t xml:space="preserve"> </w:t>
      </w:r>
    </w:p>
    <w:p w14:paraId="145E8C0A" w14:textId="77777777" w:rsidR="00070100" w:rsidRPr="00C06596" w:rsidRDefault="00070100" w:rsidP="00070100">
      <w:pPr>
        <w:pStyle w:val="a3"/>
        <w:spacing w:before="100" w:beforeAutospacing="1" w:line="360" w:lineRule="auto"/>
        <w:ind w:left="1440"/>
        <w:rPr>
          <w:i/>
          <w:iCs/>
          <w:sz w:val="30"/>
          <w:szCs w:val="30"/>
        </w:rPr>
      </w:pPr>
    </w:p>
    <w:p w14:paraId="28194FD7" w14:textId="1B23454C" w:rsidR="00FC5CD8" w:rsidRPr="00B7392F" w:rsidRDefault="00433AEB" w:rsidP="00B7392F">
      <w:pPr>
        <w:pStyle w:val="a3"/>
        <w:numPr>
          <w:ilvl w:val="0"/>
          <w:numId w:val="2"/>
        </w:numPr>
        <w:spacing w:before="360"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Η σωφρονιστική πραγματικότητα: Πληθυσμός και κατανομή</w:t>
      </w:r>
    </w:p>
    <w:p w14:paraId="33262C48" w14:textId="205D95EE" w:rsidR="007D6891" w:rsidRPr="00B7392F" w:rsidRDefault="007D6891" w:rsidP="007D6891">
      <w:pPr>
        <w:pStyle w:val="a3"/>
        <w:numPr>
          <w:ilvl w:val="1"/>
          <w:numId w:val="6"/>
        </w:numPr>
        <w:spacing w:before="100" w:beforeAutospacing="1" w:line="360" w:lineRule="auto"/>
        <w:ind w:left="1080"/>
        <w:rPr>
          <w:i/>
          <w:iCs/>
          <w:sz w:val="28"/>
          <w:szCs w:val="28"/>
        </w:rPr>
      </w:pPr>
      <w:r w:rsidRPr="00B7392F">
        <w:rPr>
          <w:i/>
          <w:iCs/>
          <w:sz w:val="28"/>
          <w:szCs w:val="28"/>
        </w:rPr>
        <w:t>Θέσεις</w:t>
      </w:r>
      <w:r w:rsidR="00062828">
        <w:rPr>
          <w:i/>
          <w:iCs/>
          <w:sz w:val="28"/>
          <w:szCs w:val="28"/>
        </w:rPr>
        <w:t xml:space="preserve"> κράτησης</w:t>
      </w:r>
      <w:r w:rsidRPr="00B7392F">
        <w:rPr>
          <w:i/>
          <w:iCs/>
          <w:sz w:val="28"/>
          <w:szCs w:val="28"/>
        </w:rPr>
        <w:t xml:space="preserve">: </w:t>
      </w:r>
      <w:r w:rsidRPr="00B7392F">
        <w:rPr>
          <w:b/>
          <w:bCs/>
          <w:i/>
          <w:iCs/>
          <w:sz w:val="28"/>
          <w:szCs w:val="28"/>
        </w:rPr>
        <w:t>10.175</w:t>
      </w:r>
      <w:r w:rsidRPr="00B7392F">
        <w:rPr>
          <w:i/>
          <w:iCs/>
          <w:sz w:val="28"/>
          <w:szCs w:val="28"/>
        </w:rPr>
        <w:t xml:space="preserve">, Κρατούμενοι (1.10.2021): </w:t>
      </w:r>
      <w:r w:rsidRPr="00B7392F">
        <w:rPr>
          <w:b/>
          <w:bCs/>
          <w:i/>
          <w:iCs/>
          <w:sz w:val="28"/>
          <w:szCs w:val="28"/>
        </w:rPr>
        <w:t>11103, δηλ. Πληρότητα 109,1%</w:t>
      </w:r>
    </w:p>
    <w:p w14:paraId="65F9068F" w14:textId="3D16F155" w:rsidR="007D6891" w:rsidRPr="00B7392F" w:rsidRDefault="007D6891" w:rsidP="007D6891">
      <w:pPr>
        <w:pStyle w:val="a3"/>
        <w:numPr>
          <w:ilvl w:val="1"/>
          <w:numId w:val="6"/>
        </w:numPr>
        <w:spacing w:before="100" w:beforeAutospacing="1" w:line="360" w:lineRule="auto"/>
        <w:ind w:left="1080"/>
        <w:rPr>
          <w:i/>
          <w:iCs/>
          <w:sz w:val="28"/>
          <w:szCs w:val="28"/>
        </w:rPr>
      </w:pPr>
      <w:r w:rsidRPr="00B7392F">
        <w:rPr>
          <w:i/>
          <w:iCs/>
          <w:sz w:val="28"/>
          <w:szCs w:val="28"/>
        </w:rPr>
        <w:t xml:space="preserve">Θέσεις Αντρών Κλειστών Φυλακών: </w:t>
      </w:r>
      <w:r w:rsidRPr="00B7392F">
        <w:rPr>
          <w:b/>
          <w:bCs/>
          <w:i/>
          <w:iCs/>
          <w:sz w:val="28"/>
          <w:szCs w:val="28"/>
        </w:rPr>
        <w:t>7325</w:t>
      </w:r>
      <w:r w:rsidRPr="00B7392F">
        <w:rPr>
          <w:i/>
          <w:iCs/>
          <w:sz w:val="28"/>
          <w:szCs w:val="28"/>
        </w:rPr>
        <w:t xml:space="preserve">, Κρατούμενοι: </w:t>
      </w:r>
      <w:r w:rsidRPr="00B7392F">
        <w:rPr>
          <w:b/>
          <w:bCs/>
          <w:i/>
          <w:iCs/>
          <w:sz w:val="28"/>
          <w:szCs w:val="28"/>
        </w:rPr>
        <w:t>9439</w:t>
      </w:r>
      <w:r w:rsidRPr="00B7392F">
        <w:rPr>
          <w:i/>
          <w:iCs/>
          <w:sz w:val="28"/>
          <w:szCs w:val="28"/>
        </w:rPr>
        <w:t xml:space="preserve">, </w:t>
      </w:r>
      <w:r w:rsidRPr="00B7392F">
        <w:rPr>
          <w:b/>
          <w:bCs/>
          <w:i/>
          <w:iCs/>
          <w:sz w:val="28"/>
          <w:szCs w:val="28"/>
        </w:rPr>
        <w:t>Πληρότητα: 128,86%</w:t>
      </w:r>
    </w:p>
    <w:p w14:paraId="5261E4AC" w14:textId="68990219" w:rsidR="00EF598A" w:rsidRPr="00B7392F" w:rsidRDefault="00EF598A" w:rsidP="00373FCB">
      <w:pPr>
        <w:pStyle w:val="a3"/>
        <w:numPr>
          <w:ilvl w:val="1"/>
          <w:numId w:val="6"/>
        </w:numPr>
        <w:spacing w:before="100" w:beforeAutospacing="1" w:line="360" w:lineRule="auto"/>
        <w:ind w:left="1080"/>
        <w:rPr>
          <w:b/>
          <w:bCs/>
          <w:i/>
          <w:iCs/>
          <w:sz w:val="28"/>
          <w:szCs w:val="28"/>
        </w:rPr>
      </w:pPr>
      <w:r w:rsidRPr="00B7392F">
        <w:rPr>
          <w:i/>
          <w:iCs/>
          <w:sz w:val="28"/>
          <w:szCs w:val="28"/>
        </w:rPr>
        <w:t xml:space="preserve">Ορισμένες φυλακές: Ιωάννινα 178%, Χαλκίδα: 160%, Κομοτηνή: 153%, Κέρκυρα: 183%, Τρίπολη: 186%, Κορυδαλλός: 150% - Όμως </w:t>
      </w:r>
      <w:r w:rsidRPr="00B7392F">
        <w:rPr>
          <w:b/>
          <w:bCs/>
          <w:i/>
          <w:iCs/>
          <w:sz w:val="28"/>
          <w:szCs w:val="28"/>
        </w:rPr>
        <w:t>Νέα Κ.Κ.</w:t>
      </w:r>
      <w:r w:rsidRPr="00B7392F">
        <w:rPr>
          <w:i/>
          <w:iCs/>
          <w:sz w:val="28"/>
          <w:szCs w:val="28"/>
        </w:rPr>
        <w:t xml:space="preserve"> π.χ. Νιγρίτα: </w:t>
      </w:r>
      <w:r w:rsidRPr="00B7392F">
        <w:rPr>
          <w:b/>
          <w:bCs/>
          <w:i/>
          <w:iCs/>
          <w:sz w:val="28"/>
          <w:szCs w:val="28"/>
        </w:rPr>
        <w:t>+96,</w:t>
      </w:r>
      <w:r w:rsidRPr="00B7392F">
        <w:rPr>
          <w:i/>
          <w:iCs/>
          <w:sz w:val="28"/>
          <w:szCs w:val="28"/>
        </w:rPr>
        <w:t xml:space="preserve"> Χανιά: </w:t>
      </w:r>
      <w:r w:rsidRPr="00B7392F">
        <w:rPr>
          <w:b/>
          <w:bCs/>
          <w:i/>
          <w:iCs/>
          <w:sz w:val="28"/>
          <w:szCs w:val="28"/>
        </w:rPr>
        <w:t>+83!</w:t>
      </w:r>
    </w:p>
    <w:p w14:paraId="1AE36F19" w14:textId="4C4C83AD" w:rsidR="00EF598A" w:rsidRDefault="0096321D" w:rsidP="00373FCB">
      <w:pPr>
        <w:pStyle w:val="a3"/>
        <w:numPr>
          <w:ilvl w:val="1"/>
          <w:numId w:val="6"/>
        </w:numPr>
        <w:spacing w:before="100" w:beforeAutospacing="1" w:line="360" w:lineRule="auto"/>
        <w:ind w:left="1080"/>
        <w:rPr>
          <w:b/>
          <w:bCs/>
          <w:i/>
          <w:iCs/>
          <w:sz w:val="28"/>
          <w:szCs w:val="28"/>
        </w:rPr>
      </w:pPr>
      <w:r w:rsidRPr="00B7392F">
        <w:rPr>
          <w:b/>
          <w:bCs/>
          <w:i/>
          <w:iCs/>
          <w:sz w:val="28"/>
          <w:szCs w:val="28"/>
        </w:rPr>
        <w:t>Αγροτικ</w:t>
      </w:r>
      <w:r w:rsidR="00EF598A" w:rsidRPr="00B7392F">
        <w:rPr>
          <w:b/>
          <w:bCs/>
          <w:i/>
          <w:iCs/>
          <w:sz w:val="28"/>
          <w:szCs w:val="28"/>
        </w:rPr>
        <w:t>ές</w:t>
      </w:r>
      <w:r w:rsidR="00EF598A" w:rsidRPr="00B7392F">
        <w:rPr>
          <w:i/>
          <w:iCs/>
          <w:sz w:val="28"/>
          <w:szCs w:val="28"/>
        </w:rPr>
        <w:t xml:space="preserve"> φυλακές: Θέσεις </w:t>
      </w:r>
      <w:r w:rsidR="00EF598A" w:rsidRPr="00B7392F">
        <w:rPr>
          <w:b/>
          <w:bCs/>
          <w:i/>
          <w:iCs/>
          <w:sz w:val="28"/>
          <w:szCs w:val="28"/>
        </w:rPr>
        <w:t>1029</w:t>
      </w:r>
      <w:r w:rsidR="00EF598A" w:rsidRPr="00B7392F">
        <w:rPr>
          <w:i/>
          <w:iCs/>
          <w:sz w:val="28"/>
          <w:szCs w:val="28"/>
        </w:rPr>
        <w:t xml:space="preserve">, Κρατούμενοι: </w:t>
      </w:r>
      <w:r w:rsidR="00EF598A" w:rsidRPr="00B7392F">
        <w:rPr>
          <w:b/>
          <w:bCs/>
          <w:i/>
          <w:iCs/>
          <w:sz w:val="28"/>
          <w:szCs w:val="28"/>
        </w:rPr>
        <w:t>289</w:t>
      </w:r>
      <w:r w:rsidR="00EF598A" w:rsidRPr="00B7392F">
        <w:rPr>
          <w:i/>
          <w:iCs/>
          <w:sz w:val="28"/>
          <w:szCs w:val="28"/>
        </w:rPr>
        <w:t xml:space="preserve">, Πληρότητα: </w:t>
      </w:r>
      <w:r w:rsidR="00EF598A" w:rsidRPr="00B7392F">
        <w:rPr>
          <w:b/>
          <w:bCs/>
          <w:i/>
          <w:iCs/>
          <w:sz w:val="28"/>
          <w:szCs w:val="28"/>
        </w:rPr>
        <w:t>28,3%</w:t>
      </w:r>
    </w:p>
    <w:p w14:paraId="2E6465EE" w14:textId="77777777" w:rsidR="00070100" w:rsidRPr="00B7392F" w:rsidRDefault="00070100" w:rsidP="00070100">
      <w:pPr>
        <w:pStyle w:val="a3"/>
        <w:spacing w:before="100" w:beforeAutospacing="1" w:line="360" w:lineRule="auto"/>
        <w:ind w:left="1080"/>
        <w:rPr>
          <w:b/>
          <w:bCs/>
          <w:i/>
          <w:iCs/>
          <w:sz w:val="28"/>
          <w:szCs w:val="28"/>
        </w:rPr>
      </w:pPr>
    </w:p>
    <w:p w14:paraId="794721DB" w14:textId="7B8D8CAB" w:rsidR="0041234A" w:rsidRPr="00070100" w:rsidRDefault="0041234A" w:rsidP="00070100">
      <w:pPr>
        <w:pStyle w:val="a3"/>
        <w:numPr>
          <w:ilvl w:val="0"/>
          <w:numId w:val="2"/>
        </w:numPr>
        <w:spacing w:before="100" w:beforeAutospacing="1" w:line="360" w:lineRule="auto"/>
        <w:rPr>
          <w:rFonts w:ascii="Bahnschrift SemiCondensed" w:hAnsi="Bahnschrift SemiCondensed"/>
          <w:sz w:val="32"/>
          <w:szCs w:val="32"/>
          <w:u w:val="single"/>
        </w:rPr>
      </w:pPr>
      <w:r w:rsidRPr="00070100">
        <w:rPr>
          <w:rFonts w:ascii="Bahnschrift SemiCondensed" w:hAnsi="Bahnschrift SemiCondensed"/>
          <w:sz w:val="32"/>
          <w:szCs w:val="32"/>
          <w:u w:val="single"/>
        </w:rPr>
        <w:t>Κρίσιμα μεγέθη: Πόροι (οικονομικοί / ανθρώπινοι) +  Στρατηγικό σχέδιο</w:t>
      </w:r>
    </w:p>
    <w:p w14:paraId="1AF1E216" w14:textId="0CD992A3" w:rsidR="00D97BF8" w:rsidRPr="00B7392F" w:rsidRDefault="00611807" w:rsidP="0096321D">
      <w:pPr>
        <w:pStyle w:val="a3"/>
        <w:numPr>
          <w:ilvl w:val="1"/>
          <w:numId w:val="6"/>
        </w:numPr>
        <w:spacing w:before="100" w:beforeAutospacing="1" w:line="360" w:lineRule="auto"/>
        <w:ind w:left="1080"/>
        <w:rPr>
          <w:i/>
          <w:iCs/>
          <w:sz w:val="28"/>
          <w:szCs w:val="28"/>
        </w:rPr>
      </w:pPr>
      <w:r>
        <w:rPr>
          <w:b/>
          <w:bCs/>
          <w:i/>
          <w:iCs/>
          <w:sz w:val="28"/>
          <w:szCs w:val="28"/>
        </w:rPr>
        <w:t>«</w:t>
      </w:r>
      <w:r w:rsidR="00D97BF8" w:rsidRPr="00B7392F">
        <w:rPr>
          <w:b/>
          <w:bCs/>
          <w:i/>
          <w:iCs/>
          <w:sz w:val="28"/>
          <w:szCs w:val="28"/>
        </w:rPr>
        <w:t>Μη παραγωγικός</w:t>
      </w:r>
      <w:r>
        <w:rPr>
          <w:b/>
          <w:bCs/>
          <w:i/>
          <w:iCs/>
          <w:sz w:val="28"/>
          <w:szCs w:val="28"/>
        </w:rPr>
        <w:t>»</w:t>
      </w:r>
      <w:r w:rsidR="00D97BF8" w:rsidRPr="00B7392F">
        <w:rPr>
          <w:b/>
          <w:bCs/>
          <w:i/>
          <w:iCs/>
          <w:sz w:val="28"/>
          <w:szCs w:val="28"/>
        </w:rPr>
        <w:t xml:space="preserve"> τομέας</w:t>
      </w:r>
      <w:r w:rsidR="00D97BF8" w:rsidRPr="00B7392F">
        <w:rPr>
          <w:i/>
          <w:iCs/>
          <w:sz w:val="28"/>
          <w:szCs w:val="28"/>
        </w:rPr>
        <w:t xml:space="preserve"> της Οικονομίας</w:t>
      </w:r>
      <w:r>
        <w:rPr>
          <w:i/>
          <w:iCs/>
          <w:sz w:val="28"/>
          <w:szCs w:val="28"/>
        </w:rPr>
        <w:t>;</w:t>
      </w:r>
      <w:r w:rsidR="00D97BF8" w:rsidRPr="00B7392F">
        <w:rPr>
          <w:i/>
          <w:iCs/>
          <w:sz w:val="28"/>
          <w:szCs w:val="28"/>
        </w:rPr>
        <w:t xml:space="preserve"> </w:t>
      </w:r>
      <w:r w:rsidR="0096321D" w:rsidRPr="00B7392F">
        <w:rPr>
          <w:i/>
          <w:iCs/>
          <w:sz w:val="28"/>
          <w:szCs w:val="28"/>
        </w:rPr>
        <w:t xml:space="preserve">Ποιο </w:t>
      </w:r>
      <w:r>
        <w:rPr>
          <w:i/>
          <w:iCs/>
          <w:sz w:val="28"/>
          <w:szCs w:val="28"/>
        </w:rPr>
        <w:t>«</w:t>
      </w:r>
      <w:r w:rsidR="0096321D" w:rsidRPr="00B7392F">
        <w:rPr>
          <w:i/>
          <w:iCs/>
          <w:sz w:val="28"/>
          <w:szCs w:val="28"/>
        </w:rPr>
        <w:t>προϊόν</w:t>
      </w:r>
      <w:r>
        <w:rPr>
          <w:i/>
          <w:iCs/>
          <w:sz w:val="28"/>
          <w:szCs w:val="28"/>
        </w:rPr>
        <w:t>»</w:t>
      </w:r>
      <w:r w:rsidR="0096321D" w:rsidRPr="00B7392F">
        <w:rPr>
          <w:i/>
          <w:iCs/>
          <w:sz w:val="28"/>
          <w:szCs w:val="28"/>
        </w:rPr>
        <w:t xml:space="preserve"> παράγεται; Συνεισφορά στην ασφάλεια. Επένδυση στη Δικαιοσύνη;</w:t>
      </w:r>
    </w:p>
    <w:p w14:paraId="1E3B4ED9" w14:textId="19BCD629" w:rsidR="0096321D" w:rsidRPr="00B7392F" w:rsidRDefault="0096321D" w:rsidP="0096321D">
      <w:pPr>
        <w:pStyle w:val="a3"/>
        <w:numPr>
          <w:ilvl w:val="1"/>
          <w:numId w:val="6"/>
        </w:numPr>
        <w:spacing w:before="100" w:beforeAutospacing="1" w:line="360" w:lineRule="auto"/>
        <w:ind w:left="1080"/>
        <w:rPr>
          <w:i/>
          <w:iCs/>
          <w:sz w:val="28"/>
          <w:szCs w:val="28"/>
        </w:rPr>
      </w:pPr>
      <w:r w:rsidRPr="00B7392F">
        <w:rPr>
          <w:b/>
          <w:bCs/>
          <w:i/>
          <w:iCs/>
          <w:sz w:val="28"/>
          <w:szCs w:val="28"/>
        </w:rPr>
        <w:t>Μνημόνια</w:t>
      </w:r>
      <w:r w:rsidRPr="00B7392F">
        <w:rPr>
          <w:i/>
          <w:iCs/>
          <w:sz w:val="28"/>
          <w:szCs w:val="28"/>
        </w:rPr>
        <w:t xml:space="preserve"> / πτώση των δημόσιων δαπανών/ αδυναμία βελτιώσεων + Προσλήψεων</w:t>
      </w:r>
    </w:p>
    <w:p w14:paraId="038F70AC" w14:textId="0F19BF6D" w:rsidR="0096321D" w:rsidRPr="00B7392F" w:rsidRDefault="00D97BF8" w:rsidP="0096321D">
      <w:pPr>
        <w:pStyle w:val="a3"/>
        <w:numPr>
          <w:ilvl w:val="1"/>
          <w:numId w:val="6"/>
        </w:numPr>
        <w:spacing w:before="100" w:beforeAutospacing="1" w:line="360" w:lineRule="auto"/>
        <w:ind w:left="1080"/>
        <w:rPr>
          <w:i/>
          <w:iCs/>
          <w:sz w:val="28"/>
          <w:szCs w:val="28"/>
        </w:rPr>
      </w:pPr>
      <w:r w:rsidRPr="00B7392F">
        <w:rPr>
          <w:b/>
          <w:bCs/>
          <w:i/>
          <w:iCs/>
          <w:sz w:val="28"/>
          <w:szCs w:val="28"/>
        </w:rPr>
        <w:t>Μελέτη (2016) κόστους</w:t>
      </w:r>
      <w:r w:rsidRPr="00B7392F">
        <w:rPr>
          <w:i/>
          <w:iCs/>
          <w:sz w:val="28"/>
          <w:szCs w:val="28"/>
        </w:rPr>
        <w:t>: 28 €/ημέρα κράτησης # Σουηδία: 317, Νορβηγία: 283, Γερμαν</w:t>
      </w:r>
      <w:r w:rsidR="00070100">
        <w:rPr>
          <w:i/>
          <w:iCs/>
          <w:sz w:val="28"/>
          <w:szCs w:val="28"/>
        </w:rPr>
        <w:t>ία</w:t>
      </w:r>
      <w:r w:rsidRPr="00B7392F">
        <w:rPr>
          <w:i/>
          <w:iCs/>
          <w:sz w:val="28"/>
          <w:szCs w:val="28"/>
        </w:rPr>
        <w:t xml:space="preserve">.: 116, ΗΒ: 117. </w:t>
      </w:r>
      <w:r w:rsidRPr="00070100">
        <w:rPr>
          <w:sz w:val="28"/>
          <w:szCs w:val="28"/>
        </w:rPr>
        <w:t>Πιο κάτω:</w:t>
      </w:r>
      <w:r w:rsidRPr="00B7392F">
        <w:rPr>
          <w:i/>
          <w:iCs/>
          <w:sz w:val="28"/>
          <w:szCs w:val="28"/>
        </w:rPr>
        <w:t xml:space="preserve"> Τουρκία, Αλβανία, Ουγγαρία, σύνολο 8 χώρες.</w:t>
      </w:r>
    </w:p>
    <w:p w14:paraId="3E0F218C" w14:textId="78FF15B4" w:rsidR="00D97BF8" w:rsidRPr="00B7392F" w:rsidRDefault="0096321D" w:rsidP="0096321D">
      <w:pPr>
        <w:pStyle w:val="a3"/>
        <w:numPr>
          <w:ilvl w:val="1"/>
          <w:numId w:val="6"/>
        </w:numPr>
        <w:spacing w:before="100" w:beforeAutospacing="1" w:line="360" w:lineRule="auto"/>
        <w:ind w:left="1080"/>
        <w:rPr>
          <w:i/>
          <w:iCs/>
          <w:sz w:val="28"/>
          <w:szCs w:val="28"/>
        </w:rPr>
      </w:pPr>
      <w:r w:rsidRPr="00B7392F">
        <w:rPr>
          <w:i/>
          <w:iCs/>
          <w:sz w:val="28"/>
          <w:szCs w:val="28"/>
        </w:rPr>
        <w:t xml:space="preserve">Η φυλάκιση </w:t>
      </w:r>
      <w:r w:rsidRPr="00B7392F">
        <w:rPr>
          <w:b/>
          <w:bCs/>
          <w:i/>
          <w:iCs/>
          <w:sz w:val="28"/>
          <w:szCs w:val="28"/>
        </w:rPr>
        <w:t>κοστίζει</w:t>
      </w:r>
      <w:r w:rsidR="00611807">
        <w:rPr>
          <w:i/>
          <w:iCs/>
          <w:sz w:val="28"/>
          <w:szCs w:val="28"/>
        </w:rPr>
        <w:t>:</w:t>
      </w:r>
      <w:r w:rsidRPr="00B7392F">
        <w:rPr>
          <w:i/>
          <w:iCs/>
          <w:sz w:val="28"/>
          <w:szCs w:val="28"/>
        </w:rPr>
        <w:t xml:space="preserve"> Οικον</w:t>
      </w:r>
      <w:r w:rsidR="00BF3057">
        <w:rPr>
          <w:i/>
          <w:iCs/>
          <w:sz w:val="28"/>
          <w:szCs w:val="28"/>
        </w:rPr>
        <w:t>ομικές</w:t>
      </w:r>
      <w:r w:rsidRPr="00B7392F">
        <w:rPr>
          <w:i/>
          <w:iCs/>
          <w:sz w:val="28"/>
          <w:szCs w:val="28"/>
        </w:rPr>
        <w:t xml:space="preserve"> </w:t>
      </w:r>
      <w:r w:rsidR="00BF3057">
        <w:rPr>
          <w:i/>
          <w:iCs/>
          <w:sz w:val="28"/>
          <w:szCs w:val="28"/>
        </w:rPr>
        <w:t>π</w:t>
      </w:r>
      <w:r w:rsidRPr="00B7392F">
        <w:rPr>
          <w:i/>
          <w:iCs/>
          <w:sz w:val="28"/>
          <w:szCs w:val="28"/>
        </w:rPr>
        <w:t>αράμετρο</w:t>
      </w:r>
      <w:r w:rsidR="00BF3057">
        <w:rPr>
          <w:i/>
          <w:iCs/>
          <w:sz w:val="28"/>
          <w:szCs w:val="28"/>
        </w:rPr>
        <w:t>ι</w:t>
      </w:r>
      <w:r w:rsidRPr="00B7392F">
        <w:rPr>
          <w:i/>
          <w:iCs/>
          <w:sz w:val="28"/>
          <w:szCs w:val="28"/>
        </w:rPr>
        <w:t xml:space="preserve"> της </w:t>
      </w:r>
      <w:proofErr w:type="spellStart"/>
      <w:r w:rsidRPr="00B7392F">
        <w:rPr>
          <w:i/>
          <w:iCs/>
          <w:sz w:val="28"/>
          <w:szCs w:val="28"/>
        </w:rPr>
        <w:t>τιμωρητικότητας</w:t>
      </w:r>
      <w:proofErr w:type="spellEnd"/>
      <w:r w:rsidRPr="00B7392F">
        <w:rPr>
          <w:i/>
          <w:iCs/>
          <w:sz w:val="28"/>
          <w:szCs w:val="28"/>
        </w:rPr>
        <w:t xml:space="preserve">! </w:t>
      </w:r>
      <w:r w:rsidR="00D97BF8" w:rsidRPr="00B7392F">
        <w:rPr>
          <w:i/>
          <w:iCs/>
          <w:sz w:val="28"/>
          <w:szCs w:val="28"/>
        </w:rPr>
        <w:t xml:space="preserve">  </w:t>
      </w:r>
    </w:p>
    <w:p w14:paraId="068A8915" w14:textId="2E8E9FAE" w:rsidR="0096321D" w:rsidRPr="00B7392F" w:rsidRDefault="0096321D" w:rsidP="0096321D">
      <w:pPr>
        <w:pStyle w:val="a3"/>
        <w:numPr>
          <w:ilvl w:val="1"/>
          <w:numId w:val="6"/>
        </w:numPr>
        <w:spacing w:before="100" w:beforeAutospacing="1" w:line="360" w:lineRule="auto"/>
        <w:ind w:left="1080"/>
        <w:rPr>
          <w:i/>
          <w:iCs/>
          <w:sz w:val="28"/>
          <w:szCs w:val="28"/>
        </w:rPr>
      </w:pPr>
      <w:r w:rsidRPr="00B7392F">
        <w:rPr>
          <w:b/>
          <w:bCs/>
          <w:i/>
          <w:iCs/>
          <w:sz w:val="28"/>
          <w:szCs w:val="28"/>
        </w:rPr>
        <w:t>Συμβ</w:t>
      </w:r>
      <w:r w:rsidR="00070100">
        <w:rPr>
          <w:b/>
          <w:bCs/>
          <w:i/>
          <w:iCs/>
          <w:sz w:val="28"/>
          <w:szCs w:val="28"/>
        </w:rPr>
        <w:t>ούλιο της</w:t>
      </w:r>
      <w:r w:rsidRPr="00B7392F">
        <w:rPr>
          <w:b/>
          <w:bCs/>
          <w:i/>
          <w:iCs/>
          <w:sz w:val="28"/>
          <w:szCs w:val="28"/>
        </w:rPr>
        <w:t xml:space="preserve"> Ευρώπης</w:t>
      </w:r>
      <w:r w:rsidRPr="00B7392F">
        <w:rPr>
          <w:i/>
          <w:iCs/>
          <w:sz w:val="28"/>
          <w:szCs w:val="28"/>
        </w:rPr>
        <w:t xml:space="preserve"> / </w:t>
      </w:r>
      <w:r w:rsidRPr="00B7392F">
        <w:rPr>
          <w:i/>
          <w:iCs/>
          <w:sz w:val="28"/>
          <w:szCs w:val="28"/>
          <w:lang w:val="en-US"/>
        </w:rPr>
        <w:t>CPT</w:t>
      </w:r>
      <w:r w:rsidRPr="00B7392F">
        <w:rPr>
          <w:i/>
          <w:iCs/>
          <w:sz w:val="28"/>
          <w:szCs w:val="28"/>
        </w:rPr>
        <w:t xml:space="preserve"> / </w:t>
      </w:r>
      <w:r w:rsidRPr="00B7392F">
        <w:rPr>
          <w:i/>
          <w:iCs/>
          <w:sz w:val="28"/>
          <w:szCs w:val="28"/>
          <w:lang w:val="en-US"/>
        </w:rPr>
        <w:t>E</w:t>
      </w:r>
      <w:r w:rsidRPr="00B7392F">
        <w:rPr>
          <w:i/>
          <w:iCs/>
          <w:sz w:val="28"/>
          <w:szCs w:val="28"/>
        </w:rPr>
        <w:t>ΔΔΑ (</w:t>
      </w:r>
      <w:proofErr w:type="spellStart"/>
      <w:r w:rsidR="009930FE">
        <w:rPr>
          <w:i/>
          <w:iCs/>
          <w:sz w:val="28"/>
          <w:szCs w:val="28"/>
        </w:rPr>
        <w:t>Σ</w:t>
      </w:r>
      <w:r w:rsidRPr="00B7392F">
        <w:rPr>
          <w:i/>
          <w:iCs/>
          <w:sz w:val="28"/>
          <w:szCs w:val="28"/>
        </w:rPr>
        <w:t>υστημ</w:t>
      </w:r>
      <w:proofErr w:type="spellEnd"/>
      <w:r w:rsidRPr="00B7392F">
        <w:rPr>
          <w:i/>
          <w:iCs/>
          <w:sz w:val="28"/>
          <w:szCs w:val="28"/>
        </w:rPr>
        <w:t>. Παραβιάσεις;)  Στρατηγ</w:t>
      </w:r>
      <w:r w:rsidR="00070100">
        <w:rPr>
          <w:i/>
          <w:iCs/>
          <w:sz w:val="28"/>
          <w:szCs w:val="28"/>
        </w:rPr>
        <w:t>ικό</w:t>
      </w:r>
      <w:r w:rsidRPr="00B7392F">
        <w:rPr>
          <w:i/>
          <w:iCs/>
          <w:sz w:val="28"/>
          <w:szCs w:val="28"/>
        </w:rPr>
        <w:t xml:space="preserve"> Σχέδιο (2018-2020). </w:t>
      </w:r>
      <w:r w:rsidRPr="00B7392F">
        <w:rPr>
          <w:sz w:val="28"/>
          <w:szCs w:val="28"/>
        </w:rPr>
        <w:t xml:space="preserve">Τώρα; </w:t>
      </w:r>
    </w:p>
    <w:p w14:paraId="05033970" w14:textId="46BA7037" w:rsidR="0096321D" w:rsidRDefault="0096321D" w:rsidP="0096321D">
      <w:pPr>
        <w:pStyle w:val="a3"/>
        <w:numPr>
          <w:ilvl w:val="1"/>
          <w:numId w:val="6"/>
        </w:numPr>
        <w:spacing w:before="100" w:beforeAutospacing="1" w:line="360" w:lineRule="auto"/>
        <w:ind w:left="1080"/>
        <w:rPr>
          <w:i/>
          <w:iCs/>
          <w:sz w:val="28"/>
          <w:szCs w:val="28"/>
        </w:rPr>
      </w:pPr>
      <w:r w:rsidRPr="00B7392F">
        <w:rPr>
          <w:i/>
          <w:iCs/>
          <w:sz w:val="28"/>
          <w:szCs w:val="28"/>
        </w:rPr>
        <w:t>Ποιο σωφρονιστικό σύστημα θέλουμε; Τι θα π</w:t>
      </w:r>
      <w:r w:rsidR="00070100">
        <w:rPr>
          <w:i/>
          <w:iCs/>
          <w:sz w:val="28"/>
          <w:szCs w:val="28"/>
        </w:rPr>
        <w:t>ροσφέρ</w:t>
      </w:r>
      <w:r w:rsidRPr="00B7392F">
        <w:rPr>
          <w:i/>
          <w:iCs/>
          <w:sz w:val="28"/>
          <w:szCs w:val="28"/>
        </w:rPr>
        <w:t xml:space="preserve">ει; Πόσο μεγάλο θα είναι; </w:t>
      </w:r>
      <w:r w:rsidR="00371A93">
        <w:rPr>
          <w:i/>
          <w:iCs/>
          <w:sz w:val="28"/>
          <w:szCs w:val="28"/>
        </w:rPr>
        <w:t xml:space="preserve">Μοντέλο Ευρώπης ή ΗΠΑ; </w:t>
      </w:r>
      <w:r w:rsidRPr="00B7392F">
        <w:rPr>
          <w:i/>
          <w:iCs/>
          <w:sz w:val="28"/>
          <w:szCs w:val="28"/>
        </w:rPr>
        <w:t xml:space="preserve">Θα είναι δημόσιο ή ιδιωτικό; Σε ποια </w:t>
      </w:r>
      <w:proofErr w:type="spellStart"/>
      <w:r w:rsidR="009930FE">
        <w:rPr>
          <w:i/>
          <w:iCs/>
          <w:sz w:val="28"/>
          <w:szCs w:val="28"/>
        </w:rPr>
        <w:t>Α</w:t>
      </w:r>
      <w:r w:rsidRPr="00B7392F">
        <w:rPr>
          <w:i/>
          <w:iCs/>
          <w:sz w:val="28"/>
          <w:szCs w:val="28"/>
        </w:rPr>
        <w:t>ντεγκληματ</w:t>
      </w:r>
      <w:r w:rsidR="00BF3057">
        <w:rPr>
          <w:i/>
          <w:iCs/>
          <w:sz w:val="28"/>
          <w:szCs w:val="28"/>
        </w:rPr>
        <w:t>ική</w:t>
      </w:r>
      <w:proofErr w:type="spellEnd"/>
      <w:r w:rsidRPr="00B7392F">
        <w:rPr>
          <w:i/>
          <w:iCs/>
          <w:sz w:val="28"/>
          <w:szCs w:val="28"/>
        </w:rPr>
        <w:t xml:space="preserve"> Πολιτική εντάσσεται; </w:t>
      </w:r>
    </w:p>
    <w:p w14:paraId="2F7C02AF" w14:textId="77777777" w:rsidR="00B7392F" w:rsidRDefault="00B7392F" w:rsidP="00B7392F">
      <w:pPr>
        <w:spacing w:after="160" w:line="259" w:lineRule="auto"/>
        <w:rPr>
          <w:rFonts w:ascii="Bahnschrift SemiCondensed" w:hAnsi="Bahnschrift SemiCondensed" w:cs="Calibri"/>
          <w:b/>
          <w:bCs/>
          <w:sz w:val="30"/>
          <w:szCs w:val="30"/>
        </w:rPr>
      </w:pPr>
    </w:p>
    <w:p w14:paraId="569DF259" w14:textId="23EF5426" w:rsidR="00FC5CD8" w:rsidRPr="000002B3" w:rsidRDefault="00FC5CD8" w:rsidP="00B7392F">
      <w:pPr>
        <w:spacing w:after="160" w:line="259" w:lineRule="auto"/>
        <w:rPr>
          <w:rFonts w:ascii="Bahnschrift SemiCondensed" w:hAnsi="Bahnschrift SemiCondensed" w:cs="Calibri"/>
          <w:b/>
          <w:bCs/>
          <w:sz w:val="30"/>
          <w:szCs w:val="30"/>
        </w:rPr>
      </w:pPr>
      <w:r w:rsidRPr="000002B3">
        <w:rPr>
          <w:rFonts w:ascii="Bahnschrift SemiCondensed" w:hAnsi="Bahnschrift SemiCondensed" w:cs="Calibri"/>
          <w:b/>
          <w:bCs/>
          <w:sz w:val="30"/>
          <w:szCs w:val="30"/>
        </w:rPr>
        <w:t xml:space="preserve">ΙΙ.  </w:t>
      </w:r>
      <w:r w:rsidR="00C67D43" w:rsidRPr="000002B3">
        <w:rPr>
          <w:rFonts w:ascii="Bahnschrift SemiCondensed" w:hAnsi="Bahnschrift SemiCondensed" w:cs="Calibri"/>
          <w:b/>
          <w:bCs/>
          <w:sz w:val="30"/>
          <w:szCs w:val="30"/>
        </w:rPr>
        <w:t>Σ</w:t>
      </w:r>
      <w:r w:rsidR="001843E2" w:rsidRPr="000002B3">
        <w:rPr>
          <w:rFonts w:ascii="Bahnschrift SemiCondensed" w:hAnsi="Bahnschrift SemiCondensed" w:cs="Calibri"/>
          <w:b/>
          <w:bCs/>
          <w:sz w:val="30"/>
          <w:szCs w:val="30"/>
        </w:rPr>
        <w:t>ωφρονιστική νομοθεσία</w:t>
      </w:r>
      <w:r w:rsidRPr="000002B3">
        <w:rPr>
          <w:rFonts w:ascii="Bahnschrift SemiCondensed" w:hAnsi="Bahnschrift SemiCondensed" w:cs="Calibri"/>
          <w:b/>
          <w:bCs/>
          <w:sz w:val="30"/>
          <w:szCs w:val="30"/>
        </w:rPr>
        <w:t xml:space="preserve">  </w:t>
      </w:r>
    </w:p>
    <w:p w14:paraId="47B5DDE9" w14:textId="6A3989E6" w:rsidR="00070100" w:rsidRDefault="00FF7F62"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Ποινικό Δίκαιο (</w:t>
      </w:r>
      <w:r w:rsidR="00CC3A76" w:rsidRPr="00B7392F">
        <w:rPr>
          <w:rFonts w:ascii="Bahnschrift SemiCondensed" w:hAnsi="Bahnschrift SemiCondensed"/>
          <w:sz w:val="32"/>
          <w:szCs w:val="32"/>
          <w:u w:val="single"/>
        </w:rPr>
        <w:t>Ουσιαστικό</w:t>
      </w:r>
      <w:r w:rsidRPr="00B7392F">
        <w:rPr>
          <w:rFonts w:ascii="Bahnschrift SemiCondensed" w:hAnsi="Bahnschrift SemiCondensed"/>
          <w:sz w:val="32"/>
          <w:szCs w:val="32"/>
          <w:u w:val="single"/>
        </w:rPr>
        <w:t xml:space="preserve">, </w:t>
      </w:r>
      <w:r w:rsidR="00CC3A76" w:rsidRPr="00B7392F">
        <w:rPr>
          <w:rFonts w:ascii="Bahnschrift SemiCondensed" w:hAnsi="Bahnschrift SemiCondensed"/>
          <w:sz w:val="32"/>
          <w:szCs w:val="32"/>
          <w:u w:val="single"/>
        </w:rPr>
        <w:t>Δικονομικό</w:t>
      </w:r>
      <w:r w:rsidRPr="00B7392F">
        <w:rPr>
          <w:rFonts w:ascii="Bahnschrift SemiCondensed" w:hAnsi="Bahnschrift SemiCondensed"/>
          <w:sz w:val="32"/>
          <w:szCs w:val="32"/>
          <w:u w:val="single"/>
        </w:rPr>
        <w:t>, Σωφρονιστικό)</w:t>
      </w:r>
      <w:r w:rsidR="00070100">
        <w:rPr>
          <w:rFonts w:ascii="Bahnschrift SemiCondensed" w:hAnsi="Bahnschrift SemiCondensed"/>
          <w:sz w:val="32"/>
          <w:szCs w:val="32"/>
          <w:u w:val="single"/>
        </w:rPr>
        <w:t>.</w:t>
      </w:r>
      <w:r w:rsidR="00080A64" w:rsidRPr="00B7392F">
        <w:rPr>
          <w:rFonts w:ascii="Bahnschrift SemiCondensed" w:hAnsi="Bahnschrift SemiCondensed"/>
          <w:sz w:val="32"/>
          <w:szCs w:val="32"/>
          <w:u w:val="single"/>
        </w:rPr>
        <w:t xml:space="preserve"> </w:t>
      </w:r>
    </w:p>
    <w:p w14:paraId="53960B98" w14:textId="7C78F758" w:rsidR="00C31CD8" w:rsidRPr="00070100" w:rsidRDefault="00080A64" w:rsidP="00070100">
      <w:pPr>
        <w:pStyle w:val="a3"/>
        <w:numPr>
          <w:ilvl w:val="1"/>
          <w:numId w:val="6"/>
        </w:numPr>
        <w:spacing w:before="100" w:beforeAutospacing="1" w:line="360" w:lineRule="auto"/>
        <w:ind w:left="1080"/>
        <w:rPr>
          <w:i/>
          <w:iCs/>
          <w:sz w:val="30"/>
          <w:szCs w:val="30"/>
        </w:rPr>
      </w:pPr>
      <w:r w:rsidRPr="00070100">
        <w:rPr>
          <w:i/>
          <w:iCs/>
          <w:sz w:val="30"/>
          <w:szCs w:val="30"/>
        </w:rPr>
        <w:t>Πρόβλεψη, επιβολή/επιμέτρηση της ποινής, Έκτιση της ποινής</w:t>
      </w:r>
    </w:p>
    <w:p w14:paraId="388D8ACD" w14:textId="77777777" w:rsidR="00C31CD8" w:rsidRPr="00B7392F" w:rsidRDefault="00C31CD8" w:rsidP="00C31CD8">
      <w:pPr>
        <w:pStyle w:val="a3"/>
        <w:numPr>
          <w:ilvl w:val="1"/>
          <w:numId w:val="6"/>
        </w:numPr>
        <w:spacing w:before="100" w:beforeAutospacing="1" w:line="360" w:lineRule="auto"/>
        <w:ind w:left="1080"/>
        <w:rPr>
          <w:i/>
          <w:iCs/>
          <w:sz w:val="30"/>
          <w:szCs w:val="30"/>
        </w:rPr>
      </w:pPr>
      <w:r w:rsidRPr="00B7392F">
        <w:rPr>
          <w:i/>
          <w:iCs/>
          <w:sz w:val="30"/>
          <w:szCs w:val="30"/>
        </w:rPr>
        <w:t xml:space="preserve">Γενική πρόληψη, Ανταπόδοση, Ειδική πρόληψη. </w:t>
      </w:r>
      <w:r w:rsidR="00080A64" w:rsidRPr="00B7392F">
        <w:rPr>
          <w:i/>
          <w:iCs/>
          <w:sz w:val="30"/>
          <w:szCs w:val="30"/>
        </w:rPr>
        <w:t xml:space="preserve"> </w:t>
      </w:r>
    </w:p>
    <w:p w14:paraId="7E4276E8" w14:textId="6D339EA0" w:rsidR="00CC3A76" w:rsidRPr="00B7392F" w:rsidRDefault="00C31CD8" w:rsidP="00C31CD8">
      <w:pPr>
        <w:pStyle w:val="a3"/>
        <w:numPr>
          <w:ilvl w:val="1"/>
          <w:numId w:val="6"/>
        </w:numPr>
        <w:spacing w:before="100" w:beforeAutospacing="1" w:line="360" w:lineRule="auto"/>
        <w:ind w:left="1080"/>
        <w:rPr>
          <w:i/>
          <w:iCs/>
          <w:sz w:val="30"/>
          <w:szCs w:val="30"/>
        </w:rPr>
      </w:pPr>
      <w:r w:rsidRPr="00B7392F">
        <w:rPr>
          <w:i/>
          <w:iCs/>
          <w:sz w:val="30"/>
          <w:szCs w:val="30"/>
        </w:rPr>
        <w:t>Νομοθέτης, Δικαστής, Δη</w:t>
      </w:r>
      <w:r w:rsidR="00070100">
        <w:rPr>
          <w:i/>
          <w:iCs/>
          <w:sz w:val="30"/>
          <w:szCs w:val="30"/>
        </w:rPr>
        <w:t>μόσια (Σωφρονιστική)</w:t>
      </w:r>
      <w:r w:rsidRPr="00B7392F">
        <w:rPr>
          <w:i/>
          <w:iCs/>
          <w:sz w:val="30"/>
          <w:szCs w:val="30"/>
        </w:rPr>
        <w:t xml:space="preserve"> Διοίκηση</w:t>
      </w:r>
      <w:r w:rsidR="00CC3A76" w:rsidRPr="00B7392F">
        <w:rPr>
          <w:i/>
          <w:iCs/>
          <w:sz w:val="30"/>
          <w:szCs w:val="30"/>
        </w:rPr>
        <w:t xml:space="preserve"> </w:t>
      </w:r>
    </w:p>
    <w:p w14:paraId="11C2D649" w14:textId="77777777" w:rsidR="00C31CD8" w:rsidRPr="00B7392F" w:rsidRDefault="00CC3A76"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Εκτέλεση των αποφάσεων και έκτιση των ποινών</w:t>
      </w:r>
      <w:r w:rsidR="00F92236" w:rsidRPr="00B7392F">
        <w:rPr>
          <w:rFonts w:ascii="Bahnschrift SemiCondensed" w:hAnsi="Bahnschrift SemiCondensed"/>
          <w:sz w:val="32"/>
          <w:szCs w:val="32"/>
          <w:u w:val="single"/>
        </w:rPr>
        <w:t>: Διορθώνοντας</w:t>
      </w:r>
      <w:r w:rsidR="0041234A" w:rsidRPr="00B7392F">
        <w:rPr>
          <w:rFonts w:ascii="Bahnschrift SemiCondensed" w:hAnsi="Bahnschrift SemiCondensed"/>
          <w:sz w:val="32"/>
          <w:szCs w:val="32"/>
          <w:u w:val="single"/>
        </w:rPr>
        <w:t xml:space="preserve"> (;)</w:t>
      </w:r>
      <w:r w:rsidR="00F92236" w:rsidRPr="00B7392F">
        <w:rPr>
          <w:rFonts w:ascii="Bahnschrift SemiCondensed" w:hAnsi="Bahnschrift SemiCondensed"/>
          <w:sz w:val="32"/>
          <w:szCs w:val="32"/>
          <w:u w:val="single"/>
        </w:rPr>
        <w:t xml:space="preserve"> τον ΠΚ </w:t>
      </w:r>
    </w:p>
    <w:p w14:paraId="3924DD38" w14:textId="77777777" w:rsidR="00FB7D65" w:rsidRPr="00B7392F" w:rsidRDefault="00C31CD8" w:rsidP="00FB7D65">
      <w:pPr>
        <w:pStyle w:val="a3"/>
        <w:numPr>
          <w:ilvl w:val="1"/>
          <w:numId w:val="6"/>
        </w:numPr>
        <w:spacing w:before="100" w:beforeAutospacing="1" w:line="360" w:lineRule="auto"/>
        <w:ind w:left="1080"/>
        <w:rPr>
          <w:i/>
          <w:iCs/>
          <w:sz w:val="30"/>
          <w:szCs w:val="30"/>
        </w:rPr>
      </w:pPr>
      <w:r w:rsidRPr="00B7392F">
        <w:rPr>
          <w:i/>
          <w:iCs/>
          <w:sz w:val="30"/>
          <w:szCs w:val="30"/>
        </w:rPr>
        <w:t>Εκτέλεση αποφάσεων ΚΠΔ (</w:t>
      </w:r>
      <w:proofErr w:type="spellStart"/>
      <w:r w:rsidRPr="00B7392F">
        <w:rPr>
          <w:i/>
          <w:iCs/>
          <w:sz w:val="30"/>
          <w:szCs w:val="30"/>
        </w:rPr>
        <w:t>άρ</w:t>
      </w:r>
      <w:proofErr w:type="spellEnd"/>
      <w:r w:rsidRPr="00B7392F">
        <w:rPr>
          <w:i/>
          <w:iCs/>
          <w:sz w:val="30"/>
          <w:szCs w:val="30"/>
        </w:rPr>
        <w:t xml:space="preserve">. 545-566), </w:t>
      </w:r>
    </w:p>
    <w:p w14:paraId="10D4EADA" w14:textId="48640EA0" w:rsidR="00FB7D65" w:rsidRPr="00B7392F" w:rsidRDefault="00C31CD8" w:rsidP="00FB7D65">
      <w:pPr>
        <w:pStyle w:val="a3"/>
        <w:numPr>
          <w:ilvl w:val="1"/>
          <w:numId w:val="6"/>
        </w:numPr>
        <w:spacing w:before="100" w:beforeAutospacing="1" w:line="360" w:lineRule="auto"/>
        <w:ind w:left="1080"/>
        <w:rPr>
          <w:i/>
          <w:iCs/>
          <w:sz w:val="30"/>
          <w:szCs w:val="30"/>
        </w:rPr>
      </w:pPr>
      <w:r w:rsidRPr="00B7392F">
        <w:rPr>
          <w:i/>
          <w:iCs/>
          <w:sz w:val="30"/>
          <w:szCs w:val="30"/>
        </w:rPr>
        <w:t>Έκτιση ΚΠΔ (</w:t>
      </w:r>
      <w:proofErr w:type="spellStart"/>
      <w:r w:rsidRPr="00B7392F">
        <w:rPr>
          <w:i/>
          <w:iCs/>
          <w:sz w:val="30"/>
          <w:szCs w:val="30"/>
        </w:rPr>
        <w:t>άρ</w:t>
      </w:r>
      <w:proofErr w:type="spellEnd"/>
      <w:r w:rsidRPr="00B7392F">
        <w:rPr>
          <w:i/>
          <w:iCs/>
          <w:sz w:val="30"/>
          <w:szCs w:val="30"/>
        </w:rPr>
        <w:t>. 567</w:t>
      </w:r>
      <w:r w:rsidR="00FB7D65" w:rsidRPr="00B7392F">
        <w:rPr>
          <w:i/>
          <w:iCs/>
          <w:sz w:val="30"/>
          <w:szCs w:val="30"/>
        </w:rPr>
        <w:t xml:space="preserve">)= Εποπτεία  </w:t>
      </w:r>
    </w:p>
    <w:p w14:paraId="1373954E" w14:textId="77777777" w:rsidR="00FB7D65" w:rsidRPr="00B7392F" w:rsidRDefault="00FB7D65" w:rsidP="00FB7D65">
      <w:pPr>
        <w:pStyle w:val="a3"/>
        <w:numPr>
          <w:ilvl w:val="1"/>
          <w:numId w:val="6"/>
        </w:numPr>
        <w:spacing w:before="100" w:beforeAutospacing="1" w:line="360" w:lineRule="auto"/>
        <w:ind w:left="1080"/>
        <w:rPr>
          <w:i/>
          <w:iCs/>
          <w:sz w:val="30"/>
          <w:szCs w:val="30"/>
        </w:rPr>
      </w:pPr>
      <w:proofErr w:type="spellStart"/>
      <w:r w:rsidRPr="00B7392F">
        <w:rPr>
          <w:i/>
          <w:iCs/>
          <w:sz w:val="30"/>
          <w:szCs w:val="30"/>
        </w:rPr>
        <w:t>Ποιν</w:t>
      </w:r>
      <w:proofErr w:type="spellEnd"/>
      <w:r w:rsidRPr="00B7392F">
        <w:rPr>
          <w:i/>
          <w:iCs/>
          <w:sz w:val="30"/>
          <w:szCs w:val="30"/>
        </w:rPr>
        <w:t>. Μητρώο ΚΠΔ (</w:t>
      </w:r>
      <w:proofErr w:type="spellStart"/>
      <w:r w:rsidRPr="00B7392F">
        <w:rPr>
          <w:i/>
          <w:iCs/>
          <w:sz w:val="30"/>
          <w:szCs w:val="30"/>
        </w:rPr>
        <w:t>άρ</w:t>
      </w:r>
      <w:proofErr w:type="spellEnd"/>
      <w:r w:rsidRPr="00B7392F">
        <w:rPr>
          <w:i/>
          <w:iCs/>
          <w:sz w:val="30"/>
          <w:szCs w:val="30"/>
        </w:rPr>
        <w:t xml:space="preserve">. 568-575). </w:t>
      </w:r>
    </w:p>
    <w:p w14:paraId="34D43E44" w14:textId="6EA28F80" w:rsidR="000575EA" w:rsidRPr="00B7392F" w:rsidRDefault="00FB7D65" w:rsidP="00FB7D65">
      <w:pPr>
        <w:pStyle w:val="a3"/>
        <w:numPr>
          <w:ilvl w:val="1"/>
          <w:numId w:val="6"/>
        </w:numPr>
        <w:spacing w:before="100" w:beforeAutospacing="1" w:line="360" w:lineRule="auto"/>
        <w:ind w:left="1080"/>
        <w:rPr>
          <w:i/>
          <w:iCs/>
          <w:sz w:val="30"/>
          <w:szCs w:val="30"/>
        </w:rPr>
      </w:pPr>
      <w:r w:rsidRPr="00B7392F">
        <w:rPr>
          <w:i/>
          <w:iCs/>
          <w:sz w:val="30"/>
          <w:szCs w:val="30"/>
        </w:rPr>
        <w:t xml:space="preserve">Δεν μπορούμε να επιτείνουμε την ποινή του ΠΚ επιμηκύνοντας την κράτηση! – </w:t>
      </w:r>
      <w:r w:rsidR="00070100">
        <w:rPr>
          <w:i/>
          <w:iCs/>
          <w:sz w:val="30"/>
          <w:szCs w:val="30"/>
        </w:rPr>
        <w:t>«</w:t>
      </w:r>
      <w:r w:rsidRPr="00B7392F">
        <w:rPr>
          <w:i/>
          <w:iCs/>
          <w:sz w:val="30"/>
          <w:szCs w:val="30"/>
        </w:rPr>
        <w:t>Εκ πλαγίου τροποποίηση</w:t>
      </w:r>
      <w:r w:rsidR="00070100">
        <w:rPr>
          <w:i/>
          <w:iCs/>
          <w:sz w:val="30"/>
          <w:szCs w:val="30"/>
        </w:rPr>
        <w:t>»</w:t>
      </w:r>
      <w:r w:rsidRPr="00B7392F">
        <w:rPr>
          <w:i/>
          <w:iCs/>
          <w:sz w:val="30"/>
          <w:szCs w:val="30"/>
        </w:rPr>
        <w:t xml:space="preserve"> του ΠΚ.</w:t>
      </w:r>
    </w:p>
    <w:p w14:paraId="20298C22" w14:textId="140B2A96" w:rsidR="000575EA" w:rsidRPr="00B7392F" w:rsidRDefault="000575EA" w:rsidP="000575EA">
      <w:pPr>
        <w:pStyle w:val="a3"/>
        <w:numPr>
          <w:ilvl w:val="1"/>
          <w:numId w:val="6"/>
        </w:numPr>
        <w:spacing w:before="100" w:beforeAutospacing="1" w:line="360" w:lineRule="auto"/>
        <w:ind w:left="1080"/>
        <w:rPr>
          <w:i/>
          <w:iCs/>
          <w:sz w:val="30"/>
          <w:szCs w:val="30"/>
        </w:rPr>
      </w:pPr>
      <w:r w:rsidRPr="00B7392F">
        <w:rPr>
          <w:i/>
          <w:iCs/>
          <w:sz w:val="30"/>
          <w:szCs w:val="30"/>
        </w:rPr>
        <w:t>Δικαστική προστασία; Εισαγγελέας επόπτης-</w:t>
      </w:r>
      <w:proofErr w:type="spellStart"/>
      <w:r w:rsidRPr="00B7392F">
        <w:rPr>
          <w:i/>
          <w:iCs/>
          <w:sz w:val="30"/>
          <w:szCs w:val="30"/>
        </w:rPr>
        <w:t>Δικαστ</w:t>
      </w:r>
      <w:proofErr w:type="spellEnd"/>
      <w:r w:rsidRPr="00B7392F">
        <w:rPr>
          <w:i/>
          <w:iCs/>
          <w:sz w:val="30"/>
          <w:szCs w:val="30"/>
        </w:rPr>
        <w:t xml:space="preserve">. Συμβούλιο – </w:t>
      </w:r>
      <w:proofErr w:type="spellStart"/>
      <w:r w:rsidRPr="00B7392F">
        <w:rPr>
          <w:i/>
          <w:iCs/>
          <w:sz w:val="30"/>
          <w:szCs w:val="30"/>
        </w:rPr>
        <w:t>ΕυρΔΔΑ</w:t>
      </w:r>
      <w:proofErr w:type="spellEnd"/>
    </w:p>
    <w:p w14:paraId="10828E58" w14:textId="23992F67" w:rsidR="000E1187" w:rsidRPr="00B7392F" w:rsidRDefault="00CC3A76"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 xml:space="preserve">Σωφρονιστικό δίκαιο: </w:t>
      </w:r>
      <w:r w:rsidR="00F92236" w:rsidRPr="00B7392F">
        <w:rPr>
          <w:rFonts w:ascii="Bahnschrift SemiCondensed" w:hAnsi="Bahnschrift SemiCondensed"/>
          <w:sz w:val="32"/>
          <w:szCs w:val="32"/>
          <w:u w:val="single"/>
        </w:rPr>
        <w:t xml:space="preserve">Ξαναδικάζουμε την υπόθεση; </w:t>
      </w:r>
    </w:p>
    <w:p w14:paraId="46BC40FC" w14:textId="22C2E6D2" w:rsidR="00C31CD8" w:rsidRPr="00B7392F" w:rsidRDefault="00C31CD8" w:rsidP="00C31CD8">
      <w:pPr>
        <w:pStyle w:val="a3"/>
        <w:numPr>
          <w:ilvl w:val="1"/>
          <w:numId w:val="6"/>
        </w:numPr>
        <w:spacing w:before="100" w:beforeAutospacing="1" w:line="360" w:lineRule="auto"/>
        <w:ind w:left="1080"/>
        <w:rPr>
          <w:i/>
          <w:iCs/>
          <w:sz w:val="30"/>
          <w:szCs w:val="30"/>
        </w:rPr>
      </w:pPr>
      <w:r w:rsidRPr="00B7392F">
        <w:rPr>
          <w:i/>
          <w:iCs/>
          <w:sz w:val="30"/>
          <w:szCs w:val="30"/>
        </w:rPr>
        <w:t>Η απειλή της ποινής πρέπει να είναι σαφής στον ΠΚ.</w:t>
      </w:r>
    </w:p>
    <w:p w14:paraId="2A1DD6C4" w14:textId="6A74179A" w:rsidR="00C31CD8" w:rsidRPr="00B7392F" w:rsidRDefault="00C31CD8" w:rsidP="00C31CD8">
      <w:pPr>
        <w:pStyle w:val="a3"/>
        <w:numPr>
          <w:ilvl w:val="1"/>
          <w:numId w:val="6"/>
        </w:numPr>
        <w:spacing w:before="100" w:beforeAutospacing="1" w:line="360" w:lineRule="auto"/>
        <w:ind w:left="1080"/>
        <w:rPr>
          <w:i/>
          <w:iCs/>
          <w:sz w:val="30"/>
          <w:szCs w:val="30"/>
        </w:rPr>
      </w:pPr>
      <w:r w:rsidRPr="00B7392F">
        <w:rPr>
          <w:i/>
          <w:iCs/>
          <w:sz w:val="30"/>
          <w:szCs w:val="30"/>
        </w:rPr>
        <w:t xml:space="preserve">Ο Δικαστής θα κρίνει την πράξη + τον κατηγορούμενο </w:t>
      </w:r>
    </w:p>
    <w:p w14:paraId="02BA6BC8" w14:textId="5F32BB55" w:rsidR="00C31CD8" w:rsidRPr="00B7392F" w:rsidRDefault="00C31CD8" w:rsidP="00C31CD8">
      <w:pPr>
        <w:pStyle w:val="a3"/>
        <w:numPr>
          <w:ilvl w:val="1"/>
          <w:numId w:val="6"/>
        </w:numPr>
        <w:spacing w:before="100" w:beforeAutospacing="1" w:line="360" w:lineRule="auto"/>
        <w:ind w:left="1080"/>
        <w:rPr>
          <w:i/>
          <w:iCs/>
          <w:sz w:val="30"/>
          <w:szCs w:val="30"/>
        </w:rPr>
      </w:pPr>
      <w:r w:rsidRPr="00B7392F">
        <w:rPr>
          <w:i/>
          <w:iCs/>
          <w:sz w:val="30"/>
          <w:szCs w:val="30"/>
        </w:rPr>
        <w:t>Στην φάση της έκτισης κρίνουμε τον κρατούμενο, ΟΧΙ τον κατηγορούμενο.</w:t>
      </w:r>
    </w:p>
    <w:p w14:paraId="3849A32A" w14:textId="1885EB39" w:rsidR="00C31CD8" w:rsidRPr="00B7392F" w:rsidRDefault="00C31CD8" w:rsidP="00C31CD8">
      <w:pPr>
        <w:pStyle w:val="a3"/>
        <w:numPr>
          <w:ilvl w:val="1"/>
          <w:numId w:val="6"/>
        </w:numPr>
        <w:spacing w:before="100" w:beforeAutospacing="1" w:line="360" w:lineRule="auto"/>
        <w:ind w:left="1080"/>
        <w:rPr>
          <w:i/>
          <w:iCs/>
          <w:sz w:val="30"/>
          <w:szCs w:val="30"/>
        </w:rPr>
      </w:pPr>
      <w:r w:rsidRPr="00B7392F">
        <w:rPr>
          <w:i/>
          <w:iCs/>
          <w:sz w:val="30"/>
          <w:szCs w:val="30"/>
        </w:rPr>
        <w:t xml:space="preserve">Δεν </w:t>
      </w:r>
      <w:proofErr w:type="spellStart"/>
      <w:r w:rsidRPr="00B7392F">
        <w:rPr>
          <w:i/>
          <w:iCs/>
          <w:sz w:val="30"/>
          <w:szCs w:val="30"/>
        </w:rPr>
        <w:t>ξανακρίνουμε</w:t>
      </w:r>
      <w:proofErr w:type="spellEnd"/>
      <w:r w:rsidRPr="00B7392F">
        <w:rPr>
          <w:i/>
          <w:iCs/>
          <w:sz w:val="30"/>
          <w:szCs w:val="30"/>
        </w:rPr>
        <w:t xml:space="preserve"> την πράξη ΟΥΤΕ </w:t>
      </w:r>
      <w:proofErr w:type="spellStart"/>
      <w:r w:rsidRPr="00B7392F">
        <w:rPr>
          <w:i/>
          <w:iCs/>
          <w:sz w:val="30"/>
          <w:szCs w:val="30"/>
        </w:rPr>
        <w:t>ξαναεπιμετρούμε</w:t>
      </w:r>
      <w:proofErr w:type="spellEnd"/>
      <w:r w:rsidRPr="00B7392F">
        <w:rPr>
          <w:i/>
          <w:iCs/>
          <w:sz w:val="30"/>
          <w:szCs w:val="30"/>
        </w:rPr>
        <w:t xml:space="preserve"> την ποινή.</w:t>
      </w:r>
    </w:p>
    <w:p w14:paraId="05D3997D" w14:textId="7C40F23D" w:rsidR="006C5E10" w:rsidRPr="00B7392F" w:rsidRDefault="00B7392F" w:rsidP="00371A93">
      <w:pPr>
        <w:spacing w:after="160" w:line="259" w:lineRule="auto"/>
        <w:rPr>
          <w:rFonts w:ascii="Bahnschrift SemiCondensed" w:hAnsi="Bahnschrift SemiCondensed"/>
          <w:sz w:val="32"/>
          <w:szCs w:val="32"/>
          <w:u w:val="single"/>
        </w:rPr>
      </w:pPr>
      <w:r>
        <w:rPr>
          <w:rFonts w:ascii="Bahnschrift SemiCondensed" w:hAnsi="Bahnschrift SemiCondensed"/>
          <w:sz w:val="32"/>
          <w:szCs w:val="32"/>
          <w:u w:val="single"/>
        </w:rPr>
        <w:br w:type="page"/>
      </w:r>
      <w:r w:rsidR="006C5E10" w:rsidRPr="00B7392F">
        <w:rPr>
          <w:rFonts w:ascii="Bahnschrift SemiCondensed" w:hAnsi="Bahnschrift SemiCondensed"/>
          <w:sz w:val="32"/>
          <w:szCs w:val="32"/>
          <w:u w:val="single"/>
        </w:rPr>
        <w:t xml:space="preserve">Ποιος είναι ο σκοπός της ποινής και της φυλακής; Ανάλογη ποινή vs. Εξόντωση </w:t>
      </w:r>
    </w:p>
    <w:p w14:paraId="13BC7F39" w14:textId="0848D718" w:rsidR="00831744" w:rsidRPr="00B7392F" w:rsidRDefault="00831744" w:rsidP="00831744">
      <w:pPr>
        <w:pStyle w:val="a3"/>
        <w:numPr>
          <w:ilvl w:val="1"/>
          <w:numId w:val="6"/>
        </w:numPr>
        <w:spacing w:before="100" w:beforeAutospacing="1" w:line="360" w:lineRule="auto"/>
        <w:ind w:left="1080"/>
        <w:rPr>
          <w:i/>
          <w:iCs/>
          <w:sz w:val="30"/>
          <w:szCs w:val="30"/>
        </w:rPr>
      </w:pPr>
      <w:r w:rsidRPr="00B7392F">
        <w:rPr>
          <w:i/>
          <w:iCs/>
          <w:sz w:val="30"/>
          <w:szCs w:val="30"/>
        </w:rPr>
        <w:t xml:space="preserve">Σκόπιμη ποινή, δηλ. πρόληψη του εγκλήματος, ή Εκτόνωση οργής; </w:t>
      </w:r>
    </w:p>
    <w:p w14:paraId="5C6D6B7A" w14:textId="378E9289" w:rsidR="00831744" w:rsidRPr="00B7392F" w:rsidRDefault="00831744" w:rsidP="00831744">
      <w:pPr>
        <w:pStyle w:val="a3"/>
        <w:numPr>
          <w:ilvl w:val="1"/>
          <w:numId w:val="6"/>
        </w:numPr>
        <w:spacing w:before="100" w:beforeAutospacing="1" w:line="360" w:lineRule="auto"/>
        <w:ind w:left="1080"/>
        <w:rPr>
          <w:i/>
          <w:iCs/>
          <w:sz w:val="30"/>
          <w:szCs w:val="30"/>
        </w:rPr>
      </w:pPr>
      <w:r w:rsidRPr="00B7392F">
        <w:rPr>
          <w:i/>
          <w:iCs/>
          <w:sz w:val="30"/>
          <w:szCs w:val="30"/>
        </w:rPr>
        <w:t>Κρατικό λιντσάρισμα ή δίκαιη ποινή;</w:t>
      </w:r>
    </w:p>
    <w:p w14:paraId="73986589" w14:textId="4BDD1F1D" w:rsidR="00831744" w:rsidRPr="00B7392F" w:rsidRDefault="00831744" w:rsidP="00831744">
      <w:pPr>
        <w:pStyle w:val="a3"/>
        <w:numPr>
          <w:ilvl w:val="1"/>
          <w:numId w:val="6"/>
        </w:numPr>
        <w:spacing w:before="100" w:beforeAutospacing="1" w:line="360" w:lineRule="auto"/>
        <w:ind w:left="1080"/>
        <w:rPr>
          <w:i/>
          <w:iCs/>
          <w:sz w:val="30"/>
          <w:szCs w:val="30"/>
        </w:rPr>
      </w:pPr>
      <w:r w:rsidRPr="00B7392F">
        <w:rPr>
          <w:i/>
          <w:iCs/>
          <w:sz w:val="30"/>
          <w:szCs w:val="30"/>
        </w:rPr>
        <w:t>Η αρχή της αναλογικότητας</w:t>
      </w:r>
      <w:r w:rsidR="00371A93">
        <w:rPr>
          <w:i/>
          <w:iCs/>
          <w:sz w:val="30"/>
          <w:szCs w:val="30"/>
        </w:rPr>
        <w:t xml:space="preserve">: Κατάλληλο, αναγκαίο, ανάλογο μέτρο. </w:t>
      </w:r>
    </w:p>
    <w:p w14:paraId="21152267" w14:textId="29C740FF" w:rsidR="000437F7" w:rsidRPr="00B7392F" w:rsidRDefault="000437F7" w:rsidP="000437F7">
      <w:pPr>
        <w:pStyle w:val="a3"/>
        <w:numPr>
          <w:ilvl w:val="1"/>
          <w:numId w:val="6"/>
        </w:numPr>
        <w:spacing w:before="100" w:beforeAutospacing="1" w:line="360" w:lineRule="auto"/>
        <w:ind w:left="1080"/>
        <w:rPr>
          <w:i/>
          <w:iCs/>
          <w:sz w:val="30"/>
          <w:szCs w:val="30"/>
        </w:rPr>
      </w:pPr>
      <w:r w:rsidRPr="00B7392F">
        <w:rPr>
          <w:i/>
          <w:iCs/>
          <w:sz w:val="30"/>
          <w:szCs w:val="30"/>
        </w:rPr>
        <w:t>Ισχύων Σ</w:t>
      </w:r>
      <w:r w:rsidR="00070100">
        <w:rPr>
          <w:i/>
          <w:iCs/>
          <w:sz w:val="30"/>
          <w:szCs w:val="30"/>
        </w:rPr>
        <w:t xml:space="preserve">ωφρονιστικός </w:t>
      </w:r>
      <w:r w:rsidRPr="00B7392F">
        <w:rPr>
          <w:i/>
          <w:iCs/>
          <w:sz w:val="30"/>
          <w:szCs w:val="30"/>
        </w:rPr>
        <w:t>Κ</w:t>
      </w:r>
      <w:r w:rsidR="00070100">
        <w:rPr>
          <w:i/>
          <w:iCs/>
          <w:sz w:val="30"/>
          <w:szCs w:val="30"/>
        </w:rPr>
        <w:t>ώδικας</w:t>
      </w:r>
      <w:r w:rsidRPr="00B7392F">
        <w:rPr>
          <w:i/>
          <w:iCs/>
          <w:sz w:val="30"/>
          <w:szCs w:val="30"/>
        </w:rPr>
        <w:t xml:space="preserve">: όχι σκοπός, </w:t>
      </w:r>
    </w:p>
    <w:p w14:paraId="2208887B" w14:textId="2C817539" w:rsidR="00831744" w:rsidRPr="00B7392F" w:rsidRDefault="000437F7" w:rsidP="000437F7">
      <w:pPr>
        <w:pStyle w:val="a3"/>
        <w:numPr>
          <w:ilvl w:val="1"/>
          <w:numId w:val="6"/>
        </w:numPr>
        <w:spacing w:before="100" w:beforeAutospacing="1" w:line="360" w:lineRule="auto"/>
        <w:ind w:left="1080"/>
        <w:rPr>
          <w:i/>
          <w:iCs/>
          <w:sz w:val="30"/>
          <w:szCs w:val="30"/>
        </w:rPr>
      </w:pPr>
      <w:r w:rsidRPr="00B7392F">
        <w:rPr>
          <w:b/>
          <w:bCs/>
          <w:sz w:val="30"/>
          <w:szCs w:val="30"/>
          <w:u w:val="single"/>
        </w:rPr>
        <w:t>Αλλά</w:t>
      </w:r>
      <w:r w:rsidRPr="00B7392F">
        <w:rPr>
          <w:i/>
          <w:iCs/>
          <w:sz w:val="30"/>
          <w:szCs w:val="30"/>
        </w:rPr>
        <w:t xml:space="preserve">: </w:t>
      </w:r>
      <w:r w:rsidR="00831744" w:rsidRPr="00B7392F">
        <w:rPr>
          <w:i/>
          <w:iCs/>
          <w:sz w:val="30"/>
          <w:szCs w:val="30"/>
        </w:rPr>
        <w:t xml:space="preserve">Διεθνές Σύμφ. </w:t>
      </w:r>
      <w:proofErr w:type="spellStart"/>
      <w:r w:rsidR="00831744" w:rsidRPr="00B7392F">
        <w:rPr>
          <w:i/>
          <w:iCs/>
          <w:sz w:val="30"/>
          <w:szCs w:val="30"/>
        </w:rPr>
        <w:t>Πολιτ</w:t>
      </w:r>
      <w:proofErr w:type="spellEnd"/>
      <w:r w:rsidR="00831744" w:rsidRPr="00B7392F">
        <w:rPr>
          <w:i/>
          <w:iCs/>
          <w:sz w:val="30"/>
          <w:szCs w:val="30"/>
        </w:rPr>
        <w:t xml:space="preserve">. &amp; </w:t>
      </w:r>
      <w:proofErr w:type="spellStart"/>
      <w:r w:rsidR="00831744" w:rsidRPr="00B7392F">
        <w:rPr>
          <w:i/>
          <w:iCs/>
          <w:sz w:val="30"/>
          <w:szCs w:val="30"/>
        </w:rPr>
        <w:t>Ατομ</w:t>
      </w:r>
      <w:proofErr w:type="spellEnd"/>
      <w:r w:rsidR="00831744" w:rsidRPr="00B7392F">
        <w:rPr>
          <w:i/>
          <w:iCs/>
          <w:sz w:val="30"/>
          <w:szCs w:val="30"/>
        </w:rPr>
        <w:t>. Δικαιωμάτων (ν. 2</w:t>
      </w:r>
      <w:r w:rsidRPr="00B7392F">
        <w:rPr>
          <w:i/>
          <w:iCs/>
          <w:sz w:val="30"/>
          <w:szCs w:val="30"/>
        </w:rPr>
        <w:t>4</w:t>
      </w:r>
      <w:r w:rsidR="00831744" w:rsidRPr="00B7392F">
        <w:rPr>
          <w:i/>
          <w:iCs/>
          <w:sz w:val="30"/>
          <w:szCs w:val="30"/>
        </w:rPr>
        <w:t>62/1997</w:t>
      </w:r>
      <w:r w:rsidRPr="00B7392F">
        <w:rPr>
          <w:i/>
          <w:iCs/>
          <w:sz w:val="30"/>
          <w:szCs w:val="30"/>
        </w:rPr>
        <w:t>, άρθρο 10 § 3</w:t>
      </w:r>
      <w:r w:rsidR="00831744" w:rsidRPr="00B7392F">
        <w:rPr>
          <w:i/>
          <w:iCs/>
          <w:sz w:val="30"/>
          <w:szCs w:val="30"/>
        </w:rPr>
        <w:t xml:space="preserve">): </w:t>
      </w:r>
      <w:r w:rsidRPr="00B7392F">
        <w:rPr>
          <w:i/>
          <w:iCs/>
          <w:sz w:val="30"/>
          <w:szCs w:val="30"/>
        </w:rPr>
        <w:t xml:space="preserve">Σκοπός της μεταχείρισης των κρατουμένων </w:t>
      </w:r>
      <w:r w:rsidRPr="00B7392F">
        <w:rPr>
          <w:i/>
          <w:iCs/>
          <w:sz w:val="30"/>
          <w:szCs w:val="30"/>
          <w:u w:val="single"/>
        </w:rPr>
        <w:t>«είναι η βελτίωση και η κοινωνική επανένταξή τους»</w:t>
      </w:r>
    </w:p>
    <w:p w14:paraId="615503CA" w14:textId="40296A04" w:rsidR="000437F7" w:rsidRPr="00B7392F" w:rsidRDefault="000437F7" w:rsidP="000437F7">
      <w:pPr>
        <w:pStyle w:val="a3"/>
        <w:numPr>
          <w:ilvl w:val="1"/>
          <w:numId w:val="6"/>
        </w:numPr>
        <w:spacing w:before="100" w:beforeAutospacing="1" w:line="360" w:lineRule="auto"/>
        <w:ind w:left="1080"/>
        <w:rPr>
          <w:i/>
          <w:iCs/>
          <w:sz w:val="30"/>
          <w:szCs w:val="30"/>
        </w:rPr>
      </w:pPr>
      <w:proofErr w:type="spellStart"/>
      <w:r w:rsidRPr="00B7392F">
        <w:rPr>
          <w:i/>
          <w:iCs/>
          <w:sz w:val="30"/>
          <w:szCs w:val="30"/>
        </w:rPr>
        <w:t>Εσωτ</w:t>
      </w:r>
      <w:proofErr w:type="spellEnd"/>
      <w:r w:rsidRPr="00B7392F">
        <w:rPr>
          <w:i/>
          <w:iCs/>
          <w:sz w:val="30"/>
          <w:szCs w:val="30"/>
        </w:rPr>
        <w:t xml:space="preserve">. </w:t>
      </w:r>
      <w:proofErr w:type="spellStart"/>
      <w:r w:rsidRPr="00B7392F">
        <w:rPr>
          <w:i/>
          <w:iCs/>
          <w:sz w:val="30"/>
          <w:szCs w:val="30"/>
        </w:rPr>
        <w:t>Κανον</w:t>
      </w:r>
      <w:proofErr w:type="spellEnd"/>
      <w:r w:rsidRPr="00B7392F">
        <w:rPr>
          <w:i/>
          <w:iCs/>
          <w:sz w:val="30"/>
          <w:szCs w:val="30"/>
        </w:rPr>
        <w:t xml:space="preserve">. </w:t>
      </w:r>
      <w:proofErr w:type="spellStart"/>
      <w:r w:rsidRPr="00B7392F">
        <w:rPr>
          <w:i/>
          <w:iCs/>
          <w:sz w:val="30"/>
          <w:szCs w:val="30"/>
        </w:rPr>
        <w:t>Αγροτ</w:t>
      </w:r>
      <w:proofErr w:type="spellEnd"/>
      <w:r w:rsidRPr="00B7392F">
        <w:rPr>
          <w:i/>
          <w:iCs/>
          <w:sz w:val="30"/>
          <w:szCs w:val="30"/>
        </w:rPr>
        <w:t xml:space="preserve">. </w:t>
      </w:r>
      <w:proofErr w:type="spellStart"/>
      <w:r w:rsidRPr="00B7392F">
        <w:rPr>
          <w:i/>
          <w:iCs/>
          <w:sz w:val="30"/>
          <w:szCs w:val="30"/>
        </w:rPr>
        <w:t>Φυλακ</w:t>
      </w:r>
      <w:proofErr w:type="spellEnd"/>
      <w:r w:rsidRPr="00B7392F">
        <w:rPr>
          <w:i/>
          <w:iCs/>
          <w:sz w:val="30"/>
          <w:szCs w:val="30"/>
        </w:rPr>
        <w:t>. 2019, (</w:t>
      </w:r>
      <w:proofErr w:type="spellStart"/>
      <w:r w:rsidRPr="00B7392F">
        <w:rPr>
          <w:i/>
          <w:iCs/>
          <w:sz w:val="30"/>
          <w:szCs w:val="30"/>
        </w:rPr>
        <w:t>άρ</w:t>
      </w:r>
      <w:proofErr w:type="spellEnd"/>
      <w:r w:rsidRPr="00B7392F">
        <w:rPr>
          <w:i/>
          <w:iCs/>
          <w:sz w:val="30"/>
          <w:szCs w:val="30"/>
        </w:rPr>
        <w:t>. 1 παρ. 3): έχουν σκοπό  «την ενίσχυση της κοινωνικής επανένταξης των κρατουμένων».</w:t>
      </w:r>
      <w:r w:rsidRPr="00B7392F">
        <w:rPr>
          <w:rFonts w:cstheme="minorHAnsi"/>
          <w:i/>
          <w:iCs/>
          <w:color w:val="000000"/>
          <w:sz w:val="30"/>
          <w:szCs w:val="30"/>
          <w:shd w:val="clear" w:color="auto" w:fill="FFFFFF"/>
        </w:rPr>
        <w:t xml:space="preserve">   </w:t>
      </w:r>
    </w:p>
    <w:p w14:paraId="1471104C" w14:textId="50D860D4" w:rsidR="00CC3A76" w:rsidRPr="000002B3" w:rsidRDefault="001843E2" w:rsidP="000002B3">
      <w:pPr>
        <w:spacing w:before="100" w:beforeAutospacing="1" w:line="360" w:lineRule="auto"/>
        <w:rPr>
          <w:rFonts w:ascii="Bahnschrift SemiCondensed" w:hAnsi="Bahnschrift SemiCondensed" w:cs="Calibri"/>
          <w:b/>
          <w:bCs/>
          <w:sz w:val="30"/>
          <w:szCs w:val="30"/>
        </w:rPr>
      </w:pPr>
      <w:r w:rsidRPr="000002B3">
        <w:rPr>
          <w:rFonts w:ascii="Bahnschrift SemiCondensed" w:hAnsi="Bahnschrift SemiCondensed" w:cs="Calibri"/>
          <w:b/>
          <w:bCs/>
          <w:sz w:val="30"/>
          <w:szCs w:val="30"/>
        </w:rPr>
        <w:t>ΙΙ</w:t>
      </w:r>
      <w:r w:rsidR="00C67D43" w:rsidRPr="000002B3">
        <w:rPr>
          <w:rFonts w:ascii="Bahnschrift SemiCondensed" w:hAnsi="Bahnschrift SemiCondensed" w:cs="Calibri"/>
          <w:b/>
          <w:bCs/>
          <w:sz w:val="30"/>
          <w:szCs w:val="30"/>
        </w:rPr>
        <w:t>Ι</w:t>
      </w:r>
      <w:r w:rsidRPr="000002B3">
        <w:rPr>
          <w:rFonts w:ascii="Bahnschrift SemiCondensed" w:hAnsi="Bahnschrift SemiCondensed" w:cs="Calibri"/>
          <w:b/>
          <w:bCs/>
          <w:sz w:val="30"/>
          <w:szCs w:val="30"/>
        </w:rPr>
        <w:t xml:space="preserve">. </w:t>
      </w:r>
      <w:r w:rsidR="00CC3A76" w:rsidRPr="000002B3">
        <w:rPr>
          <w:rFonts w:ascii="Bahnschrift SemiCondensed" w:hAnsi="Bahnschrift SemiCondensed" w:cs="Calibri"/>
          <w:b/>
          <w:bCs/>
          <w:sz w:val="30"/>
          <w:szCs w:val="30"/>
        </w:rPr>
        <w:t xml:space="preserve">Οι διακυμάνσεις της </w:t>
      </w:r>
      <w:r w:rsidRPr="000002B3">
        <w:rPr>
          <w:rFonts w:ascii="Bahnschrift SemiCondensed" w:hAnsi="Bahnschrift SemiCondensed" w:cs="Calibri"/>
          <w:b/>
          <w:bCs/>
          <w:sz w:val="30"/>
          <w:szCs w:val="30"/>
        </w:rPr>
        <w:t>ποινικής / σωφρον</w:t>
      </w:r>
      <w:r w:rsidR="00CC3A76" w:rsidRPr="000002B3">
        <w:rPr>
          <w:rFonts w:ascii="Bahnschrift SemiCondensed" w:hAnsi="Bahnschrift SemiCondensed" w:cs="Calibri"/>
          <w:b/>
          <w:bCs/>
          <w:sz w:val="30"/>
          <w:szCs w:val="30"/>
        </w:rPr>
        <w:t>ιστικής</w:t>
      </w:r>
      <w:r w:rsidRPr="000002B3">
        <w:rPr>
          <w:rFonts w:ascii="Bahnschrift SemiCondensed" w:hAnsi="Bahnschrift SemiCondensed" w:cs="Calibri"/>
          <w:b/>
          <w:bCs/>
          <w:sz w:val="30"/>
          <w:szCs w:val="30"/>
        </w:rPr>
        <w:t xml:space="preserve"> Πολιτικής</w:t>
      </w:r>
    </w:p>
    <w:p w14:paraId="079E96FC" w14:textId="5433D193" w:rsidR="001843E2" w:rsidRPr="00B7392F" w:rsidRDefault="00C67D43"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 xml:space="preserve">Πολιτικές: </w:t>
      </w:r>
      <w:r w:rsidR="001843E2" w:rsidRPr="00B7392F">
        <w:rPr>
          <w:rFonts w:ascii="Bahnschrift SemiCondensed" w:hAnsi="Bahnschrift SemiCondensed"/>
          <w:sz w:val="32"/>
          <w:szCs w:val="32"/>
          <w:u w:val="single"/>
        </w:rPr>
        <w:t>Συντήρηση</w:t>
      </w:r>
      <w:r w:rsidRPr="00B7392F">
        <w:rPr>
          <w:rFonts w:ascii="Bahnschrift SemiCondensed" w:hAnsi="Bahnschrift SemiCondensed"/>
          <w:sz w:val="32"/>
          <w:szCs w:val="32"/>
          <w:u w:val="single"/>
        </w:rPr>
        <w:t>ς</w:t>
      </w:r>
      <w:r w:rsidR="001843E2" w:rsidRPr="00B7392F">
        <w:rPr>
          <w:rFonts w:ascii="Bahnschrift SemiCondensed" w:hAnsi="Bahnschrift SemiCondensed"/>
          <w:sz w:val="32"/>
          <w:szCs w:val="32"/>
          <w:u w:val="single"/>
        </w:rPr>
        <w:t>/διαχείριση</w:t>
      </w:r>
      <w:r w:rsidRPr="00B7392F">
        <w:rPr>
          <w:rFonts w:ascii="Bahnschrift SemiCondensed" w:hAnsi="Bahnschrift SemiCondensed"/>
          <w:sz w:val="32"/>
          <w:szCs w:val="32"/>
          <w:u w:val="single"/>
        </w:rPr>
        <w:t>ς</w:t>
      </w:r>
      <w:r w:rsidR="001843E2" w:rsidRPr="00B7392F">
        <w:rPr>
          <w:rFonts w:ascii="Bahnschrift SemiCondensed" w:hAnsi="Bahnschrift SemiCondensed"/>
          <w:sz w:val="32"/>
          <w:szCs w:val="32"/>
          <w:u w:val="single"/>
        </w:rPr>
        <w:t>,</w:t>
      </w:r>
      <w:r w:rsidRPr="00B7392F">
        <w:rPr>
          <w:rFonts w:ascii="Bahnschrift SemiCondensed" w:hAnsi="Bahnschrift SemiCondensed"/>
          <w:sz w:val="32"/>
          <w:szCs w:val="32"/>
          <w:u w:val="single"/>
        </w:rPr>
        <w:t xml:space="preserve"> Μ</w:t>
      </w:r>
      <w:r w:rsidR="001843E2" w:rsidRPr="00B7392F">
        <w:rPr>
          <w:rFonts w:ascii="Bahnschrift SemiCondensed" w:hAnsi="Bahnschrift SemiCondensed"/>
          <w:sz w:val="32"/>
          <w:szCs w:val="32"/>
          <w:u w:val="single"/>
        </w:rPr>
        <w:t>εταρρ</w:t>
      </w:r>
      <w:r w:rsidRPr="00B7392F">
        <w:rPr>
          <w:rFonts w:ascii="Bahnschrift SemiCondensed" w:hAnsi="Bahnschrift SemiCondensed"/>
          <w:sz w:val="32"/>
          <w:szCs w:val="32"/>
          <w:u w:val="single"/>
        </w:rPr>
        <w:t>ύθμισης</w:t>
      </w:r>
      <w:r w:rsidR="001843E2" w:rsidRPr="00B7392F">
        <w:rPr>
          <w:rFonts w:ascii="Bahnschrift SemiCondensed" w:hAnsi="Bahnschrift SemiCondensed"/>
          <w:sz w:val="32"/>
          <w:szCs w:val="32"/>
          <w:u w:val="single"/>
        </w:rPr>
        <w:t>, Αυταρχ</w:t>
      </w:r>
      <w:r w:rsidRPr="00B7392F">
        <w:rPr>
          <w:rFonts w:ascii="Bahnschrift SemiCondensed" w:hAnsi="Bahnschrift SemiCondensed"/>
          <w:sz w:val="32"/>
          <w:szCs w:val="32"/>
          <w:u w:val="single"/>
        </w:rPr>
        <w:t>ισμού</w:t>
      </w:r>
      <w:r w:rsidR="001843E2" w:rsidRPr="00B7392F">
        <w:rPr>
          <w:rFonts w:ascii="Bahnschrift SemiCondensed" w:hAnsi="Bahnschrift SemiCondensed"/>
          <w:sz w:val="32"/>
          <w:szCs w:val="32"/>
          <w:u w:val="single"/>
        </w:rPr>
        <w:t>-Περιορι</w:t>
      </w:r>
      <w:r w:rsidRPr="00B7392F">
        <w:rPr>
          <w:rFonts w:ascii="Bahnschrift SemiCondensed" w:hAnsi="Bahnschrift SemiCondensed"/>
          <w:sz w:val="32"/>
          <w:szCs w:val="32"/>
          <w:u w:val="single"/>
        </w:rPr>
        <w:t>σμών.</w:t>
      </w:r>
    </w:p>
    <w:p w14:paraId="0CEE3316" w14:textId="24D1CF20" w:rsidR="009A0588" w:rsidRPr="00B7392F" w:rsidRDefault="009A0588" w:rsidP="009A0588">
      <w:pPr>
        <w:pStyle w:val="a3"/>
        <w:numPr>
          <w:ilvl w:val="1"/>
          <w:numId w:val="6"/>
        </w:numPr>
        <w:spacing w:before="100" w:beforeAutospacing="1" w:line="360" w:lineRule="auto"/>
        <w:ind w:left="1080"/>
        <w:rPr>
          <w:i/>
          <w:iCs/>
          <w:sz w:val="30"/>
          <w:szCs w:val="30"/>
        </w:rPr>
      </w:pPr>
      <w:r w:rsidRPr="00B7392F">
        <w:rPr>
          <w:i/>
          <w:iCs/>
          <w:sz w:val="30"/>
          <w:szCs w:val="30"/>
        </w:rPr>
        <w:t xml:space="preserve">Δεκαετία 1990… Εξεγέρσεις, Συλλογικά αιτήματα, Διαπραγμάτευση, </w:t>
      </w:r>
    </w:p>
    <w:p w14:paraId="2003C19D" w14:textId="3C28CE54" w:rsidR="009A0588" w:rsidRPr="00B7392F" w:rsidRDefault="009A0588" w:rsidP="009A0588">
      <w:pPr>
        <w:pStyle w:val="a3"/>
        <w:numPr>
          <w:ilvl w:val="1"/>
          <w:numId w:val="6"/>
        </w:numPr>
        <w:spacing w:before="100" w:beforeAutospacing="1" w:line="360" w:lineRule="auto"/>
        <w:ind w:left="1080"/>
        <w:rPr>
          <w:i/>
          <w:iCs/>
          <w:sz w:val="30"/>
          <w:szCs w:val="30"/>
        </w:rPr>
      </w:pPr>
      <w:r w:rsidRPr="00B7392F">
        <w:rPr>
          <w:i/>
          <w:iCs/>
          <w:sz w:val="30"/>
          <w:szCs w:val="30"/>
        </w:rPr>
        <w:t xml:space="preserve">Δεκαετία 2010… Συμβάντα βίας, </w:t>
      </w:r>
    </w:p>
    <w:p w14:paraId="04805259" w14:textId="1AE169C6" w:rsidR="009A0588" w:rsidRPr="00B7392F" w:rsidRDefault="009A0588" w:rsidP="009A0588">
      <w:pPr>
        <w:pStyle w:val="a3"/>
        <w:numPr>
          <w:ilvl w:val="1"/>
          <w:numId w:val="6"/>
        </w:numPr>
        <w:spacing w:before="100" w:beforeAutospacing="1" w:line="360" w:lineRule="auto"/>
        <w:ind w:left="1080"/>
        <w:rPr>
          <w:i/>
          <w:iCs/>
          <w:sz w:val="30"/>
          <w:szCs w:val="30"/>
        </w:rPr>
      </w:pPr>
      <w:r w:rsidRPr="00B7392F">
        <w:rPr>
          <w:i/>
          <w:iCs/>
          <w:sz w:val="30"/>
          <w:szCs w:val="30"/>
        </w:rPr>
        <w:t xml:space="preserve">Μικρές αποσυμφορήσεις, Τακτικές διευθέτησης, </w:t>
      </w:r>
      <w:proofErr w:type="spellStart"/>
      <w:r w:rsidRPr="00B7392F">
        <w:rPr>
          <w:i/>
          <w:iCs/>
          <w:sz w:val="30"/>
          <w:szCs w:val="30"/>
        </w:rPr>
        <w:t>Υπέρχρηση</w:t>
      </w:r>
      <w:proofErr w:type="spellEnd"/>
      <w:r w:rsidRPr="00B7392F">
        <w:rPr>
          <w:i/>
          <w:iCs/>
          <w:sz w:val="30"/>
          <w:szCs w:val="30"/>
        </w:rPr>
        <w:t xml:space="preserve"> του μέσου της μεταγωγής για λόγους ασφαλείας.</w:t>
      </w:r>
    </w:p>
    <w:p w14:paraId="54A38587" w14:textId="276F26D6" w:rsidR="009A0588" w:rsidRPr="00B7392F" w:rsidRDefault="009A0588" w:rsidP="009A0588">
      <w:pPr>
        <w:pStyle w:val="a3"/>
        <w:numPr>
          <w:ilvl w:val="1"/>
          <w:numId w:val="6"/>
        </w:numPr>
        <w:spacing w:before="100" w:beforeAutospacing="1" w:line="360" w:lineRule="auto"/>
        <w:ind w:left="1080"/>
        <w:rPr>
          <w:i/>
          <w:iCs/>
          <w:sz w:val="30"/>
          <w:szCs w:val="30"/>
        </w:rPr>
      </w:pPr>
      <w:r w:rsidRPr="00B7392F">
        <w:rPr>
          <w:i/>
          <w:iCs/>
          <w:sz w:val="30"/>
          <w:szCs w:val="30"/>
        </w:rPr>
        <w:t>Τομή: η δημιουργία φυλακών Γ΄ Τύπου (ν. 4274/2014)</w:t>
      </w:r>
    </w:p>
    <w:p w14:paraId="527ABAB9" w14:textId="77777777" w:rsidR="00070100" w:rsidRDefault="009A0588" w:rsidP="009A0588">
      <w:pPr>
        <w:pStyle w:val="a3"/>
        <w:numPr>
          <w:ilvl w:val="1"/>
          <w:numId w:val="6"/>
        </w:numPr>
        <w:spacing w:before="100" w:beforeAutospacing="1" w:line="360" w:lineRule="auto"/>
        <w:ind w:left="1080"/>
        <w:rPr>
          <w:i/>
          <w:iCs/>
          <w:sz w:val="30"/>
          <w:szCs w:val="30"/>
        </w:rPr>
      </w:pPr>
      <w:r w:rsidRPr="00B7392F">
        <w:rPr>
          <w:i/>
          <w:iCs/>
          <w:sz w:val="30"/>
          <w:szCs w:val="30"/>
        </w:rPr>
        <w:t xml:space="preserve">Προσπάθειες μεταρρύθμισης: 2015-2019: </w:t>
      </w:r>
      <w:proofErr w:type="spellStart"/>
      <w:r w:rsidRPr="00B7392F">
        <w:rPr>
          <w:i/>
          <w:iCs/>
          <w:sz w:val="30"/>
          <w:szCs w:val="30"/>
        </w:rPr>
        <w:t>Διαχειρίσιμος</w:t>
      </w:r>
      <w:proofErr w:type="spellEnd"/>
      <w:r w:rsidRPr="00B7392F">
        <w:rPr>
          <w:i/>
          <w:iCs/>
          <w:sz w:val="30"/>
          <w:szCs w:val="30"/>
        </w:rPr>
        <w:t xml:space="preserve"> πληθυσμός, ενίσχυση δικαιωμάτων, Στρατηγικό πλάνο, Εκπαίδευση, Κατάρτιση</w:t>
      </w:r>
    </w:p>
    <w:p w14:paraId="72892F79" w14:textId="28154166" w:rsidR="009A0588" w:rsidRPr="00B7392F" w:rsidRDefault="00070100" w:rsidP="009A0588">
      <w:pPr>
        <w:pStyle w:val="a3"/>
        <w:numPr>
          <w:ilvl w:val="1"/>
          <w:numId w:val="6"/>
        </w:numPr>
        <w:spacing w:before="100" w:beforeAutospacing="1" w:line="360" w:lineRule="auto"/>
        <w:ind w:left="1080"/>
        <w:rPr>
          <w:i/>
          <w:iCs/>
          <w:sz w:val="30"/>
          <w:szCs w:val="30"/>
        </w:rPr>
      </w:pPr>
      <w:r w:rsidRPr="00070100">
        <w:rPr>
          <w:sz w:val="30"/>
          <w:szCs w:val="30"/>
        </w:rPr>
        <w:t>Κατάληξη</w:t>
      </w:r>
      <w:r>
        <w:rPr>
          <w:i/>
          <w:iCs/>
          <w:sz w:val="30"/>
          <w:szCs w:val="30"/>
        </w:rPr>
        <w:t xml:space="preserve">: Προς ένα νέο ποινικό σύστημα: Ο </w:t>
      </w:r>
      <w:r w:rsidR="00371A93">
        <w:rPr>
          <w:i/>
          <w:iCs/>
          <w:sz w:val="30"/>
          <w:szCs w:val="30"/>
        </w:rPr>
        <w:t>Νέος ΠΚ</w:t>
      </w:r>
      <w:r>
        <w:rPr>
          <w:i/>
          <w:iCs/>
          <w:sz w:val="30"/>
          <w:szCs w:val="30"/>
        </w:rPr>
        <w:t xml:space="preserve"> (2019)</w:t>
      </w:r>
      <w:r w:rsidR="00371A93">
        <w:rPr>
          <w:i/>
          <w:iCs/>
          <w:sz w:val="30"/>
          <w:szCs w:val="30"/>
        </w:rPr>
        <w:t>.</w:t>
      </w:r>
    </w:p>
    <w:p w14:paraId="55141532" w14:textId="514D7E09" w:rsidR="009A0588" w:rsidRPr="00B7392F" w:rsidRDefault="009A0588" w:rsidP="009A0588">
      <w:pPr>
        <w:pStyle w:val="a3"/>
        <w:numPr>
          <w:ilvl w:val="1"/>
          <w:numId w:val="6"/>
        </w:numPr>
        <w:spacing w:before="100" w:beforeAutospacing="1" w:line="360" w:lineRule="auto"/>
        <w:ind w:left="1080"/>
        <w:rPr>
          <w:i/>
          <w:iCs/>
          <w:sz w:val="30"/>
          <w:szCs w:val="30"/>
        </w:rPr>
      </w:pPr>
      <w:r w:rsidRPr="00B7392F">
        <w:rPr>
          <w:i/>
          <w:iCs/>
          <w:sz w:val="30"/>
          <w:szCs w:val="30"/>
        </w:rPr>
        <w:t>Τρίτη φάση: 2019- …: έμφαση στην ασφάλεια, υποβάθμιση των δικαιωμάτων και της επανένταξης</w:t>
      </w:r>
      <w:r w:rsidR="00371A93">
        <w:rPr>
          <w:i/>
          <w:iCs/>
          <w:sz w:val="30"/>
          <w:szCs w:val="30"/>
        </w:rPr>
        <w:t xml:space="preserve">, μοντέλο </w:t>
      </w:r>
      <w:r w:rsidR="00070100">
        <w:rPr>
          <w:i/>
          <w:iCs/>
          <w:sz w:val="30"/>
          <w:szCs w:val="30"/>
        </w:rPr>
        <w:t xml:space="preserve">ποινικής </w:t>
      </w:r>
      <w:r w:rsidR="00371A93">
        <w:rPr>
          <w:i/>
          <w:iCs/>
          <w:sz w:val="30"/>
          <w:szCs w:val="30"/>
        </w:rPr>
        <w:t xml:space="preserve">επέκτασης. </w:t>
      </w:r>
    </w:p>
    <w:p w14:paraId="480AFFD4" w14:textId="2594B879" w:rsidR="001843E2" w:rsidRPr="00B7392F" w:rsidRDefault="00C67D43"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Α</w:t>
      </w:r>
      <w:r w:rsidR="00C22112" w:rsidRPr="00B7392F">
        <w:rPr>
          <w:rFonts w:ascii="Bahnschrift SemiCondensed" w:hAnsi="Bahnschrift SemiCondensed"/>
          <w:sz w:val="32"/>
          <w:szCs w:val="32"/>
          <w:u w:val="single"/>
        </w:rPr>
        <w:t>ύξηση κρατουμένων</w:t>
      </w:r>
      <w:r w:rsidR="00371A93">
        <w:rPr>
          <w:rFonts w:ascii="Bahnschrift SemiCondensed" w:hAnsi="Bahnschrift SemiCondensed"/>
          <w:sz w:val="32"/>
          <w:szCs w:val="32"/>
          <w:u w:val="single"/>
        </w:rPr>
        <w:t xml:space="preserve"> (</w:t>
      </w:r>
      <w:r w:rsidR="00371A93" w:rsidRPr="00371A93">
        <w:rPr>
          <w:rFonts w:ascii="Bahnschrift SemiCondensed" w:hAnsi="Bahnschrift SemiCondensed"/>
          <w:b/>
          <w:bCs/>
          <w:sz w:val="32"/>
          <w:szCs w:val="32"/>
          <w:u w:val="single"/>
        </w:rPr>
        <w:t>2003</w:t>
      </w:r>
      <w:r w:rsidR="00371A93">
        <w:rPr>
          <w:rFonts w:ascii="Bahnschrift SemiCondensed" w:hAnsi="Bahnschrift SemiCondensed"/>
          <w:sz w:val="32"/>
          <w:szCs w:val="32"/>
          <w:u w:val="single"/>
        </w:rPr>
        <w:t xml:space="preserve">: 8418, </w:t>
      </w:r>
      <w:r w:rsidR="00371A93" w:rsidRPr="00371A93">
        <w:rPr>
          <w:rFonts w:ascii="Bahnschrift SemiCondensed" w:hAnsi="Bahnschrift SemiCondensed"/>
          <w:b/>
          <w:bCs/>
          <w:sz w:val="32"/>
          <w:szCs w:val="32"/>
          <w:u w:val="single"/>
        </w:rPr>
        <w:t>2021</w:t>
      </w:r>
      <w:r w:rsidR="00371A93">
        <w:rPr>
          <w:rFonts w:ascii="Bahnschrift SemiCondensed" w:hAnsi="Bahnschrift SemiCondensed"/>
          <w:sz w:val="32"/>
          <w:szCs w:val="32"/>
          <w:u w:val="single"/>
        </w:rPr>
        <w:t xml:space="preserve">: </w:t>
      </w:r>
      <w:r w:rsidR="00371A93" w:rsidRPr="00371A93">
        <w:rPr>
          <w:rFonts w:ascii="Bahnschrift SemiCondensed" w:hAnsi="Bahnschrift SemiCondensed"/>
          <w:sz w:val="32"/>
          <w:szCs w:val="32"/>
          <w:u w:val="single"/>
        </w:rPr>
        <w:t>11103</w:t>
      </w:r>
      <w:r w:rsidR="00371A93">
        <w:rPr>
          <w:rFonts w:ascii="Bahnschrift SemiCondensed" w:hAnsi="Bahnschrift SemiCondensed"/>
          <w:sz w:val="32"/>
          <w:szCs w:val="32"/>
          <w:u w:val="single"/>
        </w:rPr>
        <w:t>)</w:t>
      </w:r>
      <w:r w:rsidR="00C22112" w:rsidRPr="00B7392F">
        <w:rPr>
          <w:rFonts w:ascii="Bahnschrift SemiCondensed" w:hAnsi="Bahnschrift SemiCondensed"/>
          <w:sz w:val="32"/>
          <w:szCs w:val="32"/>
          <w:u w:val="single"/>
        </w:rPr>
        <w:t xml:space="preserve">, </w:t>
      </w:r>
      <w:r w:rsidR="000B6F6A" w:rsidRPr="00B7392F">
        <w:rPr>
          <w:rFonts w:ascii="Bahnschrift SemiCondensed" w:hAnsi="Bahnschrift SemiCondensed"/>
          <w:sz w:val="32"/>
          <w:szCs w:val="32"/>
          <w:u w:val="single"/>
        </w:rPr>
        <w:t>Δ</w:t>
      </w:r>
      <w:r w:rsidRPr="00B7392F">
        <w:rPr>
          <w:rFonts w:ascii="Bahnschrift SemiCondensed" w:hAnsi="Bahnschrift SemiCondensed"/>
          <w:sz w:val="32"/>
          <w:szCs w:val="32"/>
          <w:u w:val="single"/>
        </w:rPr>
        <w:t>ημογραφ</w:t>
      </w:r>
      <w:r w:rsidR="000B6F6A" w:rsidRPr="00B7392F">
        <w:rPr>
          <w:rFonts w:ascii="Bahnschrift SemiCondensed" w:hAnsi="Bahnschrift SemiCondensed"/>
          <w:sz w:val="32"/>
          <w:szCs w:val="32"/>
          <w:u w:val="single"/>
        </w:rPr>
        <w:t>ική μεταβολή</w:t>
      </w:r>
      <w:r w:rsidRPr="00B7392F">
        <w:rPr>
          <w:rFonts w:ascii="Bahnschrift SemiCondensed" w:hAnsi="Bahnschrift SemiCondensed"/>
          <w:sz w:val="32"/>
          <w:szCs w:val="32"/>
          <w:u w:val="single"/>
        </w:rPr>
        <w:t>, Κ</w:t>
      </w:r>
      <w:r w:rsidR="00C22112" w:rsidRPr="00B7392F">
        <w:rPr>
          <w:rFonts w:ascii="Bahnschrift SemiCondensed" w:hAnsi="Bahnschrift SemiCondensed"/>
          <w:sz w:val="32"/>
          <w:szCs w:val="32"/>
          <w:u w:val="single"/>
        </w:rPr>
        <w:t xml:space="preserve">οινωνικό ενδιαφέρον, </w:t>
      </w:r>
      <w:r w:rsidRPr="00B7392F">
        <w:rPr>
          <w:rFonts w:ascii="Bahnschrift SemiCondensed" w:hAnsi="Bahnschrift SemiCondensed"/>
          <w:sz w:val="32"/>
          <w:szCs w:val="32"/>
          <w:u w:val="single"/>
        </w:rPr>
        <w:t>Σ</w:t>
      </w:r>
      <w:r w:rsidR="00C22112" w:rsidRPr="00B7392F">
        <w:rPr>
          <w:rFonts w:ascii="Bahnschrift SemiCondensed" w:hAnsi="Bahnschrift SemiCondensed"/>
          <w:sz w:val="32"/>
          <w:szCs w:val="32"/>
          <w:u w:val="single"/>
        </w:rPr>
        <w:t>υνθ</w:t>
      </w:r>
      <w:r w:rsidRPr="00B7392F">
        <w:rPr>
          <w:rFonts w:ascii="Bahnschrift SemiCondensed" w:hAnsi="Bahnschrift SemiCondensed"/>
          <w:sz w:val="32"/>
          <w:szCs w:val="32"/>
          <w:u w:val="single"/>
        </w:rPr>
        <w:t>ή</w:t>
      </w:r>
      <w:r w:rsidR="00C22112" w:rsidRPr="00B7392F">
        <w:rPr>
          <w:rFonts w:ascii="Bahnschrift SemiCondensed" w:hAnsi="Bahnschrift SemiCondensed"/>
          <w:sz w:val="32"/>
          <w:szCs w:val="32"/>
          <w:u w:val="single"/>
        </w:rPr>
        <w:t>κ</w:t>
      </w:r>
      <w:r w:rsidRPr="00B7392F">
        <w:rPr>
          <w:rFonts w:ascii="Bahnschrift SemiCondensed" w:hAnsi="Bahnschrift SemiCondensed"/>
          <w:sz w:val="32"/>
          <w:szCs w:val="32"/>
          <w:u w:val="single"/>
        </w:rPr>
        <w:t>ες κράτησης</w:t>
      </w:r>
      <w:r w:rsidR="00C22112" w:rsidRPr="00B7392F">
        <w:rPr>
          <w:rFonts w:ascii="Bahnschrift SemiCondensed" w:hAnsi="Bahnschrift SemiCondensed"/>
          <w:sz w:val="32"/>
          <w:szCs w:val="32"/>
          <w:u w:val="single"/>
        </w:rPr>
        <w:t xml:space="preserve">, </w:t>
      </w:r>
      <w:r w:rsidRPr="00B7392F">
        <w:rPr>
          <w:rFonts w:ascii="Bahnschrift SemiCondensed" w:hAnsi="Bahnschrift SemiCondensed"/>
          <w:sz w:val="32"/>
          <w:szCs w:val="32"/>
          <w:u w:val="single"/>
        </w:rPr>
        <w:t>Π</w:t>
      </w:r>
      <w:r w:rsidR="00C22112" w:rsidRPr="00B7392F">
        <w:rPr>
          <w:rFonts w:ascii="Bahnschrift SemiCondensed" w:hAnsi="Bahnschrift SemiCondensed"/>
          <w:sz w:val="32"/>
          <w:szCs w:val="32"/>
          <w:u w:val="single"/>
        </w:rPr>
        <w:t xml:space="preserve">ροστασία </w:t>
      </w:r>
      <w:r w:rsidRPr="00B7392F">
        <w:rPr>
          <w:rFonts w:ascii="Bahnschrift SemiCondensed" w:hAnsi="Bahnschrift SemiCondensed"/>
          <w:sz w:val="32"/>
          <w:szCs w:val="32"/>
          <w:u w:val="single"/>
        </w:rPr>
        <w:t>Ανθρωπίνων</w:t>
      </w:r>
      <w:r w:rsidR="00C22112" w:rsidRPr="00B7392F">
        <w:rPr>
          <w:rFonts w:ascii="Bahnschrift SemiCondensed" w:hAnsi="Bahnschrift SemiCondensed"/>
          <w:sz w:val="32"/>
          <w:szCs w:val="32"/>
          <w:u w:val="single"/>
        </w:rPr>
        <w:t xml:space="preserve"> δικαιωμάτων</w:t>
      </w:r>
      <w:r w:rsidR="0041234A" w:rsidRPr="00B7392F">
        <w:rPr>
          <w:rFonts w:ascii="Bahnschrift SemiCondensed" w:hAnsi="Bahnschrift SemiCondensed"/>
          <w:sz w:val="32"/>
          <w:szCs w:val="32"/>
          <w:u w:val="single"/>
        </w:rPr>
        <w:t>, Ανεξάρτητες Αρχές-Διεθνή όργανα</w:t>
      </w:r>
    </w:p>
    <w:p w14:paraId="0FEB8419" w14:textId="5162E9E1" w:rsidR="0070618B" w:rsidRPr="00B7392F" w:rsidRDefault="0070618B" w:rsidP="00B7392F">
      <w:pPr>
        <w:pStyle w:val="a3"/>
        <w:numPr>
          <w:ilvl w:val="1"/>
          <w:numId w:val="6"/>
        </w:numPr>
        <w:spacing w:before="100" w:beforeAutospacing="1" w:line="360" w:lineRule="auto"/>
        <w:ind w:left="1080"/>
        <w:rPr>
          <w:i/>
          <w:iCs/>
          <w:sz w:val="30"/>
          <w:szCs w:val="30"/>
        </w:rPr>
      </w:pPr>
      <w:r w:rsidRPr="00B7392F">
        <w:rPr>
          <w:i/>
          <w:iCs/>
          <w:sz w:val="30"/>
          <w:szCs w:val="30"/>
        </w:rPr>
        <w:t xml:space="preserve">Όμως τι κοστίζει πολιτικά; </w:t>
      </w:r>
      <w:r w:rsidR="00371A93">
        <w:rPr>
          <w:i/>
          <w:iCs/>
          <w:sz w:val="30"/>
          <w:szCs w:val="30"/>
        </w:rPr>
        <w:t>Ποια πίεση ασκείται;</w:t>
      </w:r>
    </w:p>
    <w:p w14:paraId="5B7DC615" w14:textId="77777777" w:rsidR="0070618B" w:rsidRPr="00B7392F" w:rsidRDefault="00F92236"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Δ</w:t>
      </w:r>
      <w:r w:rsidR="001843E2" w:rsidRPr="00B7392F">
        <w:rPr>
          <w:rFonts w:ascii="Bahnschrift SemiCondensed" w:hAnsi="Bahnschrift SemiCondensed"/>
          <w:sz w:val="32"/>
          <w:szCs w:val="32"/>
          <w:u w:val="single"/>
        </w:rPr>
        <w:t>ομικ</w:t>
      </w:r>
      <w:r w:rsidR="00C67D43" w:rsidRPr="00B7392F">
        <w:rPr>
          <w:rFonts w:ascii="Bahnschrift SemiCondensed" w:hAnsi="Bahnschrift SemiCondensed"/>
          <w:sz w:val="32"/>
          <w:szCs w:val="32"/>
          <w:u w:val="single"/>
        </w:rPr>
        <w:t>ά</w:t>
      </w:r>
      <w:r w:rsidR="001843E2" w:rsidRPr="00B7392F">
        <w:rPr>
          <w:rFonts w:ascii="Bahnschrift SemiCondensed" w:hAnsi="Bahnschrift SemiCondensed"/>
          <w:sz w:val="32"/>
          <w:szCs w:val="32"/>
          <w:u w:val="single"/>
        </w:rPr>
        <w:t xml:space="preserve"> </w:t>
      </w:r>
      <w:r w:rsidR="000B6F6A" w:rsidRPr="00B7392F">
        <w:rPr>
          <w:rFonts w:ascii="Bahnschrift SemiCondensed" w:hAnsi="Bahnschrift SemiCondensed"/>
          <w:sz w:val="32"/>
          <w:szCs w:val="32"/>
          <w:u w:val="single"/>
        </w:rPr>
        <w:t>ζητ</w:t>
      </w:r>
      <w:r w:rsidR="00C67D43" w:rsidRPr="00B7392F">
        <w:rPr>
          <w:rFonts w:ascii="Bahnschrift SemiCondensed" w:hAnsi="Bahnschrift SemiCondensed"/>
          <w:sz w:val="32"/>
          <w:szCs w:val="32"/>
          <w:u w:val="single"/>
        </w:rPr>
        <w:t>ήματα</w:t>
      </w:r>
      <w:r w:rsidR="000B6F6A" w:rsidRPr="00B7392F">
        <w:rPr>
          <w:rFonts w:ascii="Bahnschrift SemiCondensed" w:hAnsi="Bahnschrift SemiCondensed"/>
          <w:sz w:val="32"/>
          <w:szCs w:val="32"/>
          <w:u w:val="single"/>
        </w:rPr>
        <w:t xml:space="preserve"> (: Υπερπληθυσμός-Κακές συνθήκες) – σταθερές </w:t>
      </w:r>
      <w:r w:rsidR="00C67D43" w:rsidRPr="00B7392F">
        <w:rPr>
          <w:rFonts w:ascii="Bahnschrift SemiCondensed" w:hAnsi="Bahnschrift SemiCondensed"/>
          <w:sz w:val="32"/>
          <w:szCs w:val="32"/>
          <w:u w:val="single"/>
        </w:rPr>
        <w:t>απαντήσεις  (</w:t>
      </w:r>
      <w:r w:rsidR="000B6F6A" w:rsidRPr="00B7392F">
        <w:rPr>
          <w:rFonts w:ascii="Bahnschrift SemiCondensed" w:hAnsi="Bahnschrift SemiCondensed"/>
          <w:sz w:val="32"/>
          <w:szCs w:val="32"/>
          <w:u w:val="single"/>
        </w:rPr>
        <w:t xml:space="preserve">: </w:t>
      </w:r>
      <w:r w:rsidR="0041234A" w:rsidRPr="00B7392F">
        <w:rPr>
          <w:rFonts w:ascii="Bahnschrift SemiCondensed" w:hAnsi="Bahnschrift SemiCondensed"/>
          <w:sz w:val="32"/>
          <w:szCs w:val="32"/>
          <w:u w:val="single"/>
        </w:rPr>
        <w:t>Ν</w:t>
      </w:r>
      <w:r w:rsidR="00C67D43" w:rsidRPr="00B7392F">
        <w:rPr>
          <w:rFonts w:ascii="Bahnschrift SemiCondensed" w:hAnsi="Bahnschrift SemiCondensed"/>
          <w:sz w:val="32"/>
          <w:szCs w:val="32"/>
          <w:u w:val="single"/>
        </w:rPr>
        <w:t xml:space="preserve">έες φυλακές – </w:t>
      </w:r>
      <w:r w:rsidR="0041234A" w:rsidRPr="00B7392F">
        <w:rPr>
          <w:rFonts w:ascii="Bahnschrift SemiCondensed" w:hAnsi="Bahnschrift SemiCondensed"/>
          <w:sz w:val="32"/>
          <w:szCs w:val="32"/>
          <w:u w:val="single"/>
        </w:rPr>
        <w:t>Α</w:t>
      </w:r>
      <w:r w:rsidR="00C67D43" w:rsidRPr="00B7392F">
        <w:rPr>
          <w:rFonts w:ascii="Bahnschrift SemiCondensed" w:hAnsi="Bahnschrift SemiCondensed"/>
          <w:sz w:val="32"/>
          <w:szCs w:val="32"/>
          <w:u w:val="single"/>
        </w:rPr>
        <w:t>ποσυμφορήσεις).</w:t>
      </w:r>
    </w:p>
    <w:p w14:paraId="406F59CE" w14:textId="548D0B38" w:rsidR="009C2236" w:rsidRPr="00B7392F" w:rsidRDefault="0070618B" w:rsidP="0070618B">
      <w:pPr>
        <w:pStyle w:val="a3"/>
        <w:numPr>
          <w:ilvl w:val="1"/>
          <w:numId w:val="6"/>
        </w:numPr>
        <w:spacing w:before="100" w:beforeAutospacing="1" w:line="360" w:lineRule="auto"/>
        <w:ind w:left="1080"/>
        <w:rPr>
          <w:i/>
          <w:iCs/>
          <w:sz w:val="30"/>
          <w:szCs w:val="30"/>
        </w:rPr>
      </w:pPr>
      <w:r w:rsidRPr="00B7392F">
        <w:rPr>
          <w:i/>
          <w:iCs/>
          <w:sz w:val="30"/>
          <w:szCs w:val="30"/>
        </w:rPr>
        <w:t xml:space="preserve">Εσωτερικό πολιτικό χρηματιστήριο; </w:t>
      </w:r>
      <w:r w:rsidR="00C67D43" w:rsidRPr="00B7392F">
        <w:rPr>
          <w:i/>
          <w:iCs/>
          <w:sz w:val="30"/>
          <w:szCs w:val="30"/>
        </w:rPr>
        <w:t xml:space="preserve"> </w:t>
      </w:r>
    </w:p>
    <w:p w14:paraId="41F45742" w14:textId="38D5D02F" w:rsidR="0070618B" w:rsidRPr="00B7392F" w:rsidRDefault="0070618B" w:rsidP="0070618B">
      <w:pPr>
        <w:pStyle w:val="a3"/>
        <w:numPr>
          <w:ilvl w:val="1"/>
          <w:numId w:val="6"/>
        </w:numPr>
        <w:spacing w:before="100" w:beforeAutospacing="1" w:line="360" w:lineRule="auto"/>
        <w:ind w:left="1080"/>
        <w:rPr>
          <w:i/>
          <w:iCs/>
          <w:sz w:val="30"/>
          <w:szCs w:val="30"/>
        </w:rPr>
      </w:pPr>
      <w:r w:rsidRPr="00B7392F">
        <w:rPr>
          <w:i/>
          <w:iCs/>
          <w:sz w:val="30"/>
          <w:szCs w:val="30"/>
        </w:rPr>
        <w:t xml:space="preserve">Τι προβάλλεται επικοινωνιακά; </w:t>
      </w:r>
    </w:p>
    <w:p w14:paraId="24CDD40B" w14:textId="42726721" w:rsidR="001843E2" w:rsidRPr="000002B3" w:rsidRDefault="001843E2" w:rsidP="000002B3">
      <w:pPr>
        <w:spacing w:before="100" w:beforeAutospacing="1" w:line="360" w:lineRule="auto"/>
        <w:rPr>
          <w:rFonts w:ascii="Bahnschrift SemiCondensed" w:hAnsi="Bahnschrift SemiCondensed" w:cs="Calibri"/>
          <w:b/>
          <w:bCs/>
          <w:sz w:val="30"/>
          <w:szCs w:val="30"/>
        </w:rPr>
      </w:pPr>
      <w:r w:rsidRPr="000002B3">
        <w:rPr>
          <w:rFonts w:ascii="Bahnschrift SemiCondensed" w:hAnsi="Bahnschrift SemiCondensed" w:cs="Calibri"/>
          <w:b/>
          <w:bCs/>
          <w:sz w:val="30"/>
          <w:szCs w:val="30"/>
        </w:rPr>
        <w:t>Ι</w:t>
      </w:r>
      <w:r w:rsidR="00C67D43" w:rsidRPr="000002B3">
        <w:rPr>
          <w:rFonts w:ascii="Bahnschrift SemiCondensed" w:hAnsi="Bahnschrift SemiCondensed" w:cs="Calibri"/>
          <w:b/>
          <w:bCs/>
          <w:sz w:val="30"/>
          <w:szCs w:val="30"/>
        </w:rPr>
        <w:t>V</w:t>
      </w:r>
      <w:r w:rsidRPr="000002B3">
        <w:rPr>
          <w:rFonts w:ascii="Bahnschrift SemiCondensed" w:hAnsi="Bahnschrift SemiCondensed" w:cs="Calibri"/>
          <w:b/>
          <w:bCs/>
          <w:sz w:val="30"/>
          <w:szCs w:val="30"/>
        </w:rPr>
        <w:t xml:space="preserve">. Μια </w:t>
      </w:r>
      <w:r w:rsidR="00E72218" w:rsidRPr="000002B3">
        <w:rPr>
          <w:rFonts w:ascii="Bahnschrift SemiCondensed" w:hAnsi="Bahnschrift SemiCondensed" w:cs="Calibri"/>
          <w:b/>
          <w:bCs/>
          <w:sz w:val="30"/>
          <w:szCs w:val="30"/>
        </w:rPr>
        <w:t>«</w:t>
      </w:r>
      <w:r w:rsidR="00094F5E" w:rsidRPr="000002B3">
        <w:rPr>
          <w:rFonts w:ascii="Bahnschrift SemiCondensed" w:hAnsi="Bahnschrift SemiCondensed" w:cs="Calibri"/>
          <w:b/>
          <w:bCs/>
          <w:sz w:val="30"/>
          <w:szCs w:val="30"/>
        </w:rPr>
        <w:t>νέα</w:t>
      </w:r>
      <w:r w:rsidR="00E72218" w:rsidRPr="000002B3">
        <w:rPr>
          <w:rFonts w:ascii="Bahnschrift SemiCondensed" w:hAnsi="Bahnschrift SemiCondensed" w:cs="Calibri"/>
          <w:b/>
          <w:bCs/>
          <w:sz w:val="30"/>
          <w:szCs w:val="30"/>
        </w:rPr>
        <w:t>»</w:t>
      </w:r>
      <w:r w:rsidR="00094F5E" w:rsidRPr="000002B3">
        <w:rPr>
          <w:rFonts w:ascii="Bahnschrift SemiCondensed" w:hAnsi="Bahnschrift SemiCondensed" w:cs="Calibri"/>
          <w:b/>
          <w:bCs/>
          <w:sz w:val="30"/>
          <w:szCs w:val="30"/>
        </w:rPr>
        <w:t xml:space="preserve"> </w:t>
      </w:r>
      <w:r w:rsidRPr="000002B3">
        <w:rPr>
          <w:rFonts w:ascii="Bahnschrift SemiCondensed" w:hAnsi="Bahnschrift SemiCondensed" w:cs="Calibri"/>
          <w:b/>
          <w:bCs/>
          <w:sz w:val="30"/>
          <w:szCs w:val="30"/>
        </w:rPr>
        <w:t xml:space="preserve">σωφρονιστική </w:t>
      </w:r>
      <w:r w:rsidR="00094F5E" w:rsidRPr="000002B3">
        <w:rPr>
          <w:rFonts w:ascii="Bahnschrift SemiCondensed" w:hAnsi="Bahnschrift SemiCondensed" w:cs="Calibri"/>
          <w:b/>
          <w:bCs/>
          <w:sz w:val="30"/>
          <w:szCs w:val="30"/>
        </w:rPr>
        <w:t>σελίδα</w:t>
      </w:r>
    </w:p>
    <w:p w14:paraId="2B708381" w14:textId="6EB2C6E9" w:rsidR="00094F5E" w:rsidRPr="00B7392F" w:rsidRDefault="0041234A"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w:t>
      </w:r>
      <w:r w:rsidR="00094F5E" w:rsidRPr="00B7392F">
        <w:rPr>
          <w:rFonts w:ascii="Bahnschrift SemiCondensed" w:hAnsi="Bahnschrift SemiCondensed"/>
          <w:sz w:val="32"/>
          <w:szCs w:val="32"/>
          <w:u w:val="single"/>
        </w:rPr>
        <w:t>Σωφρονισ</w:t>
      </w:r>
      <w:r w:rsidRPr="00B7392F">
        <w:rPr>
          <w:rFonts w:ascii="Bahnschrift SemiCondensed" w:hAnsi="Bahnschrift SemiCondensed"/>
          <w:sz w:val="32"/>
          <w:szCs w:val="32"/>
          <w:u w:val="single"/>
        </w:rPr>
        <w:t>μός»</w:t>
      </w:r>
      <w:r w:rsidR="00094F5E" w:rsidRPr="00B7392F">
        <w:rPr>
          <w:rFonts w:ascii="Bahnschrift SemiCondensed" w:hAnsi="Bahnschrift SemiCondensed"/>
          <w:sz w:val="32"/>
          <w:szCs w:val="32"/>
          <w:u w:val="single"/>
        </w:rPr>
        <w:t xml:space="preserve">: υπόθεση </w:t>
      </w:r>
      <w:r w:rsidRPr="00B7392F">
        <w:rPr>
          <w:rFonts w:ascii="Bahnschrift SemiCondensed" w:hAnsi="Bahnschrift SemiCondensed"/>
          <w:sz w:val="32"/>
          <w:szCs w:val="32"/>
          <w:u w:val="single"/>
        </w:rPr>
        <w:t>Δ</w:t>
      </w:r>
      <w:r w:rsidR="00094F5E" w:rsidRPr="00B7392F">
        <w:rPr>
          <w:rFonts w:ascii="Bahnschrift SemiCondensed" w:hAnsi="Bahnschrift SemiCondensed"/>
          <w:sz w:val="32"/>
          <w:szCs w:val="32"/>
          <w:u w:val="single"/>
        </w:rPr>
        <w:t xml:space="preserve">ικαιοσύνης ή </w:t>
      </w:r>
      <w:r w:rsidR="000B6F6A" w:rsidRPr="00B7392F">
        <w:rPr>
          <w:rFonts w:ascii="Bahnschrift SemiCondensed" w:hAnsi="Bahnschrift SemiCondensed"/>
          <w:sz w:val="32"/>
          <w:szCs w:val="32"/>
          <w:u w:val="single"/>
        </w:rPr>
        <w:t xml:space="preserve">(μόνο) </w:t>
      </w:r>
      <w:r w:rsidR="00094F5E" w:rsidRPr="00B7392F">
        <w:rPr>
          <w:rFonts w:ascii="Bahnschrift SemiCondensed" w:hAnsi="Bahnschrift SemiCondensed"/>
          <w:sz w:val="32"/>
          <w:szCs w:val="32"/>
          <w:u w:val="single"/>
        </w:rPr>
        <w:t>ασφάλειας και τιμωρίας;</w:t>
      </w:r>
    </w:p>
    <w:p w14:paraId="5B85D579" w14:textId="10561F36" w:rsidR="0070618B" w:rsidRPr="00B7392F" w:rsidRDefault="0070618B" w:rsidP="0070618B">
      <w:pPr>
        <w:pStyle w:val="a3"/>
        <w:numPr>
          <w:ilvl w:val="1"/>
          <w:numId w:val="6"/>
        </w:numPr>
        <w:spacing w:before="100" w:beforeAutospacing="1" w:line="360" w:lineRule="auto"/>
        <w:ind w:left="1080"/>
        <w:rPr>
          <w:i/>
          <w:iCs/>
          <w:sz w:val="30"/>
          <w:szCs w:val="30"/>
        </w:rPr>
      </w:pPr>
      <w:r w:rsidRPr="009930FE">
        <w:rPr>
          <w:b/>
          <w:bCs/>
          <w:i/>
          <w:iCs/>
          <w:sz w:val="30"/>
          <w:szCs w:val="30"/>
          <w:u w:val="single"/>
        </w:rPr>
        <w:t>ΠΔ 81/2019</w:t>
      </w:r>
      <w:r w:rsidRPr="00B7392F">
        <w:rPr>
          <w:i/>
          <w:iCs/>
          <w:sz w:val="30"/>
          <w:szCs w:val="30"/>
        </w:rPr>
        <w:t xml:space="preserve">: ΓΓΑΠ Υπ. </w:t>
      </w:r>
      <w:proofErr w:type="spellStart"/>
      <w:r w:rsidRPr="00B7392F">
        <w:rPr>
          <w:i/>
          <w:iCs/>
          <w:sz w:val="30"/>
          <w:szCs w:val="30"/>
        </w:rPr>
        <w:t>Δνης</w:t>
      </w:r>
      <w:proofErr w:type="spellEnd"/>
      <w:r w:rsidRPr="00B7392F">
        <w:rPr>
          <w:i/>
          <w:iCs/>
          <w:sz w:val="30"/>
          <w:szCs w:val="30"/>
        </w:rPr>
        <w:t xml:space="preserve"> </w:t>
      </w:r>
      <w:r w:rsidRPr="00B7392F">
        <w:rPr>
          <w:i/>
          <w:iCs/>
          <w:sz w:val="30"/>
          <w:szCs w:val="30"/>
        </w:rPr>
        <w:sym w:font="Wingdings 3" w:char="F092"/>
      </w:r>
      <w:r w:rsidRPr="00B7392F">
        <w:rPr>
          <w:i/>
          <w:iCs/>
          <w:sz w:val="30"/>
          <w:szCs w:val="30"/>
        </w:rPr>
        <w:t xml:space="preserve"> Υπουργείο Προστασίας του Πολίτη.</w:t>
      </w:r>
    </w:p>
    <w:p w14:paraId="3BE99247" w14:textId="50E29384" w:rsidR="0070618B" w:rsidRPr="00B7392F" w:rsidRDefault="0070618B" w:rsidP="0070618B">
      <w:pPr>
        <w:pStyle w:val="a3"/>
        <w:numPr>
          <w:ilvl w:val="1"/>
          <w:numId w:val="6"/>
        </w:numPr>
        <w:spacing w:before="100" w:beforeAutospacing="1" w:line="360" w:lineRule="auto"/>
        <w:ind w:left="1080"/>
        <w:rPr>
          <w:i/>
          <w:iCs/>
          <w:sz w:val="30"/>
          <w:szCs w:val="30"/>
        </w:rPr>
      </w:pPr>
      <w:r w:rsidRPr="00B7392F">
        <w:rPr>
          <w:i/>
          <w:iCs/>
          <w:sz w:val="30"/>
          <w:szCs w:val="30"/>
        </w:rPr>
        <w:t>Ευρωπαϊκή πρωτο</w:t>
      </w:r>
      <w:r w:rsidR="009930FE">
        <w:rPr>
          <w:i/>
          <w:iCs/>
          <w:sz w:val="30"/>
          <w:szCs w:val="30"/>
        </w:rPr>
        <w:t>τ</w:t>
      </w:r>
      <w:r w:rsidRPr="00B7392F">
        <w:rPr>
          <w:i/>
          <w:iCs/>
          <w:sz w:val="30"/>
          <w:szCs w:val="30"/>
        </w:rPr>
        <w:t>υπία, όπως Ουγγαρία</w:t>
      </w:r>
      <w:r w:rsidR="00070100">
        <w:rPr>
          <w:i/>
          <w:iCs/>
          <w:sz w:val="30"/>
          <w:szCs w:val="30"/>
        </w:rPr>
        <w:t>,</w:t>
      </w:r>
      <w:r w:rsidRPr="00B7392F">
        <w:rPr>
          <w:i/>
          <w:iCs/>
          <w:sz w:val="30"/>
          <w:szCs w:val="30"/>
        </w:rPr>
        <w:t xml:space="preserve"> </w:t>
      </w:r>
      <w:r w:rsidR="00070100">
        <w:rPr>
          <w:i/>
          <w:iCs/>
          <w:sz w:val="30"/>
          <w:szCs w:val="30"/>
        </w:rPr>
        <w:t>μέρος της</w:t>
      </w:r>
      <w:r w:rsidRPr="00B7392F">
        <w:rPr>
          <w:i/>
          <w:iCs/>
          <w:sz w:val="30"/>
          <w:szCs w:val="30"/>
        </w:rPr>
        <w:t xml:space="preserve"> Ισπανία</w:t>
      </w:r>
      <w:r w:rsidR="00070100">
        <w:rPr>
          <w:i/>
          <w:iCs/>
          <w:sz w:val="30"/>
          <w:szCs w:val="30"/>
        </w:rPr>
        <w:t>ς</w:t>
      </w:r>
    </w:p>
    <w:p w14:paraId="6E970B8C" w14:textId="167294F9" w:rsidR="0042660B" w:rsidRPr="00B7392F" w:rsidRDefault="00E72218"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Το δόγμα «Νόμος &amp; Τάξη» σ</w:t>
      </w:r>
      <w:r w:rsidR="0099321C" w:rsidRPr="00B7392F">
        <w:rPr>
          <w:rFonts w:ascii="Bahnschrift SemiCondensed" w:hAnsi="Bahnschrift SemiCondensed"/>
          <w:sz w:val="32"/>
          <w:szCs w:val="32"/>
          <w:u w:val="single"/>
        </w:rPr>
        <w:t>ε εφαρμογή</w:t>
      </w:r>
      <w:r w:rsidR="00080A64" w:rsidRPr="00B7392F">
        <w:rPr>
          <w:rFonts w:ascii="Bahnschrift SemiCondensed" w:hAnsi="Bahnschrift SemiCondensed"/>
          <w:sz w:val="32"/>
          <w:szCs w:val="32"/>
          <w:u w:val="single"/>
        </w:rPr>
        <w:t xml:space="preserve">: </w:t>
      </w:r>
      <w:r w:rsidR="00E67848" w:rsidRPr="00B7392F">
        <w:rPr>
          <w:rFonts w:ascii="Bahnschrift SemiCondensed" w:hAnsi="Bahnschrift SemiCondensed"/>
          <w:sz w:val="32"/>
          <w:szCs w:val="32"/>
          <w:u w:val="single"/>
        </w:rPr>
        <w:t xml:space="preserve"> «Μηδενική ανοχή» «Θεωρία σπασμένων παραθύρων». </w:t>
      </w:r>
    </w:p>
    <w:p w14:paraId="259ABD4F" w14:textId="25C1294B" w:rsidR="00080A64" w:rsidRPr="00B7392F" w:rsidRDefault="0042660B" w:rsidP="0042660B">
      <w:pPr>
        <w:pStyle w:val="a3"/>
        <w:numPr>
          <w:ilvl w:val="1"/>
          <w:numId w:val="6"/>
        </w:numPr>
        <w:spacing w:before="100" w:beforeAutospacing="1" w:line="360" w:lineRule="auto"/>
        <w:ind w:left="1080"/>
        <w:rPr>
          <w:i/>
          <w:iCs/>
          <w:sz w:val="30"/>
          <w:szCs w:val="30"/>
        </w:rPr>
      </w:pPr>
      <w:r w:rsidRPr="00B7392F">
        <w:rPr>
          <w:i/>
          <w:iCs/>
          <w:sz w:val="30"/>
          <w:szCs w:val="30"/>
        </w:rPr>
        <w:t xml:space="preserve">α) </w:t>
      </w:r>
      <w:r w:rsidR="00080A64" w:rsidRPr="00B7392F">
        <w:rPr>
          <w:i/>
          <w:iCs/>
          <w:sz w:val="30"/>
          <w:szCs w:val="30"/>
        </w:rPr>
        <w:t xml:space="preserve">ν. 4637/19, </w:t>
      </w:r>
      <w:r w:rsidRPr="00B7392F">
        <w:rPr>
          <w:i/>
          <w:iCs/>
          <w:sz w:val="30"/>
          <w:szCs w:val="30"/>
        </w:rPr>
        <w:t xml:space="preserve">β). </w:t>
      </w:r>
      <w:r w:rsidR="00080A64" w:rsidRPr="00B7392F">
        <w:rPr>
          <w:i/>
          <w:iCs/>
          <w:sz w:val="30"/>
          <w:szCs w:val="30"/>
        </w:rPr>
        <w:t xml:space="preserve">ν. 4760/20, </w:t>
      </w:r>
      <w:r w:rsidRPr="00B7392F">
        <w:rPr>
          <w:i/>
          <w:iCs/>
          <w:sz w:val="30"/>
          <w:szCs w:val="30"/>
        </w:rPr>
        <w:t xml:space="preserve">γ) </w:t>
      </w:r>
      <w:proofErr w:type="spellStart"/>
      <w:r w:rsidR="00080A64" w:rsidRPr="00B7392F">
        <w:rPr>
          <w:i/>
          <w:iCs/>
          <w:sz w:val="30"/>
          <w:szCs w:val="30"/>
        </w:rPr>
        <w:t>ΣχΝ</w:t>
      </w:r>
      <w:proofErr w:type="spellEnd"/>
      <w:r w:rsidR="00080A64" w:rsidRPr="00B7392F">
        <w:rPr>
          <w:i/>
          <w:iCs/>
          <w:sz w:val="30"/>
          <w:szCs w:val="30"/>
        </w:rPr>
        <w:t xml:space="preserve"> τροπ. ΠΚ-ΚΠΔ</w:t>
      </w:r>
      <w:r w:rsidR="00070100">
        <w:rPr>
          <w:i/>
          <w:iCs/>
          <w:sz w:val="30"/>
          <w:szCs w:val="30"/>
        </w:rPr>
        <w:t xml:space="preserve"> (</w:t>
      </w:r>
      <w:proofErr w:type="spellStart"/>
      <w:r w:rsidR="00070100">
        <w:rPr>
          <w:i/>
          <w:iCs/>
          <w:sz w:val="30"/>
          <w:szCs w:val="30"/>
        </w:rPr>
        <w:t>Νοέμβρ</w:t>
      </w:r>
      <w:proofErr w:type="spellEnd"/>
      <w:r w:rsidR="00070100">
        <w:rPr>
          <w:i/>
          <w:iCs/>
          <w:sz w:val="30"/>
          <w:szCs w:val="30"/>
        </w:rPr>
        <w:t>. 2021)</w:t>
      </w:r>
      <w:r w:rsidR="00080A64" w:rsidRPr="00B7392F">
        <w:rPr>
          <w:i/>
          <w:iCs/>
          <w:sz w:val="30"/>
          <w:szCs w:val="30"/>
        </w:rPr>
        <w:t>.</w:t>
      </w:r>
    </w:p>
    <w:p w14:paraId="4FD48CED" w14:textId="77777777" w:rsidR="00416E32" w:rsidRPr="00B7392F" w:rsidRDefault="00416E32"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Επικοινωνιακές στοχεύσεις, φόβος του εγκλήματος και αυστηρότητα</w:t>
      </w:r>
    </w:p>
    <w:p w14:paraId="67B5CE37" w14:textId="77777777" w:rsidR="00E67848" w:rsidRPr="00B7392F" w:rsidRDefault="00F92236"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Όχι (πια) επανένταξη, μόνο τιμωρία! Πρόληψη και καταστολή του εγκλήματος ή εντυπώσεις;</w:t>
      </w:r>
      <w:r w:rsidR="00E67848" w:rsidRPr="00B7392F">
        <w:rPr>
          <w:rFonts w:ascii="Bahnschrift SemiCondensed" w:hAnsi="Bahnschrift SemiCondensed"/>
          <w:sz w:val="32"/>
          <w:szCs w:val="32"/>
          <w:u w:val="single"/>
        </w:rPr>
        <w:t xml:space="preserve"> </w:t>
      </w:r>
    </w:p>
    <w:p w14:paraId="641E2BB3" w14:textId="44B5147C" w:rsidR="00F92236" w:rsidRPr="00B7392F" w:rsidRDefault="00E67848" w:rsidP="00E67848">
      <w:pPr>
        <w:pStyle w:val="a3"/>
        <w:numPr>
          <w:ilvl w:val="1"/>
          <w:numId w:val="6"/>
        </w:numPr>
        <w:spacing w:before="100" w:beforeAutospacing="1" w:line="360" w:lineRule="auto"/>
        <w:ind w:left="1080"/>
        <w:rPr>
          <w:i/>
          <w:iCs/>
          <w:sz w:val="30"/>
          <w:szCs w:val="30"/>
        </w:rPr>
      </w:pPr>
      <w:r w:rsidRPr="00B7392F">
        <w:rPr>
          <w:i/>
          <w:iCs/>
          <w:sz w:val="30"/>
          <w:szCs w:val="30"/>
        </w:rPr>
        <w:t>Αταβιστικό ποινικό δίκαιο</w:t>
      </w:r>
    </w:p>
    <w:p w14:paraId="44876E53" w14:textId="3EA6E8C9" w:rsidR="00E67848" w:rsidRDefault="00E67848" w:rsidP="00070100">
      <w:pPr>
        <w:pStyle w:val="a3"/>
        <w:numPr>
          <w:ilvl w:val="1"/>
          <w:numId w:val="6"/>
        </w:numPr>
        <w:spacing w:before="100" w:beforeAutospacing="1" w:line="360" w:lineRule="auto"/>
        <w:ind w:left="1080"/>
        <w:rPr>
          <w:i/>
          <w:iCs/>
          <w:sz w:val="30"/>
          <w:szCs w:val="30"/>
        </w:rPr>
      </w:pPr>
      <w:proofErr w:type="spellStart"/>
      <w:r w:rsidRPr="009930FE">
        <w:rPr>
          <w:i/>
          <w:iCs/>
          <w:sz w:val="30"/>
          <w:szCs w:val="30"/>
          <w:u w:val="single"/>
        </w:rPr>
        <w:t>Τζωρτζόπουλος</w:t>
      </w:r>
      <w:proofErr w:type="spellEnd"/>
      <w:r w:rsidRPr="00B7392F">
        <w:rPr>
          <w:i/>
          <w:iCs/>
          <w:sz w:val="30"/>
          <w:szCs w:val="30"/>
        </w:rPr>
        <w:t xml:space="preserve">: «Ωμή </w:t>
      </w:r>
      <w:proofErr w:type="spellStart"/>
      <w:r w:rsidRPr="00B7392F">
        <w:rPr>
          <w:i/>
          <w:iCs/>
          <w:sz w:val="30"/>
          <w:szCs w:val="30"/>
        </w:rPr>
        <w:t>εκδίκησις</w:t>
      </w:r>
      <w:proofErr w:type="spellEnd"/>
      <w:r w:rsidRPr="00B7392F">
        <w:rPr>
          <w:i/>
          <w:iCs/>
          <w:sz w:val="30"/>
          <w:szCs w:val="30"/>
        </w:rPr>
        <w:t xml:space="preserve">, ούτος είναι ο </w:t>
      </w:r>
      <w:proofErr w:type="spellStart"/>
      <w:r w:rsidRPr="00B7392F">
        <w:rPr>
          <w:i/>
          <w:iCs/>
          <w:sz w:val="30"/>
          <w:szCs w:val="30"/>
        </w:rPr>
        <w:t>χαρακτήρ</w:t>
      </w:r>
      <w:proofErr w:type="spellEnd"/>
      <w:r w:rsidRPr="00B7392F">
        <w:rPr>
          <w:i/>
          <w:iCs/>
          <w:sz w:val="30"/>
          <w:szCs w:val="30"/>
        </w:rPr>
        <w:t xml:space="preserve"> της ποινής…». </w:t>
      </w:r>
    </w:p>
    <w:p w14:paraId="243D3CF7" w14:textId="77777777" w:rsidR="00070100" w:rsidRPr="00070100" w:rsidRDefault="00070100" w:rsidP="00070100">
      <w:pPr>
        <w:pStyle w:val="a3"/>
        <w:numPr>
          <w:ilvl w:val="1"/>
          <w:numId w:val="6"/>
        </w:numPr>
        <w:spacing w:before="100" w:beforeAutospacing="1" w:line="360" w:lineRule="auto"/>
        <w:ind w:left="1080"/>
        <w:rPr>
          <w:i/>
          <w:iCs/>
          <w:sz w:val="30"/>
          <w:szCs w:val="30"/>
        </w:rPr>
      </w:pPr>
    </w:p>
    <w:p w14:paraId="6A1517A6" w14:textId="31190A51" w:rsidR="0042660B" w:rsidRPr="00070100" w:rsidRDefault="00080A64" w:rsidP="00E67848">
      <w:pPr>
        <w:pStyle w:val="a3"/>
        <w:numPr>
          <w:ilvl w:val="0"/>
          <w:numId w:val="2"/>
        </w:numPr>
        <w:spacing w:before="100" w:beforeAutospacing="1" w:line="360" w:lineRule="auto"/>
        <w:jc w:val="center"/>
        <w:rPr>
          <w:rFonts w:ascii="Bahnschrift SemiCondensed" w:hAnsi="Bahnschrift SemiCondensed"/>
          <w:sz w:val="30"/>
          <w:szCs w:val="30"/>
          <w:u w:val="single"/>
        </w:rPr>
      </w:pPr>
      <w:r w:rsidRPr="00070100">
        <w:rPr>
          <w:rFonts w:ascii="Bahnschrift SemiCondensed" w:hAnsi="Bahnschrift SemiCondensed"/>
          <w:sz w:val="30"/>
          <w:szCs w:val="30"/>
          <w:u w:val="single"/>
        </w:rPr>
        <w:t>Θεσμοί κ</w:t>
      </w:r>
      <w:r w:rsidR="00094F5E" w:rsidRPr="00070100">
        <w:rPr>
          <w:rFonts w:ascii="Bahnschrift SemiCondensed" w:hAnsi="Bahnschrift SemiCondensed"/>
          <w:sz w:val="30"/>
          <w:szCs w:val="30"/>
          <w:u w:val="single"/>
        </w:rPr>
        <w:t>οινωνική</w:t>
      </w:r>
      <w:r w:rsidRPr="00070100">
        <w:rPr>
          <w:rFonts w:ascii="Bahnschrift SemiCondensed" w:hAnsi="Bahnschrift SemiCondensed"/>
          <w:sz w:val="30"/>
          <w:szCs w:val="30"/>
          <w:u w:val="single"/>
        </w:rPr>
        <w:t>ς</w:t>
      </w:r>
      <w:r w:rsidR="00094F5E" w:rsidRPr="00070100">
        <w:rPr>
          <w:rFonts w:ascii="Bahnschrift SemiCondensed" w:hAnsi="Bahnschrift SemiCondensed"/>
          <w:sz w:val="30"/>
          <w:szCs w:val="30"/>
          <w:u w:val="single"/>
        </w:rPr>
        <w:t xml:space="preserve"> επανένταξη</w:t>
      </w:r>
      <w:r w:rsidRPr="00070100">
        <w:rPr>
          <w:rFonts w:ascii="Bahnschrift SemiCondensed" w:hAnsi="Bahnschrift SemiCondensed"/>
          <w:sz w:val="30"/>
          <w:szCs w:val="30"/>
          <w:u w:val="single"/>
        </w:rPr>
        <w:t>ς</w:t>
      </w:r>
      <w:r w:rsidR="00094F5E" w:rsidRPr="00070100">
        <w:rPr>
          <w:rFonts w:ascii="Bahnschrift SemiCondensed" w:hAnsi="Bahnschrift SemiCondensed"/>
          <w:sz w:val="30"/>
          <w:szCs w:val="30"/>
          <w:u w:val="single"/>
        </w:rPr>
        <w:t>;</w:t>
      </w:r>
    </w:p>
    <w:p w14:paraId="4E93A4DD" w14:textId="0156B1F2" w:rsidR="00E67848" w:rsidRPr="00B7392F" w:rsidRDefault="00F57D9A"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Τακτικές άδειες</w:t>
      </w:r>
      <w:r w:rsidR="00E67848" w:rsidRPr="00B7392F">
        <w:rPr>
          <w:rFonts w:ascii="Bahnschrift SemiCondensed" w:hAnsi="Bahnschrift SemiCondensed"/>
          <w:sz w:val="32"/>
          <w:szCs w:val="32"/>
          <w:u w:val="single"/>
        </w:rPr>
        <w:t xml:space="preserve"> κρατουμένων</w:t>
      </w:r>
      <w:r w:rsidR="0042660B" w:rsidRPr="00B7392F">
        <w:rPr>
          <w:rFonts w:ascii="Bahnschrift SemiCondensed" w:hAnsi="Bahnschrift SemiCondensed"/>
          <w:sz w:val="32"/>
          <w:szCs w:val="32"/>
          <w:u w:val="single"/>
        </w:rPr>
        <w:t>:</w:t>
      </w:r>
      <w:r w:rsidR="00377F43" w:rsidRPr="00B7392F">
        <w:rPr>
          <w:rFonts w:ascii="Bahnschrift SemiCondensed" w:hAnsi="Bahnschrift SemiCondensed"/>
          <w:sz w:val="32"/>
          <w:szCs w:val="32"/>
          <w:u w:val="single"/>
        </w:rPr>
        <w:t xml:space="preserve"> </w:t>
      </w:r>
    </w:p>
    <w:p w14:paraId="1A681606" w14:textId="530BFC7C" w:rsidR="0042660B" w:rsidRPr="00B7392F" w:rsidRDefault="005C396D" w:rsidP="00E67848">
      <w:pPr>
        <w:pStyle w:val="a3"/>
        <w:numPr>
          <w:ilvl w:val="1"/>
          <w:numId w:val="6"/>
        </w:numPr>
        <w:spacing w:before="100" w:beforeAutospacing="1" w:line="360" w:lineRule="auto"/>
        <w:ind w:left="1080"/>
        <w:rPr>
          <w:i/>
          <w:iCs/>
          <w:sz w:val="30"/>
          <w:szCs w:val="30"/>
        </w:rPr>
      </w:pPr>
      <w:r w:rsidRPr="00B7392F">
        <w:rPr>
          <w:i/>
          <w:iCs/>
          <w:sz w:val="30"/>
          <w:szCs w:val="30"/>
        </w:rPr>
        <w:t xml:space="preserve">Μείωση διάρκειας, Αύξηση </w:t>
      </w:r>
      <w:proofErr w:type="spellStart"/>
      <w:r w:rsidRPr="00B7392F">
        <w:rPr>
          <w:i/>
          <w:iCs/>
          <w:sz w:val="30"/>
          <w:szCs w:val="30"/>
        </w:rPr>
        <w:t>εκτιθείσας</w:t>
      </w:r>
      <w:proofErr w:type="spellEnd"/>
      <w:r w:rsidRPr="00B7392F">
        <w:rPr>
          <w:i/>
          <w:iCs/>
          <w:sz w:val="30"/>
          <w:szCs w:val="30"/>
        </w:rPr>
        <w:t xml:space="preserve"> ποινής (</w:t>
      </w:r>
      <w:proofErr w:type="spellStart"/>
      <w:r w:rsidRPr="00B7392F">
        <w:rPr>
          <w:i/>
          <w:iCs/>
          <w:sz w:val="30"/>
          <w:szCs w:val="30"/>
        </w:rPr>
        <w:t>ισόβ</w:t>
      </w:r>
      <w:proofErr w:type="spellEnd"/>
      <w:r w:rsidRPr="00B7392F">
        <w:rPr>
          <w:i/>
          <w:iCs/>
          <w:sz w:val="30"/>
          <w:szCs w:val="30"/>
        </w:rPr>
        <w:t xml:space="preserve">: 8 </w:t>
      </w:r>
      <w:r w:rsidRPr="00B7392F">
        <w:rPr>
          <w:i/>
          <w:iCs/>
          <w:sz w:val="30"/>
          <w:szCs w:val="30"/>
        </w:rPr>
        <w:sym w:font="Wingdings 3" w:char="F0C6"/>
      </w:r>
      <w:r w:rsidRPr="00B7392F">
        <w:rPr>
          <w:i/>
          <w:iCs/>
          <w:sz w:val="30"/>
          <w:szCs w:val="30"/>
        </w:rPr>
        <w:t>12 χρ.), Εξαιρέσεις (</w:t>
      </w:r>
      <w:r w:rsidR="009930FE">
        <w:rPr>
          <w:i/>
          <w:iCs/>
          <w:sz w:val="30"/>
          <w:szCs w:val="30"/>
        </w:rPr>
        <w:t>ποι</w:t>
      </w:r>
      <w:r w:rsidR="00070100">
        <w:rPr>
          <w:i/>
          <w:iCs/>
          <w:sz w:val="30"/>
          <w:szCs w:val="30"/>
        </w:rPr>
        <w:t>νική</w:t>
      </w:r>
      <w:r w:rsidR="009930FE">
        <w:rPr>
          <w:i/>
          <w:iCs/>
          <w:sz w:val="30"/>
          <w:szCs w:val="30"/>
        </w:rPr>
        <w:t xml:space="preserve"> </w:t>
      </w:r>
      <w:r w:rsidRPr="00B7392F">
        <w:rPr>
          <w:i/>
          <w:iCs/>
          <w:sz w:val="30"/>
          <w:szCs w:val="30"/>
        </w:rPr>
        <w:t>δ</w:t>
      </w:r>
      <w:r w:rsidR="00070100">
        <w:rPr>
          <w:i/>
          <w:iCs/>
          <w:sz w:val="30"/>
          <w:szCs w:val="30"/>
        </w:rPr>
        <w:t>ίω</w:t>
      </w:r>
      <w:r w:rsidRPr="00B7392F">
        <w:rPr>
          <w:i/>
          <w:iCs/>
          <w:sz w:val="30"/>
          <w:szCs w:val="30"/>
        </w:rPr>
        <w:t>ξη / πειθαρχ</w:t>
      </w:r>
      <w:r w:rsidR="00070100">
        <w:rPr>
          <w:i/>
          <w:iCs/>
          <w:sz w:val="30"/>
          <w:szCs w:val="30"/>
        </w:rPr>
        <w:t>ικά</w:t>
      </w:r>
      <w:r w:rsidRPr="00B7392F">
        <w:rPr>
          <w:i/>
          <w:iCs/>
          <w:sz w:val="30"/>
          <w:szCs w:val="30"/>
        </w:rPr>
        <w:t>)</w:t>
      </w:r>
    </w:p>
    <w:p w14:paraId="3CB01593" w14:textId="03C17FB7" w:rsidR="001C52F4" w:rsidRPr="00B7392F" w:rsidRDefault="00094F5E"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Κοινωφελής εργασία</w:t>
      </w:r>
      <w:r w:rsidR="0042660B" w:rsidRPr="00B7392F">
        <w:rPr>
          <w:rFonts w:ascii="Bahnschrift SemiCondensed" w:hAnsi="Bahnschrift SemiCondensed"/>
          <w:sz w:val="32"/>
          <w:szCs w:val="32"/>
          <w:u w:val="single"/>
        </w:rPr>
        <w:t xml:space="preserve"> (</w:t>
      </w:r>
      <w:r w:rsidR="00070100">
        <w:rPr>
          <w:rFonts w:ascii="Bahnschrift SemiCondensed" w:hAnsi="Bahnschrift SemiCondensed"/>
          <w:sz w:val="32"/>
          <w:szCs w:val="32"/>
          <w:u w:val="single"/>
        </w:rPr>
        <w:t xml:space="preserve">θεσμοθέτηση: </w:t>
      </w:r>
      <w:proofErr w:type="spellStart"/>
      <w:r w:rsidR="0042660B" w:rsidRPr="00B7392F">
        <w:rPr>
          <w:rFonts w:ascii="Bahnschrift SemiCondensed" w:hAnsi="Bahnschrift SemiCondensed"/>
          <w:sz w:val="32"/>
          <w:szCs w:val="32"/>
          <w:u w:val="single"/>
        </w:rPr>
        <w:t>άρ</w:t>
      </w:r>
      <w:proofErr w:type="spellEnd"/>
      <w:r w:rsidR="0042660B" w:rsidRPr="00B7392F">
        <w:rPr>
          <w:rFonts w:ascii="Bahnschrift SemiCondensed" w:hAnsi="Bahnschrift SemiCondensed"/>
          <w:sz w:val="32"/>
          <w:szCs w:val="32"/>
          <w:u w:val="single"/>
        </w:rPr>
        <w:t>. 2  Ν. 1941/1991)</w:t>
      </w:r>
      <w:r w:rsidR="001C52F4" w:rsidRPr="00B7392F">
        <w:rPr>
          <w:rFonts w:ascii="Bahnschrift SemiCondensed" w:hAnsi="Bahnschrift SemiCondensed"/>
          <w:sz w:val="32"/>
          <w:szCs w:val="32"/>
          <w:u w:val="single"/>
        </w:rPr>
        <w:t xml:space="preserve">, </w:t>
      </w:r>
    </w:p>
    <w:p w14:paraId="44D58BB0" w14:textId="77777777" w:rsidR="001574AA" w:rsidRDefault="001C52F4" w:rsidP="001C52F4">
      <w:pPr>
        <w:pStyle w:val="a3"/>
        <w:numPr>
          <w:ilvl w:val="1"/>
          <w:numId w:val="6"/>
        </w:numPr>
        <w:spacing w:before="100" w:beforeAutospacing="1" w:line="360" w:lineRule="auto"/>
        <w:ind w:left="1080"/>
        <w:rPr>
          <w:i/>
          <w:iCs/>
          <w:sz w:val="30"/>
          <w:szCs w:val="30"/>
        </w:rPr>
      </w:pPr>
      <w:r w:rsidRPr="00371A93">
        <w:rPr>
          <w:b/>
          <w:bCs/>
          <w:i/>
          <w:iCs/>
          <w:sz w:val="30"/>
          <w:szCs w:val="30"/>
        </w:rPr>
        <w:t>Νέος ΠΚ</w:t>
      </w:r>
      <w:r w:rsidRPr="00B7392F">
        <w:rPr>
          <w:i/>
          <w:iCs/>
          <w:sz w:val="30"/>
          <w:szCs w:val="30"/>
        </w:rPr>
        <w:t xml:space="preserve">: Κύρια ποινή, </w:t>
      </w:r>
      <w:r w:rsidR="0042660B" w:rsidRPr="00B7392F">
        <w:rPr>
          <w:i/>
          <w:iCs/>
          <w:sz w:val="30"/>
          <w:szCs w:val="30"/>
        </w:rPr>
        <w:t xml:space="preserve"> </w:t>
      </w:r>
    </w:p>
    <w:p w14:paraId="75B7AC2D" w14:textId="29D2D4CA" w:rsidR="0042660B" w:rsidRPr="00B7392F" w:rsidRDefault="001C52F4" w:rsidP="001C52F4">
      <w:pPr>
        <w:pStyle w:val="a3"/>
        <w:numPr>
          <w:ilvl w:val="1"/>
          <w:numId w:val="6"/>
        </w:numPr>
        <w:spacing w:before="100" w:beforeAutospacing="1" w:line="360" w:lineRule="auto"/>
        <w:ind w:left="1080"/>
        <w:rPr>
          <w:i/>
          <w:iCs/>
          <w:sz w:val="30"/>
          <w:szCs w:val="30"/>
        </w:rPr>
      </w:pPr>
      <w:r w:rsidRPr="00B7392F">
        <w:rPr>
          <w:i/>
          <w:iCs/>
          <w:sz w:val="30"/>
          <w:szCs w:val="30"/>
        </w:rPr>
        <w:t xml:space="preserve">Ν. 4623/9 Αυγ. 2019, </w:t>
      </w:r>
      <w:proofErr w:type="spellStart"/>
      <w:r w:rsidRPr="00B7392F">
        <w:rPr>
          <w:i/>
          <w:iCs/>
          <w:sz w:val="30"/>
          <w:szCs w:val="30"/>
        </w:rPr>
        <w:t>άρ</w:t>
      </w:r>
      <w:proofErr w:type="spellEnd"/>
      <w:r w:rsidRPr="00B7392F">
        <w:rPr>
          <w:i/>
          <w:iCs/>
          <w:sz w:val="30"/>
          <w:szCs w:val="30"/>
        </w:rPr>
        <w:t>. 9 =</w:t>
      </w:r>
      <w:r w:rsidR="0042660B" w:rsidRPr="00B7392F">
        <w:rPr>
          <w:i/>
          <w:iCs/>
          <w:sz w:val="30"/>
          <w:szCs w:val="30"/>
        </w:rPr>
        <w:t xml:space="preserve"> </w:t>
      </w:r>
      <w:r w:rsidRPr="00B7392F">
        <w:rPr>
          <w:i/>
          <w:iCs/>
          <w:sz w:val="30"/>
          <w:szCs w:val="30"/>
        </w:rPr>
        <w:t xml:space="preserve">Πλήρης Αναστολή επ’ </w:t>
      </w:r>
      <w:proofErr w:type="spellStart"/>
      <w:r w:rsidR="001574AA">
        <w:rPr>
          <w:i/>
          <w:iCs/>
          <w:sz w:val="30"/>
          <w:szCs w:val="30"/>
        </w:rPr>
        <w:t>αορίστω</w:t>
      </w:r>
      <w:proofErr w:type="spellEnd"/>
      <w:r w:rsidRPr="00B7392F">
        <w:rPr>
          <w:i/>
          <w:iCs/>
          <w:sz w:val="30"/>
          <w:szCs w:val="30"/>
        </w:rPr>
        <w:t xml:space="preserve">. </w:t>
      </w:r>
    </w:p>
    <w:p w14:paraId="2B5C888E" w14:textId="25799109" w:rsidR="005C396D" w:rsidRPr="00B7392F" w:rsidRDefault="005C396D" w:rsidP="00E67848">
      <w:pPr>
        <w:pStyle w:val="a3"/>
        <w:numPr>
          <w:ilvl w:val="0"/>
          <w:numId w:val="2"/>
        </w:numPr>
        <w:spacing w:before="100" w:beforeAutospacing="1" w:line="360" w:lineRule="auto"/>
        <w:rPr>
          <w:rFonts w:ascii="Bahnschrift SemiCondensed" w:hAnsi="Bahnschrift SemiCondensed"/>
          <w:sz w:val="32"/>
          <w:szCs w:val="32"/>
          <w:u w:val="single"/>
        </w:rPr>
      </w:pPr>
      <w:proofErr w:type="spellStart"/>
      <w:r w:rsidRPr="00B7392F">
        <w:rPr>
          <w:rFonts w:ascii="Bahnschrift SemiCondensed" w:hAnsi="Bahnschrift SemiCondensed"/>
          <w:sz w:val="32"/>
          <w:szCs w:val="32"/>
          <w:u w:val="single"/>
        </w:rPr>
        <w:t>Ημιανοικτή</w:t>
      </w:r>
      <w:proofErr w:type="spellEnd"/>
      <w:r w:rsidRPr="00B7392F">
        <w:rPr>
          <w:rFonts w:ascii="Bahnschrift SemiCondensed" w:hAnsi="Bahnschrift SemiCondensed"/>
          <w:sz w:val="32"/>
          <w:szCs w:val="32"/>
          <w:u w:val="single"/>
        </w:rPr>
        <w:t xml:space="preserve"> έκτιση της ποινής (Αγροτικές Φυλακές): </w:t>
      </w:r>
    </w:p>
    <w:p w14:paraId="43BDC822" w14:textId="600BC661" w:rsidR="005C396D" w:rsidRPr="00B7392F" w:rsidRDefault="005C396D" w:rsidP="00E67848">
      <w:pPr>
        <w:pStyle w:val="a3"/>
        <w:numPr>
          <w:ilvl w:val="1"/>
          <w:numId w:val="6"/>
        </w:numPr>
        <w:spacing w:before="100" w:beforeAutospacing="1" w:line="360" w:lineRule="auto"/>
        <w:ind w:left="1080"/>
        <w:rPr>
          <w:i/>
          <w:iCs/>
          <w:sz w:val="30"/>
          <w:szCs w:val="30"/>
        </w:rPr>
      </w:pPr>
      <w:r w:rsidRPr="00B7392F">
        <w:rPr>
          <w:i/>
          <w:iCs/>
          <w:sz w:val="30"/>
          <w:szCs w:val="30"/>
        </w:rPr>
        <w:t xml:space="preserve">Αύξηση χρόνου </w:t>
      </w:r>
      <w:proofErr w:type="spellStart"/>
      <w:r w:rsidRPr="00B7392F">
        <w:rPr>
          <w:i/>
          <w:iCs/>
          <w:sz w:val="30"/>
          <w:szCs w:val="30"/>
        </w:rPr>
        <w:t>εκτιθείσας</w:t>
      </w:r>
      <w:proofErr w:type="spellEnd"/>
      <w:r w:rsidRPr="00B7392F">
        <w:rPr>
          <w:i/>
          <w:iCs/>
          <w:sz w:val="30"/>
          <w:szCs w:val="30"/>
        </w:rPr>
        <w:t xml:space="preserve"> ποινής (</w:t>
      </w:r>
      <w:proofErr w:type="spellStart"/>
      <w:r w:rsidRPr="00B7392F">
        <w:rPr>
          <w:i/>
          <w:iCs/>
          <w:sz w:val="30"/>
          <w:szCs w:val="30"/>
        </w:rPr>
        <w:t>ισόβ</w:t>
      </w:r>
      <w:proofErr w:type="spellEnd"/>
      <w:r w:rsidRPr="00B7392F">
        <w:rPr>
          <w:i/>
          <w:iCs/>
          <w:sz w:val="30"/>
          <w:szCs w:val="30"/>
        </w:rPr>
        <w:t xml:space="preserve">. 8 </w:t>
      </w:r>
      <w:r w:rsidRPr="00B7392F">
        <w:rPr>
          <w:i/>
          <w:iCs/>
          <w:sz w:val="30"/>
          <w:szCs w:val="30"/>
        </w:rPr>
        <w:sym w:font="Wingdings 3" w:char="F0C6"/>
      </w:r>
      <w:r w:rsidRPr="00B7392F">
        <w:rPr>
          <w:i/>
          <w:iCs/>
          <w:sz w:val="30"/>
          <w:szCs w:val="30"/>
        </w:rPr>
        <w:t xml:space="preserve">12 χρ., 10-20 </w:t>
      </w:r>
      <w:proofErr w:type="spellStart"/>
      <w:r w:rsidRPr="00B7392F">
        <w:rPr>
          <w:i/>
          <w:iCs/>
          <w:sz w:val="30"/>
          <w:szCs w:val="30"/>
        </w:rPr>
        <w:t>χρ</w:t>
      </w:r>
      <w:proofErr w:type="spellEnd"/>
      <w:r w:rsidRPr="00B7392F">
        <w:rPr>
          <w:i/>
          <w:iCs/>
          <w:sz w:val="30"/>
          <w:szCs w:val="30"/>
        </w:rPr>
        <w:t xml:space="preserve"> 1/5 </w:t>
      </w:r>
      <w:r w:rsidRPr="00B7392F">
        <w:rPr>
          <w:i/>
          <w:iCs/>
          <w:sz w:val="30"/>
          <w:szCs w:val="30"/>
        </w:rPr>
        <w:sym w:font="Wingdings 3" w:char="F0C6"/>
      </w:r>
      <w:r w:rsidRPr="00B7392F">
        <w:rPr>
          <w:i/>
          <w:iCs/>
          <w:sz w:val="30"/>
          <w:szCs w:val="30"/>
        </w:rPr>
        <w:t xml:space="preserve"> 2/5)</w:t>
      </w:r>
    </w:p>
    <w:p w14:paraId="3EC658F2" w14:textId="5AB3312E" w:rsidR="00E67848" w:rsidRDefault="00E67848" w:rsidP="00E67848">
      <w:pPr>
        <w:pStyle w:val="a3"/>
        <w:numPr>
          <w:ilvl w:val="1"/>
          <w:numId w:val="6"/>
        </w:numPr>
        <w:spacing w:before="100" w:beforeAutospacing="1" w:line="360" w:lineRule="auto"/>
        <w:ind w:left="1080"/>
        <w:rPr>
          <w:i/>
          <w:iCs/>
          <w:sz w:val="30"/>
          <w:szCs w:val="30"/>
        </w:rPr>
      </w:pPr>
      <w:r w:rsidRPr="00B7392F">
        <w:rPr>
          <w:i/>
          <w:iCs/>
          <w:sz w:val="30"/>
          <w:szCs w:val="30"/>
        </w:rPr>
        <w:t xml:space="preserve">Αποκλεισμός ορισμένων κρατουμένων με βάση το έγκλημα: </w:t>
      </w:r>
      <w:proofErr w:type="spellStart"/>
      <w:r w:rsidRPr="00B7392F">
        <w:rPr>
          <w:i/>
          <w:iCs/>
          <w:sz w:val="30"/>
          <w:szCs w:val="30"/>
        </w:rPr>
        <w:t>Αυστηροποίηση</w:t>
      </w:r>
      <w:proofErr w:type="spellEnd"/>
      <w:r w:rsidRPr="00B7392F">
        <w:rPr>
          <w:i/>
          <w:iCs/>
          <w:sz w:val="30"/>
          <w:szCs w:val="30"/>
        </w:rPr>
        <w:t xml:space="preserve"> ποινών στο στάδιο της έκτισης! Αποκλεισμός επανένταξης! </w:t>
      </w:r>
    </w:p>
    <w:p w14:paraId="2772A6C0" w14:textId="703E4ACF" w:rsidR="00371A93" w:rsidRPr="00B7392F" w:rsidRDefault="00371A93" w:rsidP="00E67848">
      <w:pPr>
        <w:pStyle w:val="a3"/>
        <w:numPr>
          <w:ilvl w:val="1"/>
          <w:numId w:val="6"/>
        </w:numPr>
        <w:spacing w:before="100" w:beforeAutospacing="1" w:line="360" w:lineRule="auto"/>
        <w:ind w:left="1080"/>
        <w:rPr>
          <w:i/>
          <w:iCs/>
          <w:sz w:val="30"/>
          <w:szCs w:val="30"/>
        </w:rPr>
      </w:pPr>
      <w:r>
        <w:rPr>
          <w:i/>
          <w:iCs/>
          <w:sz w:val="30"/>
          <w:szCs w:val="30"/>
        </w:rPr>
        <w:t>Αποτέλεσμα</w:t>
      </w:r>
      <w:r w:rsidR="001574AA">
        <w:rPr>
          <w:i/>
          <w:iCs/>
          <w:sz w:val="30"/>
          <w:szCs w:val="30"/>
        </w:rPr>
        <w:t xml:space="preserve"> (</w:t>
      </w:r>
      <w:proofErr w:type="spellStart"/>
      <w:r w:rsidR="001574AA">
        <w:rPr>
          <w:i/>
          <w:iCs/>
          <w:sz w:val="30"/>
          <w:szCs w:val="30"/>
        </w:rPr>
        <w:t>Οκτώβρ</w:t>
      </w:r>
      <w:proofErr w:type="spellEnd"/>
      <w:r w:rsidR="001574AA">
        <w:rPr>
          <w:i/>
          <w:iCs/>
          <w:sz w:val="30"/>
          <w:szCs w:val="30"/>
        </w:rPr>
        <w:t>. 2021)</w:t>
      </w:r>
      <w:r>
        <w:rPr>
          <w:i/>
          <w:iCs/>
          <w:sz w:val="30"/>
          <w:szCs w:val="30"/>
        </w:rPr>
        <w:t>: Πληρότητα 28%!</w:t>
      </w:r>
    </w:p>
    <w:p w14:paraId="777AA5B2" w14:textId="04A921F1" w:rsidR="005C396D" w:rsidRPr="00B7392F" w:rsidRDefault="00094F5E" w:rsidP="00E67848">
      <w:pPr>
        <w:pStyle w:val="a3"/>
        <w:numPr>
          <w:ilvl w:val="0"/>
          <w:numId w:val="2"/>
        </w:numPr>
        <w:spacing w:before="100" w:beforeAutospacing="1" w:line="360" w:lineRule="auto"/>
        <w:rPr>
          <w:rFonts w:ascii="Bahnschrift SemiCondensed" w:hAnsi="Bahnschrift SemiCondensed"/>
          <w:sz w:val="32"/>
          <w:szCs w:val="32"/>
          <w:u w:val="single"/>
        </w:rPr>
      </w:pPr>
      <w:proofErr w:type="spellStart"/>
      <w:r w:rsidRPr="00B7392F">
        <w:rPr>
          <w:rFonts w:ascii="Bahnschrift SemiCondensed" w:hAnsi="Bahnschrift SemiCondensed"/>
          <w:sz w:val="32"/>
          <w:szCs w:val="32"/>
          <w:u w:val="single"/>
        </w:rPr>
        <w:t>Ημιελεύθερη</w:t>
      </w:r>
      <w:proofErr w:type="spellEnd"/>
      <w:r w:rsidRPr="00B7392F">
        <w:rPr>
          <w:rFonts w:ascii="Bahnschrift SemiCondensed" w:hAnsi="Bahnschrift SemiCondensed"/>
          <w:sz w:val="32"/>
          <w:szCs w:val="32"/>
          <w:u w:val="single"/>
        </w:rPr>
        <w:t xml:space="preserve"> διαβίωση</w:t>
      </w:r>
      <w:r w:rsidR="009930FE">
        <w:rPr>
          <w:rFonts w:ascii="Bahnschrift SemiCondensed" w:hAnsi="Bahnschrift SemiCondensed"/>
          <w:sz w:val="32"/>
          <w:szCs w:val="32"/>
          <w:u w:val="single"/>
        </w:rPr>
        <w:t xml:space="preserve"> (</w:t>
      </w:r>
      <w:proofErr w:type="spellStart"/>
      <w:r w:rsidR="009930FE" w:rsidRPr="009930FE">
        <w:rPr>
          <w:rFonts w:ascii="Bahnschrift SemiCondensed" w:hAnsi="Bahnschrift SemiCondensed"/>
          <w:sz w:val="32"/>
          <w:szCs w:val="32"/>
          <w:u w:val="single"/>
        </w:rPr>
        <w:t>Σωφρ</w:t>
      </w:r>
      <w:proofErr w:type="spellEnd"/>
      <w:r w:rsidR="009930FE" w:rsidRPr="009930FE">
        <w:rPr>
          <w:rFonts w:ascii="Bahnschrift SemiCondensed" w:hAnsi="Bahnschrift SemiCondensed"/>
          <w:sz w:val="32"/>
          <w:szCs w:val="32"/>
          <w:u w:val="single"/>
        </w:rPr>
        <w:t>. Κ. ήδη από το 19</w:t>
      </w:r>
      <w:r w:rsidR="009930FE">
        <w:rPr>
          <w:rFonts w:ascii="Bahnschrift SemiCondensed" w:hAnsi="Bahnschrift SemiCondensed"/>
          <w:sz w:val="32"/>
          <w:szCs w:val="32"/>
          <w:u w:val="single"/>
        </w:rPr>
        <w:t>89</w:t>
      </w:r>
      <w:r w:rsidR="009930FE" w:rsidRPr="009930FE">
        <w:rPr>
          <w:rFonts w:ascii="Bahnschrift SemiCondensed" w:hAnsi="Bahnschrift SemiCondensed"/>
          <w:sz w:val="32"/>
          <w:szCs w:val="32"/>
          <w:u w:val="single"/>
        </w:rPr>
        <w:t>)</w:t>
      </w:r>
      <w:r w:rsidR="009930FE">
        <w:rPr>
          <w:rFonts w:ascii="Bahnschrift SemiCondensed" w:hAnsi="Bahnschrift SemiCondensed"/>
          <w:sz w:val="32"/>
          <w:szCs w:val="32"/>
          <w:u w:val="single"/>
        </w:rPr>
        <w:t xml:space="preserve"> </w:t>
      </w:r>
      <w:r w:rsidR="0041234A" w:rsidRPr="00B7392F">
        <w:rPr>
          <w:rFonts w:ascii="Bahnschrift SemiCondensed" w:hAnsi="Bahnschrift SemiCondensed"/>
          <w:sz w:val="32"/>
          <w:szCs w:val="32"/>
          <w:u w:val="single"/>
        </w:rPr>
        <w:t xml:space="preserve"> </w:t>
      </w:r>
    </w:p>
    <w:p w14:paraId="38009763" w14:textId="77777777" w:rsidR="0042660B" w:rsidRPr="00B7392F" w:rsidRDefault="00E72218"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Μια νέα (σωφρονιστική) επιχειρηματικότητα: Ι</w:t>
      </w:r>
      <w:r w:rsidR="00080A64" w:rsidRPr="00B7392F">
        <w:rPr>
          <w:rFonts w:ascii="Bahnschrift SemiCondensed" w:hAnsi="Bahnschrift SemiCondensed"/>
          <w:sz w:val="32"/>
          <w:szCs w:val="32"/>
          <w:u w:val="single"/>
        </w:rPr>
        <w:t>διωτικ</w:t>
      </w:r>
      <w:r w:rsidRPr="00B7392F">
        <w:rPr>
          <w:rFonts w:ascii="Bahnschrift SemiCondensed" w:hAnsi="Bahnschrift SemiCondensed"/>
          <w:sz w:val="32"/>
          <w:szCs w:val="32"/>
          <w:u w:val="single"/>
        </w:rPr>
        <w:t>ές</w:t>
      </w:r>
      <w:r w:rsidR="00080A64" w:rsidRPr="00B7392F">
        <w:rPr>
          <w:rFonts w:ascii="Bahnschrift SemiCondensed" w:hAnsi="Bahnschrift SemiCondensed"/>
          <w:sz w:val="32"/>
          <w:szCs w:val="32"/>
          <w:u w:val="single"/>
        </w:rPr>
        <w:t xml:space="preserve"> </w:t>
      </w:r>
      <w:r w:rsidR="00094F5E" w:rsidRPr="00B7392F">
        <w:rPr>
          <w:rFonts w:ascii="Bahnschrift SemiCondensed" w:hAnsi="Bahnschrift SemiCondensed"/>
          <w:sz w:val="32"/>
          <w:szCs w:val="32"/>
          <w:u w:val="single"/>
        </w:rPr>
        <w:t>φυλακ</w:t>
      </w:r>
      <w:r w:rsidRPr="00B7392F">
        <w:rPr>
          <w:rFonts w:ascii="Bahnschrift SemiCondensed" w:hAnsi="Bahnschrift SemiCondensed"/>
          <w:sz w:val="32"/>
          <w:szCs w:val="32"/>
          <w:u w:val="single"/>
        </w:rPr>
        <w:t>ές (ΣΔΙΤ)</w:t>
      </w:r>
      <w:r w:rsidR="0042660B" w:rsidRPr="00B7392F">
        <w:rPr>
          <w:rFonts w:ascii="Bahnschrift SemiCondensed" w:hAnsi="Bahnschrift SemiCondensed"/>
          <w:sz w:val="32"/>
          <w:szCs w:val="32"/>
          <w:u w:val="single"/>
        </w:rPr>
        <w:t xml:space="preserve">- </w:t>
      </w:r>
    </w:p>
    <w:p w14:paraId="38D8B9B1" w14:textId="1DBFEFE1" w:rsidR="00094F5E" w:rsidRPr="00B7392F" w:rsidRDefault="0042660B" w:rsidP="0042660B">
      <w:pPr>
        <w:pStyle w:val="a3"/>
        <w:numPr>
          <w:ilvl w:val="1"/>
          <w:numId w:val="6"/>
        </w:numPr>
        <w:spacing w:before="100" w:beforeAutospacing="1" w:line="360" w:lineRule="auto"/>
        <w:ind w:left="1080"/>
        <w:rPr>
          <w:i/>
          <w:iCs/>
          <w:sz w:val="30"/>
          <w:szCs w:val="30"/>
        </w:rPr>
      </w:pPr>
      <w:r w:rsidRPr="00B7392F">
        <w:rPr>
          <w:i/>
          <w:iCs/>
          <w:sz w:val="30"/>
          <w:szCs w:val="30"/>
        </w:rPr>
        <w:t xml:space="preserve">Ν. 4662/2020, </w:t>
      </w:r>
      <w:proofErr w:type="spellStart"/>
      <w:r w:rsidRPr="00B7392F">
        <w:rPr>
          <w:i/>
          <w:iCs/>
          <w:sz w:val="30"/>
          <w:szCs w:val="30"/>
        </w:rPr>
        <w:t>άρ</w:t>
      </w:r>
      <w:proofErr w:type="spellEnd"/>
      <w:r w:rsidRPr="00B7392F">
        <w:rPr>
          <w:i/>
          <w:iCs/>
          <w:sz w:val="30"/>
          <w:szCs w:val="30"/>
        </w:rPr>
        <w:t xml:space="preserve">. 185-  </w:t>
      </w:r>
      <w:proofErr w:type="spellStart"/>
      <w:r w:rsidRPr="00B7392F">
        <w:rPr>
          <w:i/>
          <w:iCs/>
          <w:sz w:val="30"/>
          <w:szCs w:val="30"/>
        </w:rPr>
        <w:t>Πρβλ</w:t>
      </w:r>
      <w:proofErr w:type="spellEnd"/>
      <w:r w:rsidRPr="00B7392F">
        <w:rPr>
          <w:i/>
          <w:iCs/>
          <w:sz w:val="30"/>
          <w:szCs w:val="30"/>
        </w:rPr>
        <w:t xml:space="preserve">. </w:t>
      </w:r>
      <w:proofErr w:type="spellStart"/>
      <w:r w:rsidRPr="00B7392F">
        <w:rPr>
          <w:i/>
          <w:iCs/>
          <w:sz w:val="30"/>
          <w:szCs w:val="30"/>
        </w:rPr>
        <w:t>ΟλΣτΕ</w:t>
      </w:r>
      <w:proofErr w:type="spellEnd"/>
      <w:r w:rsidRPr="00B7392F">
        <w:rPr>
          <w:i/>
          <w:iCs/>
          <w:sz w:val="30"/>
          <w:szCs w:val="30"/>
        </w:rPr>
        <w:t xml:space="preserve"> 1934/1998 για </w:t>
      </w:r>
      <w:proofErr w:type="spellStart"/>
      <w:r w:rsidRPr="00B7392F">
        <w:rPr>
          <w:b/>
          <w:bCs/>
          <w:i/>
          <w:iCs/>
          <w:sz w:val="30"/>
          <w:szCs w:val="30"/>
        </w:rPr>
        <w:t>παρκοεταιρείες</w:t>
      </w:r>
      <w:proofErr w:type="spellEnd"/>
    </w:p>
    <w:p w14:paraId="67625B36" w14:textId="20C8CB9B" w:rsidR="001C52F4" w:rsidRPr="00B7392F" w:rsidRDefault="001C52F4" w:rsidP="0042660B">
      <w:pPr>
        <w:pStyle w:val="a3"/>
        <w:numPr>
          <w:ilvl w:val="1"/>
          <w:numId w:val="6"/>
        </w:numPr>
        <w:spacing w:before="100" w:beforeAutospacing="1" w:line="360" w:lineRule="auto"/>
        <w:ind w:left="1080"/>
        <w:rPr>
          <w:i/>
          <w:iCs/>
          <w:sz w:val="30"/>
          <w:szCs w:val="30"/>
        </w:rPr>
      </w:pPr>
      <w:r w:rsidRPr="00B7392F">
        <w:rPr>
          <w:b/>
          <w:bCs/>
          <w:i/>
          <w:iCs/>
          <w:sz w:val="30"/>
          <w:szCs w:val="30"/>
        </w:rPr>
        <w:t>Ακούσια νοσηλεία</w:t>
      </w:r>
      <w:r w:rsidRPr="00B7392F">
        <w:rPr>
          <w:i/>
          <w:iCs/>
          <w:sz w:val="30"/>
          <w:szCs w:val="30"/>
        </w:rPr>
        <w:t xml:space="preserve"> σε </w:t>
      </w:r>
      <w:proofErr w:type="spellStart"/>
      <w:r w:rsidRPr="00B7392F">
        <w:rPr>
          <w:i/>
          <w:iCs/>
          <w:sz w:val="30"/>
          <w:szCs w:val="30"/>
        </w:rPr>
        <w:t>ιδιωτ</w:t>
      </w:r>
      <w:proofErr w:type="spellEnd"/>
      <w:r w:rsidRPr="00B7392F">
        <w:rPr>
          <w:i/>
          <w:iCs/>
          <w:sz w:val="30"/>
          <w:szCs w:val="30"/>
        </w:rPr>
        <w:t xml:space="preserve">. Κλινικές βλ. παρεμβάσεις της </w:t>
      </w:r>
      <w:proofErr w:type="spellStart"/>
      <w:r w:rsidRPr="00B7392F">
        <w:rPr>
          <w:i/>
          <w:iCs/>
          <w:sz w:val="30"/>
          <w:szCs w:val="30"/>
        </w:rPr>
        <w:t>ΕισΑΠ</w:t>
      </w:r>
      <w:proofErr w:type="spellEnd"/>
      <w:r w:rsidRPr="00B7392F">
        <w:rPr>
          <w:i/>
          <w:iCs/>
          <w:sz w:val="30"/>
          <w:szCs w:val="30"/>
        </w:rPr>
        <w:t xml:space="preserve"> </w:t>
      </w:r>
      <w:proofErr w:type="spellStart"/>
      <w:r w:rsidRPr="00B7392F">
        <w:rPr>
          <w:i/>
          <w:iCs/>
          <w:sz w:val="30"/>
          <w:szCs w:val="30"/>
        </w:rPr>
        <w:t>Ντογιάκου</w:t>
      </w:r>
      <w:proofErr w:type="spellEnd"/>
      <w:r w:rsidRPr="00B7392F">
        <w:rPr>
          <w:i/>
          <w:iCs/>
          <w:sz w:val="30"/>
          <w:szCs w:val="30"/>
        </w:rPr>
        <w:t xml:space="preserve"> και Παπαγεωργίου)</w:t>
      </w:r>
    </w:p>
    <w:p w14:paraId="27D48457" w14:textId="77777777" w:rsidR="00F93FFC" w:rsidRPr="00B7392F" w:rsidRDefault="00094F5E" w:rsidP="00B7392F">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 xml:space="preserve">Η τύχη των συλλογικών </w:t>
      </w:r>
      <w:r w:rsidR="00080A64" w:rsidRPr="00B7392F">
        <w:rPr>
          <w:rFonts w:ascii="Bahnschrift SemiCondensed" w:hAnsi="Bahnschrift SemiCondensed"/>
          <w:sz w:val="32"/>
          <w:szCs w:val="32"/>
          <w:u w:val="single"/>
        </w:rPr>
        <w:t>Επιστημονικών ή Ελεγκτικών Ο</w:t>
      </w:r>
      <w:r w:rsidRPr="00B7392F">
        <w:rPr>
          <w:rFonts w:ascii="Bahnschrift SemiCondensed" w:hAnsi="Bahnschrift SemiCondensed"/>
          <w:sz w:val="32"/>
          <w:szCs w:val="32"/>
          <w:u w:val="single"/>
        </w:rPr>
        <w:t>ργάνων</w:t>
      </w:r>
      <w:r w:rsidR="00F93FFC" w:rsidRPr="00B7392F">
        <w:rPr>
          <w:rFonts w:ascii="Bahnschrift SemiCondensed" w:hAnsi="Bahnschrift SemiCondensed"/>
          <w:sz w:val="32"/>
          <w:szCs w:val="32"/>
          <w:u w:val="single"/>
        </w:rPr>
        <w:t xml:space="preserve"> </w:t>
      </w:r>
    </w:p>
    <w:p w14:paraId="0C27B73F" w14:textId="06964E18" w:rsidR="001C52F4" w:rsidRPr="00B7392F" w:rsidRDefault="00F93FFC" w:rsidP="00B7392F">
      <w:pPr>
        <w:pStyle w:val="a3"/>
        <w:numPr>
          <w:ilvl w:val="1"/>
          <w:numId w:val="6"/>
        </w:numPr>
        <w:spacing w:before="100" w:beforeAutospacing="1" w:line="360" w:lineRule="auto"/>
        <w:ind w:left="1080"/>
        <w:rPr>
          <w:i/>
          <w:iCs/>
          <w:sz w:val="30"/>
          <w:szCs w:val="30"/>
        </w:rPr>
      </w:pPr>
      <w:r w:rsidRPr="00B7392F">
        <w:rPr>
          <w:i/>
          <w:iCs/>
          <w:sz w:val="30"/>
          <w:szCs w:val="30"/>
        </w:rPr>
        <w:t>Ν. 4625/2019 (</w:t>
      </w:r>
      <w:proofErr w:type="spellStart"/>
      <w:r w:rsidRPr="00B7392F">
        <w:rPr>
          <w:i/>
          <w:iCs/>
          <w:sz w:val="30"/>
          <w:szCs w:val="30"/>
        </w:rPr>
        <w:t>άρ</w:t>
      </w:r>
      <w:proofErr w:type="spellEnd"/>
      <w:r w:rsidRPr="00B7392F">
        <w:rPr>
          <w:i/>
          <w:iCs/>
          <w:sz w:val="30"/>
          <w:szCs w:val="30"/>
        </w:rPr>
        <w:t>. 18 § 5)</w:t>
      </w:r>
    </w:p>
    <w:p w14:paraId="713C166B" w14:textId="3F36D24F" w:rsidR="00F93FFC" w:rsidRPr="00B7392F" w:rsidRDefault="00080A64" w:rsidP="00B7392F">
      <w:pPr>
        <w:pStyle w:val="a3"/>
        <w:numPr>
          <w:ilvl w:val="1"/>
          <w:numId w:val="6"/>
        </w:numPr>
        <w:spacing w:before="100" w:beforeAutospacing="1" w:line="360" w:lineRule="auto"/>
        <w:ind w:left="1080"/>
        <w:rPr>
          <w:i/>
          <w:iCs/>
          <w:sz w:val="30"/>
          <w:szCs w:val="30"/>
        </w:rPr>
      </w:pPr>
      <w:r w:rsidRPr="00B7392F">
        <w:rPr>
          <w:i/>
          <w:iCs/>
          <w:sz w:val="30"/>
          <w:szCs w:val="30"/>
        </w:rPr>
        <w:t>ΚΕΣΦ</w:t>
      </w:r>
      <w:r w:rsidR="00F93FFC" w:rsidRPr="00B7392F">
        <w:rPr>
          <w:i/>
          <w:iCs/>
          <w:sz w:val="30"/>
          <w:szCs w:val="30"/>
        </w:rPr>
        <w:t xml:space="preserve">: Εκδίωξη </w:t>
      </w:r>
      <w:r w:rsidR="001574AA">
        <w:rPr>
          <w:i/>
          <w:iCs/>
          <w:sz w:val="30"/>
          <w:szCs w:val="30"/>
        </w:rPr>
        <w:t>Ε</w:t>
      </w:r>
      <w:r w:rsidR="00F93FFC" w:rsidRPr="00B7392F">
        <w:rPr>
          <w:i/>
          <w:iCs/>
          <w:sz w:val="30"/>
          <w:szCs w:val="30"/>
        </w:rPr>
        <w:t xml:space="preserve">ιδικών και </w:t>
      </w:r>
      <w:proofErr w:type="spellStart"/>
      <w:r w:rsidR="00F93FFC" w:rsidRPr="00B7392F">
        <w:rPr>
          <w:i/>
          <w:iCs/>
          <w:sz w:val="30"/>
          <w:szCs w:val="30"/>
        </w:rPr>
        <w:t>Δικαστ</w:t>
      </w:r>
      <w:proofErr w:type="spellEnd"/>
      <w:r w:rsidR="00F93FFC" w:rsidRPr="00B7392F">
        <w:rPr>
          <w:i/>
          <w:iCs/>
          <w:sz w:val="30"/>
          <w:szCs w:val="30"/>
        </w:rPr>
        <w:t xml:space="preserve">. Λειτουργών. </w:t>
      </w:r>
    </w:p>
    <w:p w14:paraId="1D988C96" w14:textId="66BB8CE3" w:rsidR="00F93FFC" w:rsidRPr="00B7392F" w:rsidRDefault="00080A64" w:rsidP="00B7392F">
      <w:pPr>
        <w:pStyle w:val="a3"/>
        <w:numPr>
          <w:ilvl w:val="1"/>
          <w:numId w:val="6"/>
        </w:numPr>
        <w:spacing w:before="100" w:beforeAutospacing="1" w:line="360" w:lineRule="auto"/>
        <w:ind w:left="1080"/>
        <w:rPr>
          <w:i/>
          <w:iCs/>
          <w:sz w:val="30"/>
          <w:szCs w:val="30"/>
        </w:rPr>
      </w:pPr>
      <w:r w:rsidRPr="00B7392F">
        <w:rPr>
          <w:i/>
          <w:iCs/>
          <w:sz w:val="30"/>
          <w:szCs w:val="30"/>
        </w:rPr>
        <w:t>ΣΕΕΚΚ</w:t>
      </w:r>
      <w:r w:rsidR="00F93FFC" w:rsidRPr="00B7392F">
        <w:rPr>
          <w:i/>
          <w:iCs/>
          <w:sz w:val="30"/>
          <w:szCs w:val="30"/>
        </w:rPr>
        <w:t xml:space="preserve">: Για </w:t>
      </w:r>
      <w:r w:rsidR="00371A93">
        <w:rPr>
          <w:i/>
          <w:iCs/>
          <w:sz w:val="30"/>
          <w:szCs w:val="30"/>
        </w:rPr>
        <w:t>2</w:t>
      </w:r>
      <w:r w:rsidR="00F93FFC" w:rsidRPr="00B7392F">
        <w:rPr>
          <w:i/>
          <w:iCs/>
          <w:sz w:val="30"/>
          <w:szCs w:val="30"/>
        </w:rPr>
        <w:t xml:space="preserve"> χρόν</w:t>
      </w:r>
      <w:r w:rsidR="00371A93">
        <w:rPr>
          <w:i/>
          <w:iCs/>
          <w:sz w:val="30"/>
          <w:szCs w:val="30"/>
        </w:rPr>
        <w:t>ια</w:t>
      </w:r>
      <w:r w:rsidR="00F93FFC" w:rsidRPr="00B7392F">
        <w:rPr>
          <w:i/>
          <w:iCs/>
          <w:sz w:val="30"/>
          <w:szCs w:val="30"/>
        </w:rPr>
        <w:t xml:space="preserve"> ανενεργό, </w:t>
      </w:r>
      <w:r w:rsidR="001C52F4" w:rsidRPr="00B7392F">
        <w:rPr>
          <w:i/>
          <w:iCs/>
          <w:sz w:val="30"/>
          <w:szCs w:val="30"/>
        </w:rPr>
        <w:t xml:space="preserve"> </w:t>
      </w:r>
      <w:r w:rsidR="00F93FFC" w:rsidRPr="00B7392F">
        <w:rPr>
          <w:i/>
          <w:iCs/>
          <w:sz w:val="30"/>
          <w:szCs w:val="30"/>
        </w:rPr>
        <w:t>Νομοθετική αύξηση προσωπικού!</w:t>
      </w:r>
    </w:p>
    <w:p w14:paraId="4FA1EF16" w14:textId="400966E8" w:rsidR="00080A64" w:rsidRPr="00B7392F" w:rsidRDefault="00F93FFC" w:rsidP="00B7392F">
      <w:pPr>
        <w:pStyle w:val="a3"/>
        <w:numPr>
          <w:ilvl w:val="1"/>
          <w:numId w:val="6"/>
        </w:numPr>
        <w:spacing w:before="100" w:beforeAutospacing="1" w:line="360" w:lineRule="auto"/>
        <w:ind w:left="1080"/>
        <w:rPr>
          <w:i/>
          <w:iCs/>
          <w:sz w:val="30"/>
          <w:szCs w:val="30"/>
        </w:rPr>
      </w:pPr>
      <w:r w:rsidRPr="00B7392F">
        <w:rPr>
          <w:i/>
          <w:iCs/>
          <w:sz w:val="30"/>
          <w:szCs w:val="30"/>
        </w:rPr>
        <w:t xml:space="preserve">ΚΕΣΑΘΕΑ: Από το 2019 δεν έχει συγκροτηθεί! </w:t>
      </w:r>
    </w:p>
    <w:p w14:paraId="70BE0523" w14:textId="22DBDB48" w:rsidR="00F57D9A" w:rsidRPr="00B7392F" w:rsidRDefault="005B1407"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 xml:space="preserve">Τριπλή </w:t>
      </w:r>
      <w:proofErr w:type="spellStart"/>
      <w:r w:rsidRPr="00B7392F">
        <w:rPr>
          <w:rFonts w:ascii="Bahnschrift SemiCondensed" w:hAnsi="Bahnschrift SemiCondensed"/>
          <w:sz w:val="32"/>
          <w:szCs w:val="32"/>
          <w:u w:val="single"/>
        </w:rPr>
        <w:t>α</w:t>
      </w:r>
      <w:r w:rsidR="00F57D9A" w:rsidRPr="00B7392F">
        <w:rPr>
          <w:rFonts w:ascii="Bahnschrift SemiCondensed" w:hAnsi="Bahnschrift SemiCondensed"/>
          <w:sz w:val="32"/>
          <w:szCs w:val="32"/>
          <w:u w:val="single"/>
        </w:rPr>
        <w:t>υστηροποίηση</w:t>
      </w:r>
      <w:proofErr w:type="spellEnd"/>
      <w:r w:rsidR="00F57D9A" w:rsidRPr="00B7392F">
        <w:rPr>
          <w:rFonts w:ascii="Bahnschrift SemiCondensed" w:hAnsi="Bahnschrift SemiCondensed"/>
          <w:sz w:val="32"/>
          <w:szCs w:val="32"/>
          <w:u w:val="single"/>
        </w:rPr>
        <w:t xml:space="preserve"> ποινών: Σωφρονιστικές συνέπειες; </w:t>
      </w:r>
    </w:p>
    <w:p w14:paraId="6A864424" w14:textId="52753420" w:rsidR="001C52F4" w:rsidRPr="00B7392F" w:rsidRDefault="001C52F4" w:rsidP="001C52F4">
      <w:pPr>
        <w:pStyle w:val="a3"/>
        <w:numPr>
          <w:ilvl w:val="1"/>
          <w:numId w:val="6"/>
        </w:numPr>
        <w:spacing w:before="100" w:beforeAutospacing="1" w:line="360" w:lineRule="auto"/>
        <w:ind w:left="1080"/>
        <w:rPr>
          <w:i/>
          <w:iCs/>
          <w:sz w:val="30"/>
          <w:szCs w:val="30"/>
        </w:rPr>
      </w:pPr>
      <w:r w:rsidRPr="00B7392F">
        <w:rPr>
          <w:i/>
          <w:iCs/>
          <w:sz w:val="30"/>
          <w:szCs w:val="30"/>
        </w:rPr>
        <w:t xml:space="preserve">Επιμήκυνση </w:t>
      </w:r>
      <w:r w:rsidR="007A66E6" w:rsidRPr="00B7392F">
        <w:rPr>
          <w:i/>
          <w:iCs/>
          <w:sz w:val="30"/>
          <w:szCs w:val="30"/>
        </w:rPr>
        <w:t xml:space="preserve">προβλεπόμενων </w:t>
      </w:r>
      <w:r w:rsidRPr="00B7392F">
        <w:rPr>
          <w:i/>
          <w:iCs/>
          <w:sz w:val="30"/>
          <w:szCs w:val="30"/>
        </w:rPr>
        <w:t xml:space="preserve">ποινών </w:t>
      </w:r>
      <w:r w:rsidR="007A66E6" w:rsidRPr="00B7392F">
        <w:rPr>
          <w:i/>
          <w:iCs/>
          <w:sz w:val="30"/>
          <w:szCs w:val="30"/>
        </w:rPr>
        <w:t xml:space="preserve">– Χωρίς </w:t>
      </w:r>
      <w:r w:rsidRPr="00B7392F">
        <w:rPr>
          <w:i/>
          <w:iCs/>
          <w:sz w:val="30"/>
          <w:szCs w:val="30"/>
        </w:rPr>
        <w:t>επιμέτρηση</w:t>
      </w:r>
      <w:r w:rsidR="007A66E6" w:rsidRPr="00B7392F">
        <w:rPr>
          <w:i/>
          <w:iCs/>
          <w:sz w:val="30"/>
          <w:szCs w:val="30"/>
        </w:rPr>
        <w:t xml:space="preserve"> (π.χ. μόνο ισόβια) </w:t>
      </w:r>
      <w:r w:rsidRPr="00B7392F">
        <w:rPr>
          <w:i/>
          <w:iCs/>
          <w:sz w:val="30"/>
          <w:szCs w:val="30"/>
        </w:rPr>
        <w:t xml:space="preserve"> </w:t>
      </w:r>
    </w:p>
    <w:p w14:paraId="6E7317F5" w14:textId="5688E78F" w:rsidR="001C52F4" w:rsidRPr="00B7392F" w:rsidRDefault="007A66E6" w:rsidP="001C52F4">
      <w:pPr>
        <w:pStyle w:val="a3"/>
        <w:numPr>
          <w:ilvl w:val="1"/>
          <w:numId w:val="6"/>
        </w:numPr>
        <w:spacing w:before="100" w:beforeAutospacing="1" w:line="360" w:lineRule="auto"/>
        <w:ind w:left="1080"/>
        <w:rPr>
          <w:i/>
          <w:iCs/>
          <w:sz w:val="30"/>
          <w:szCs w:val="30"/>
        </w:rPr>
      </w:pPr>
      <w:r w:rsidRPr="00B7392F">
        <w:rPr>
          <w:i/>
          <w:iCs/>
          <w:sz w:val="30"/>
          <w:szCs w:val="30"/>
        </w:rPr>
        <w:t>Έ</w:t>
      </w:r>
      <w:r w:rsidR="001C52F4" w:rsidRPr="00B7392F">
        <w:rPr>
          <w:i/>
          <w:iCs/>
          <w:sz w:val="30"/>
          <w:szCs w:val="30"/>
        </w:rPr>
        <w:t xml:space="preserve">κτιση για υφ’ </w:t>
      </w:r>
      <w:proofErr w:type="spellStart"/>
      <w:r w:rsidR="001C52F4" w:rsidRPr="00B7392F">
        <w:rPr>
          <w:i/>
          <w:iCs/>
          <w:sz w:val="30"/>
          <w:szCs w:val="30"/>
        </w:rPr>
        <w:t>όρον</w:t>
      </w:r>
      <w:proofErr w:type="spellEnd"/>
      <w:r w:rsidR="001C52F4" w:rsidRPr="00B7392F">
        <w:rPr>
          <w:i/>
          <w:iCs/>
          <w:sz w:val="30"/>
          <w:szCs w:val="30"/>
        </w:rPr>
        <w:t xml:space="preserve"> απόλυση (για ορισμένα εγκλήματα: 4/5</w:t>
      </w:r>
      <w:r w:rsidRPr="00B7392F">
        <w:rPr>
          <w:i/>
          <w:iCs/>
          <w:sz w:val="30"/>
          <w:szCs w:val="30"/>
        </w:rPr>
        <w:t xml:space="preserve"> &amp; 3/5 σκαστά, 18 χρόνια για ισόβια). </w:t>
      </w:r>
      <w:r w:rsidR="001C52F4" w:rsidRPr="00B7392F">
        <w:rPr>
          <w:i/>
          <w:iCs/>
          <w:sz w:val="30"/>
          <w:szCs w:val="30"/>
        </w:rPr>
        <w:t xml:space="preserve"> </w:t>
      </w:r>
    </w:p>
    <w:p w14:paraId="67782F8C" w14:textId="5D282C31" w:rsidR="001C52F4" w:rsidRPr="00B7392F" w:rsidRDefault="001C52F4" w:rsidP="007A66E6">
      <w:pPr>
        <w:pStyle w:val="a3"/>
        <w:numPr>
          <w:ilvl w:val="1"/>
          <w:numId w:val="6"/>
        </w:numPr>
        <w:spacing w:before="100" w:beforeAutospacing="1" w:line="360" w:lineRule="auto"/>
        <w:ind w:left="1080"/>
        <w:rPr>
          <w:i/>
          <w:iCs/>
          <w:sz w:val="30"/>
          <w:szCs w:val="30"/>
        </w:rPr>
      </w:pPr>
      <w:r w:rsidRPr="00B7392F">
        <w:rPr>
          <w:i/>
          <w:iCs/>
          <w:sz w:val="30"/>
          <w:szCs w:val="30"/>
        </w:rPr>
        <w:t xml:space="preserve">Δύσκολη μεταγωγή σε </w:t>
      </w:r>
      <w:proofErr w:type="spellStart"/>
      <w:r w:rsidRPr="00B7392F">
        <w:rPr>
          <w:i/>
          <w:iCs/>
          <w:sz w:val="30"/>
          <w:szCs w:val="30"/>
        </w:rPr>
        <w:t>Αγροτ</w:t>
      </w:r>
      <w:proofErr w:type="spellEnd"/>
      <w:r w:rsidRPr="00B7392F">
        <w:rPr>
          <w:i/>
          <w:iCs/>
          <w:sz w:val="30"/>
          <w:szCs w:val="30"/>
        </w:rPr>
        <w:t>. Φυλακή (</w:t>
      </w:r>
      <w:proofErr w:type="spellStart"/>
      <w:r w:rsidR="007A66E6" w:rsidRPr="00B7392F">
        <w:rPr>
          <w:i/>
          <w:iCs/>
          <w:sz w:val="30"/>
          <w:szCs w:val="30"/>
        </w:rPr>
        <w:t>Ε</w:t>
      </w:r>
      <w:r w:rsidRPr="00B7392F">
        <w:rPr>
          <w:i/>
          <w:iCs/>
          <w:sz w:val="30"/>
          <w:szCs w:val="30"/>
        </w:rPr>
        <w:t>υεργ</w:t>
      </w:r>
      <w:proofErr w:type="spellEnd"/>
      <w:r w:rsidRPr="00B7392F">
        <w:rPr>
          <w:i/>
          <w:iCs/>
          <w:sz w:val="30"/>
          <w:szCs w:val="30"/>
        </w:rPr>
        <w:t>. Υπολογισμός + συνθήκες).</w:t>
      </w:r>
    </w:p>
    <w:p w14:paraId="69344C6F" w14:textId="6787C2B6" w:rsidR="007A66E6" w:rsidRDefault="007A66E6" w:rsidP="007A66E6">
      <w:pPr>
        <w:pStyle w:val="a3"/>
        <w:numPr>
          <w:ilvl w:val="1"/>
          <w:numId w:val="6"/>
        </w:numPr>
        <w:spacing w:before="100" w:beforeAutospacing="1" w:line="360" w:lineRule="auto"/>
        <w:ind w:left="1080"/>
        <w:rPr>
          <w:i/>
          <w:iCs/>
          <w:sz w:val="30"/>
          <w:szCs w:val="30"/>
        </w:rPr>
      </w:pPr>
      <w:r w:rsidRPr="00B7392F">
        <w:rPr>
          <w:i/>
          <w:iCs/>
          <w:sz w:val="30"/>
          <w:szCs w:val="30"/>
        </w:rPr>
        <w:t xml:space="preserve">Δύσκολη η συνδρομή των ουσιαστικών προϋποθέσεων της Υφ’ </w:t>
      </w:r>
      <w:proofErr w:type="spellStart"/>
      <w:r w:rsidRPr="00B7392F">
        <w:rPr>
          <w:i/>
          <w:iCs/>
          <w:sz w:val="30"/>
          <w:szCs w:val="30"/>
        </w:rPr>
        <w:t>όρον</w:t>
      </w:r>
      <w:proofErr w:type="spellEnd"/>
      <w:r w:rsidRPr="00B7392F">
        <w:rPr>
          <w:i/>
          <w:iCs/>
          <w:sz w:val="30"/>
          <w:szCs w:val="30"/>
        </w:rPr>
        <w:t xml:space="preserve"> όταν είναι δύσκολη η άδεια και η </w:t>
      </w:r>
      <w:proofErr w:type="spellStart"/>
      <w:r w:rsidRPr="00B7392F">
        <w:rPr>
          <w:i/>
          <w:iCs/>
          <w:sz w:val="30"/>
          <w:szCs w:val="30"/>
        </w:rPr>
        <w:t>Αγροτ</w:t>
      </w:r>
      <w:proofErr w:type="spellEnd"/>
      <w:r w:rsidRPr="00B7392F">
        <w:rPr>
          <w:i/>
          <w:iCs/>
          <w:sz w:val="30"/>
          <w:szCs w:val="30"/>
        </w:rPr>
        <w:t xml:space="preserve">. Φυλακή. </w:t>
      </w:r>
    </w:p>
    <w:p w14:paraId="5E45A7BE" w14:textId="77777777" w:rsidR="009930FE" w:rsidRPr="00B7392F" w:rsidRDefault="009930FE" w:rsidP="009930FE">
      <w:pPr>
        <w:pStyle w:val="a3"/>
        <w:spacing w:before="100" w:beforeAutospacing="1" w:line="360" w:lineRule="auto"/>
        <w:ind w:left="1080"/>
        <w:rPr>
          <w:i/>
          <w:iCs/>
          <w:sz w:val="30"/>
          <w:szCs w:val="30"/>
        </w:rPr>
      </w:pPr>
    </w:p>
    <w:p w14:paraId="4DAD47B0" w14:textId="21A6D926" w:rsidR="005B1407" w:rsidRPr="00B7392F" w:rsidRDefault="005B1407" w:rsidP="000002B3">
      <w:pPr>
        <w:pStyle w:val="a3"/>
        <w:numPr>
          <w:ilvl w:val="0"/>
          <w:numId w:val="2"/>
        </w:numPr>
        <w:spacing w:before="100" w:beforeAutospacing="1"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Κρατούμενοι πολλών ταχυτήτων</w:t>
      </w:r>
    </w:p>
    <w:p w14:paraId="18E5503D" w14:textId="7D75F8AD" w:rsidR="00EE2831" w:rsidRPr="00B7392F" w:rsidRDefault="00EE2831" w:rsidP="00EE2831">
      <w:pPr>
        <w:pStyle w:val="a3"/>
        <w:numPr>
          <w:ilvl w:val="1"/>
          <w:numId w:val="6"/>
        </w:numPr>
        <w:spacing w:before="100" w:beforeAutospacing="1" w:line="360" w:lineRule="auto"/>
        <w:ind w:left="1080"/>
        <w:rPr>
          <w:i/>
          <w:iCs/>
          <w:sz w:val="30"/>
          <w:szCs w:val="30"/>
        </w:rPr>
      </w:pPr>
      <w:r w:rsidRPr="00B7392F">
        <w:rPr>
          <w:i/>
          <w:iCs/>
          <w:sz w:val="30"/>
          <w:szCs w:val="30"/>
        </w:rPr>
        <w:t xml:space="preserve">Διάκριση κρατουμένων μόνο υπέρ τους ή για λόγους προστασίας τους. </w:t>
      </w:r>
    </w:p>
    <w:p w14:paraId="31D20C18" w14:textId="1CC09C19" w:rsidR="00EE2831" w:rsidRPr="00B7392F" w:rsidRDefault="00EE2831" w:rsidP="00EE2831">
      <w:pPr>
        <w:pStyle w:val="a3"/>
        <w:numPr>
          <w:ilvl w:val="1"/>
          <w:numId w:val="6"/>
        </w:numPr>
        <w:spacing w:before="100" w:beforeAutospacing="1" w:line="360" w:lineRule="auto"/>
        <w:ind w:left="1080"/>
        <w:rPr>
          <w:i/>
          <w:iCs/>
          <w:sz w:val="30"/>
          <w:szCs w:val="30"/>
        </w:rPr>
      </w:pPr>
      <w:r w:rsidRPr="00B7392F">
        <w:rPr>
          <w:i/>
          <w:iCs/>
          <w:sz w:val="30"/>
          <w:szCs w:val="30"/>
        </w:rPr>
        <w:t>Θέματα ισότητας.</w:t>
      </w:r>
    </w:p>
    <w:p w14:paraId="243139D5" w14:textId="36209F5E" w:rsidR="00EE2831" w:rsidRPr="00B7392F" w:rsidRDefault="00EE2831" w:rsidP="00EE2831">
      <w:pPr>
        <w:pStyle w:val="a3"/>
        <w:numPr>
          <w:ilvl w:val="1"/>
          <w:numId w:val="6"/>
        </w:numPr>
        <w:spacing w:before="100" w:beforeAutospacing="1" w:line="360" w:lineRule="auto"/>
        <w:ind w:left="1080"/>
        <w:rPr>
          <w:i/>
          <w:iCs/>
          <w:sz w:val="30"/>
          <w:szCs w:val="30"/>
        </w:rPr>
      </w:pPr>
      <w:r w:rsidRPr="00B7392F">
        <w:rPr>
          <w:i/>
          <w:iCs/>
          <w:sz w:val="30"/>
          <w:szCs w:val="30"/>
        </w:rPr>
        <w:t>Στο στάδιο της έκτισης ξαναέρχεται η ΑΝΤΑΠΟΔΟΣΗ.</w:t>
      </w:r>
    </w:p>
    <w:p w14:paraId="1C8EB8D6" w14:textId="159E54A3" w:rsidR="00EE2831" w:rsidRPr="00B7392F" w:rsidRDefault="00EE2831" w:rsidP="00EE2831">
      <w:pPr>
        <w:pStyle w:val="a3"/>
        <w:numPr>
          <w:ilvl w:val="1"/>
          <w:numId w:val="6"/>
        </w:numPr>
        <w:spacing w:before="100" w:beforeAutospacing="1" w:line="360" w:lineRule="auto"/>
        <w:ind w:left="1080"/>
        <w:rPr>
          <w:i/>
          <w:iCs/>
          <w:sz w:val="30"/>
          <w:szCs w:val="30"/>
        </w:rPr>
      </w:pPr>
      <w:r w:rsidRPr="00B7392F">
        <w:rPr>
          <w:i/>
          <w:iCs/>
          <w:sz w:val="30"/>
          <w:szCs w:val="30"/>
        </w:rPr>
        <w:t>Δυσαναλογία λόγω επιλογής ορισμένων εγκλημάτων: π.χ. Εσχάτη προδοσία, ΑΛΛΆ ΟΧΙ απόσπαση έκτασης της χώρας.</w:t>
      </w:r>
    </w:p>
    <w:p w14:paraId="3CBDB192" w14:textId="054B47C5" w:rsidR="00B554AE" w:rsidRPr="009930FE" w:rsidRDefault="005B1407" w:rsidP="000002B3">
      <w:pPr>
        <w:spacing w:before="100" w:beforeAutospacing="1" w:line="360" w:lineRule="auto"/>
        <w:rPr>
          <w:rFonts w:ascii="Bahnschrift SemiCondensed" w:hAnsi="Bahnschrift SemiCondensed" w:cs="Calibri"/>
          <w:b/>
          <w:bCs/>
          <w:sz w:val="30"/>
          <w:szCs w:val="30"/>
          <w:u w:val="single"/>
        </w:rPr>
      </w:pPr>
      <w:r w:rsidRPr="009930FE">
        <w:rPr>
          <w:rFonts w:ascii="Bahnschrift SemiCondensed" w:hAnsi="Bahnschrift SemiCondensed" w:cs="Calibri"/>
          <w:b/>
          <w:bCs/>
          <w:sz w:val="30"/>
          <w:szCs w:val="30"/>
          <w:u w:val="single"/>
          <w:lang w:val="en-US"/>
        </w:rPr>
        <w:t>V</w:t>
      </w:r>
      <w:r w:rsidRPr="009930FE">
        <w:rPr>
          <w:rFonts w:ascii="Bahnschrift SemiCondensed" w:hAnsi="Bahnschrift SemiCondensed" w:cs="Calibri"/>
          <w:b/>
          <w:bCs/>
          <w:sz w:val="30"/>
          <w:szCs w:val="30"/>
          <w:u w:val="single"/>
        </w:rPr>
        <w:t xml:space="preserve">. </w:t>
      </w:r>
      <w:r w:rsidR="00B554AE" w:rsidRPr="009930FE">
        <w:rPr>
          <w:rFonts w:ascii="Bahnschrift SemiCondensed" w:hAnsi="Bahnschrift SemiCondensed" w:cs="Calibri"/>
          <w:b/>
          <w:bCs/>
          <w:sz w:val="30"/>
          <w:szCs w:val="30"/>
          <w:u w:val="single"/>
        </w:rPr>
        <w:t xml:space="preserve">Η ποινή (πρέπει να) είναι εκδικητική και ατέλειωτη; </w:t>
      </w:r>
    </w:p>
    <w:p w14:paraId="0557BDF0" w14:textId="41D2B34F" w:rsidR="00B554AE" w:rsidRPr="00B7392F" w:rsidRDefault="00080A64" w:rsidP="003757C2">
      <w:pPr>
        <w:pStyle w:val="a3"/>
        <w:numPr>
          <w:ilvl w:val="0"/>
          <w:numId w:val="6"/>
        </w:numPr>
        <w:spacing w:before="100" w:beforeAutospacing="1" w:line="360" w:lineRule="auto"/>
        <w:rPr>
          <w:rFonts w:ascii="Bahnschrift SemiCondensed" w:hAnsi="Bahnschrift SemiCondensed"/>
          <w:sz w:val="32"/>
          <w:szCs w:val="32"/>
          <w:u w:val="single"/>
        </w:rPr>
      </w:pPr>
      <w:r w:rsidRPr="009930FE">
        <w:rPr>
          <w:rFonts w:ascii="Bahnschrift SemiCondensed" w:hAnsi="Bahnschrift SemiCondensed"/>
          <w:b/>
          <w:bCs/>
          <w:sz w:val="28"/>
          <w:szCs w:val="28"/>
          <w:u w:val="single"/>
        </w:rPr>
        <w:t xml:space="preserve">Συμβολικό ποινικό δίκαιο </w:t>
      </w:r>
      <w:r w:rsidR="00B554AE" w:rsidRPr="009930FE">
        <w:rPr>
          <w:rFonts w:ascii="Bahnschrift SemiCondensed" w:hAnsi="Bahnschrift SemiCondensed"/>
          <w:b/>
          <w:bCs/>
          <w:sz w:val="28"/>
          <w:szCs w:val="28"/>
          <w:u w:val="single"/>
        </w:rPr>
        <w:t xml:space="preserve">και </w:t>
      </w:r>
      <w:r w:rsidR="0083466F" w:rsidRPr="009930FE">
        <w:rPr>
          <w:rFonts w:ascii="Bahnschrift SemiCondensed" w:hAnsi="Bahnschrift SemiCondensed"/>
          <w:b/>
          <w:bCs/>
          <w:sz w:val="28"/>
          <w:szCs w:val="28"/>
          <w:u w:val="single"/>
        </w:rPr>
        <w:t>Ποινικός λαϊκισμός</w:t>
      </w:r>
      <w:r w:rsidR="00B554AE" w:rsidRPr="001574AA">
        <w:rPr>
          <w:rFonts w:ascii="Bahnschrift SemiCondensed" w:hAnsi="Bahnschrift SemiCondensed"/>
          <w:b/>
          <w:bCs/>
          <w:sz w:val="28"/>
          <w:szCs w:val="28"/>
          <w:u w:val="single"/>
        </w:rPr>
        <w:t>: άμετρη ποινική καταστολή.</w:t>
      </w:r>
    </w:p>
    <w:p w14:paraId="4B35C194" w14:textId="46EFB806" w:rsidR="0037535C" w:rsidRPr="00B7392F" w:rsidRDefault="0037535C" w:rsidP="0037535C">
      <w:pPr>
        <w:pStyle w:val="a3"/>
        <w:numPr>
          <w:ilvl w:val="1"/>
          <w:numId w:val="6"/>
        </w:numPr>
        <w:spacing w:before="100" w:beforeAutospacing="1" w:line="360" w:lineRule="auto"/>
        <w:ind w:left="1080"/>
        <w:rPr>
          <w:i/>
          <w:iCs/>
          <w:sz w:val="30"/>
          <w:szCs w:val="30"/>
        </w:rPr>
      </w:pPr>
      <w:r w:rsidRPr="00B7392F">
        <w:rPr>
          <w:i/>
          <w:iCs/>
          <w:sz w:val="30"/>
          <w:szCs w:val="30"/>
        </w:rPr>
        <w:t xml:space="preserve">Επιδιώκεται πολιτικό και όχι ποινικό αποτέλεσμα, «ΠΟΙΝΙΚΟ ΔΙΚΑΙΟ του </w:t>
      </w:r>
      <w:proofErr w:type="spellStart"/>
      <w:r w:rsidRPr="00B7392F">
        <w:rPr>
          <w:i/>
          <w:iCs/>
          <w:sz w:val="30"/>
          <w:szCs w:val="30"/>
        </w:rPr>
        <w:t>φαίνεσθαι</w:t>
      </w:r>
      <w:proofErr w:type="spellEnd"/>
      <w:r w:rsidRPr="00B7392F">
        <w:rPr>
          <w:i/>
          <w:iCs/>
          <w:sz w:val="30"/>
          <w:szCs w:val="30"/>
        </w:rPr>
        <w:t>»!</w:t>
      </w:r>
    </w:p>
    <w:p w14:paraId="031F64EB" w14:textId="77777777" w:rsidR="0037535C" w:rsidRPr="00B7392F" w:rsidRDefault="0037535C" w:rsidP="0037535C">
      <w:pPr>
        <w:pStyle w:val="a3"/>
        <w:numPr>
          <w:ilvl w:val="1"/>
          <w:numId w:val="6"/>
        </w:numPr>
        <w:spacing w:before="100" w:beforeAutospacing="1" w:line="360" w:lineRule="auto"/>
        <w:ind w:left="1080"/>
        <w:rPr>
          <w:i/>
          <w:iCs/>
          <w:sz w:val="30"/>
          <w:szCs w:val="30"/>
        </w:rPr>
      </w:pPr>
      <w:r w:rsidRPr="00B7392F">
        <w:rPr>
          <w:i/>
          <w:iCs/>
          <w:sz w:val="30"/>
          <w:szCs w:val="30"/>
        </w:rPr>
        <w:t xml:space="preserve">Στοιχεία </w:t>
      </w:r>
      <w:r w:rsidRPr="009930FE">
        <w:rPr>
          <w:b/>
          <w:bCs/>
          <w:i/>
          <w:iCs/>
          <w:sz w:val="30"/>
          <w:szCs w:val="30"/>
        </w:rPr>
        <w:t>(i).</w:t>
      </w:r>
      <w:r w:rsidRPr="00B7392F">
        <w:rPr>
          <w:i/>
          <w:iCs/>
          <w:sz w:val="30"/>
          <w:szCs w:val="30"/>
        </w:rPr>
        <w:t xml:space="preserve"> Άτυπη διακήρυξη για μείζονα ζητήματα, </w:t>
      </w:r>
      <w:r w:rsidRPr="009930FE">
        <w:rPr>
          <w:b/>
          <w:bCs/>
          <w:i/>
          <w:iCs/>
          <w:sz w:val="30"/>
          <w:szCs w:val="30"/>
        </w:rPr>
        <w:t>(ii).</w:t>
      </w:r>
      <w:r w:rsidRPr="00B7392F">
        <w:rPr>
          <w:i/>
          <w:iCs/>
          <w:sz w:val="30"/>
          <w:szCs w:val="30"/>
        </w:rPr>
        <w:t xml:space="preserve"> Ηθική επίκληση, </w:t>
      </w:r>
      <w:r w:rsidRPr="009930FE">
        <w:rPr>
          <w:b/>
          <w:bCs/>
          <w:i/>
          <w:iCs/>
          <w:sz w:val="30"/>
          <w:szCs w:val="30"/>
        </w:rPr>
        <w:t>(iii).</w:t>
      </w:r>
      <w:r w:rsidRPr="00B7392F">
        <w:rPr>
          <w:i/>
          <w:iCs/>
          <w:sz w:val="30"/>
          <w:szCs w:val="30"/>
        </w:rPr>
        <w:t xml:space="preserve"> Πρόσδοση αυξημένου κύρους στην κρατική εξουσία σε πεδίο ή πρόβλημα με ξεχωριστή σημασία (π.χ. τρομοκρατία)</w:t>
      </w:r>
    </w:p>
    <w:p w14:paraId="119EED60" w14:textId="757389A1" w:rsidR="0037535C" w:rsidRPr="00B7392F" w:rsidRDefault="0037535C" w:rsidP="0037535C">
      <w:pPr>
        <w:pStyle w:val="a3"/>
        <w:numPr>
          <w:ilvl w:val="1"/>
          <w:numId w:val="6"/>
        </w:numPr>
        <w:spacing w:before="100" w:beforeAutospacing="1" w:line="360" w:lineRule="auto"/>
        <w:ind w:left="1080"/>
        <w:rPr>
          <w:i/>
          <w:iCs/>
          <w:sz w:val="30"/>
          <w:szCs w:val="30"/>
        </w:rPr>
      </w:pPr>
      <w:r w:rsidRPr="00B7392F">
        <w:rPr>
          <w:i/>
          <w:iCs/>
          <w:sz w:val="30"/>
          <w:szCs w:val="30"/>
        </w:rPr>
        <w:t>Επίδειξη συμβολικής δύναμης και αποφασιστικότητας.</w:t>
      </w:r>
    </w:p>
    <w:p w14:paraId="6C73E251" w14:textId="2E798444" w:rsidR="0037535C" w:rsidRPr="00B7392F" w:rsidRDefault="0037535C" w:rsidP="0037535C">
      <w:pPr>
        <w:pStyle w:val="a3"/>
        <w:numPr>
          <w:ilvl w:val="1"/>
          <w:numId w:val="6"/>
        </w:numPr>
        <w:spacing w:before="100" w:beforeAutospacing="1" w:line="360" w:lineRule="auto"/>
        <w:ind w:left="1080"/>
        <w:rPr>
          <w:i/>
          <w:iCs/>
          <w:sz w:val="30"/>
          <w:szCs w:val="30"/>
        </w:rPr>
      </w:pPr>
      <w:r w:rsidRPr="00B7392F">
        <w:rPr>
          <w:sz w:val="30"/>
          <w:szCs w:val="30"/>
        </w:rPr>
        <w:t xml:space="preserve">Νόμοι </w:t>
      </w:r>
      <w:proofErr w:type="spellStart"/>
      <w:r w:rsidRPr="00B7392F">
        <w:rPr>
          <w:sz w:val="30"/>
          <w:szCs w:val="30"/>
        </w:rPr>
        <w:t>υπερχειλούς</w:t>
      </w:r>
      <w:proofErr w:type="spellEnd"/>
      <w:r w:rsidRPr="00B7392F">
        <w:rPr>
          <w:sz w:val="30"/>
          <w:szCs w:val="30"/>
        </w:rPr>
        <w:t xml:space="preserve"> συμβολικού χαρακτήρα, όπως το </w:t>
      </w:r>
      <w:proofErr w:type="spellStart"/>
      <w:r w:rsidRPr="00B7392F">
        <w:rPr>
          <w:sz w:val="30"/>
          <w:szCs w:val="30"/>
        </w:rPr>
        <w:t>ΣχΝ</w:t>
      </w:r>
      <w:proofErr w:type="spellEnd"/>
      <w:r w:rsidRPr="00B7392F">
        <w:rPr>
          <w:sz w:val="30"/>
          <w:szCs w:val="30"/>
        </w:rPr>
        <w:t xml:space="preserve"> τροπ. ΠΚ </w:t>
      </w:r>
      <w:r w:rsidR="006273B9" w:rsidRPr="00B7392F">
        <w:rPr>
          <w:sz w:val="30"/>
          <w:szCs w:val="30"/>
        </w:rPr>
        <w:t>–</w:t>
      </w:r>
      <w:r w:rsidRPr="00B7392F">
        <w:rPr>
          <w:sz w:val="30"/>
          <w:szCs w:val="30"/>
        </w:rPr>
        <w:t xml:space="preserve"> ΚΠΔ</w:t>
      </w:r>
      <w:r w:rsidR="001574AA">
        <w:rPr>
          <w:sz w:val="30"/>
          <w:szCs w:val="30"/>
        </w:rPr>
        <w:t xml:space="preserve"> (</w:t>
      </w:r>
      <w:proofErr w:type="spellStart"/>
      <w:r w:rsidR="001574AA">
        <w:rPr>
          <w:sz w:val="30"/>
          <w:szCs w:val="30"/>
        </w:rPr>
        <w:t>Νοέμβρ</w:t>
      </w:r>
      <w:proofErr w:type="spellEnd"/>
      <w:r w:rsidR="001574AA">
        <w:rPr>
          <w:sz w:val="30"/>
          <w:szCs w:val="30"/>
        </w:rPr>
        <w:t xml:space="preserve">. 2021). </w:t>
      </w:r>
    </w:p>
    <w:p w14:paraId="294DA05A" w14:textId="71D61866" w:rsidR="006273B9" w:rsidRPr="00B7392F" w:rsidRDefault="006273B9" w:rsidP="00B7392F">
      <w:pPr>
        <w:pStyle w:val="a3"/>
        <w:numPr>
          <w:ilvl w:val="0"/>
          <w:numId w:val="6"/>
        </w:numPr>
        <w:spacing w:before="100" w:beforeAutospacing="1" w:line="360" w:lineRule="auto"/>
        <w:rPr>
          <w:rFonts w:ascii="Bahnschrift SemiCondensed" w:hAnsi="Bahnschrift SemiCondensed"/>
          <w:b/>
          <w:bCs/>
          <w:sz w:val="36"/>
          <w:szCs w:val="36"/>
          <w:u w:val="single"/>
        </w:rPr>
      </w:pPr>
      <w:r w:rsidRPr="00B7392F">
        <w:rPr>
          <w:rFonts w:ascii="Bahnschrift SemiCondensed" w:hAnsi="Bahnschrift SemiCondensed"/>
          <w:b/>
          <w:bCs/>
          <w:sz w:val="36"/>
          <w:szCs w:val="36"/>
          <w:u w:val="single"/>
        </w:rPr>
        <w:t>Ποινικός λαϊκισμός</w:t>
      </w:r>
    </w:p>
    <w:p w14:paraId="22214932" w14:textId="580FDA17" w:rsidR="006273B9" w:rsidRDefault="006273B9" w:rsidP="006273B9">
      <w:pPr>
        <w:pStyle w:val="a3"/>
        <w:numPr>
          <w:ilvl w:val="1"/>
          <w:numId w:val="6"/>
        </w:numPr>
        <w:spacing w:before="100" w:beforeAutospacing="1" w:line="360" w:lineRule="auto"/>
        <w:ind w:left="1080"/>
        <w:rPr>
          <w:i/>
          <w:iCs/>
          <w:sz w:val="30"/>
          <w:szCs w:val="30"/>
        </w:rPr>
      </w:pPr>
      <w:r w:rsidRPr="00B7392F">
        <w:rPr>
          <w:i/>
          <w:iCs/>
          <w:sz w:val="30"/>
          <w:szCs w:val="30"/>
        </w:rPr>
        <w:t xml:space="preserve">Μύθευμα της υπερβολικής επιείκειας προς τους εγκληματίες- </w:t>
      </w:r>
      <w:proofErr w:type="spellStart"/>
      <w:r w:rsidRPr="00B7392F">
        <w:rPr>
          <w:i/>
          <w:iCs/>
          <w:sz w:val="30"/>
          <w:szCs w:val="30"/>
        </w:rPr>
        <w:t>Εντυπωσιοθηρία</w:t>
      </w:r>
      <w:proofErr w:type="spellEnd"/>
      <w:r w:rsidRPr="00B7392F">
        <w:rPr>
          <w:i/>
          <w:iCs/>
          <w:sz w:val="30"/>
          <w:szCs w:val="30"/>
        </w:rPr>
        <w:t>.</w:t>
      </w:r>
    </w:p>
    <w:p w14:paraId="732E87B5" w14:textId="38842D6C" w:rsidR="00371A93" w:rsidRPr="00B7392F" w:rsidRDefault="00371A93" w:rsidP="006273B9">
      <w:pPr>
        <w:pStyle w:val="a3"/>
        <w:numPr>
          <w:ilvl w:val="1"/>
          <w:numId w:val="6"/>
        </w:numPr>
        <w:spacing w:before="100" w:beforeAutospacing="1" w:line="360" w:lineRule="auto"/>
        <w:ind w:left="1080"/>
        <w:rPr>
          <w:i/>
          <w:iCs/>
          <w:sz w:val="30"/>
          <w:szCs w:val="30"/>
        </w:rPr>
      </w:pPr>
      <w:r>
        <w:rPr>
          <w:i/>
          <w:iCs/>
          <w:sz w:val="30"/>
          <w:szCs w:val="30"/>
        </w:rPr>
        <w:t xml:space="preserve">Ισοβίτες = Ελλάδα 13,1% των κρατουμένων – Ευρώπη </w:t>
      </w:r>
      <w:proofErr w:type="spellStart"/>
      <w:r>
        <w:rPr>
          <w:i/>
          <w:iCs/>
          <w:sz w:val="30"/>
          <w:szCs w:val="30"/>
        </w:rPr>
        <w:t>μ.ό</w:t>
      </w:r>
      <w:proofErr w:type="spellEnd"/>
      <w:r>
        <w:rPr>
          <w:i/>
          <w:iCs/>
          <w:sz w:val="30"/>
          <w:szCs w:val="30"/>
        </w:rPr>
        <w:t xml:space="preserve">: 1,7%, Κρατούμενοι με ποινές άνω των 5 χρόνων = Ελλάδα: 77,3%, </w:t>
      </w:r>
      <w:proofErr w:type="spellStart"/>
      <w:r>
        <w:rPr>
          <w:i/>
          <w:iCs/>
          <w:sz w:val="30"/>
          <w:szCs w:val="30"/>
        </w:rPr>
        <w:t>μ.ο</w:t>
      </w:r>
      <w:proofErr w:type="spellEnd"/>
      <w:r>
        <w:rPr>
          <w:i/>
          <w:iCs/>
          <w:sz w:val="30"/>
          <w:szCs w:val="30"/>
        </w:rPr>
        <w:t xml:space="preserve">. Ευρώπης: 33,4% </w:t>
      </w:r>
    </w:p>
    <w:p w14:paraId="2CB57414" w14:textId="12FDA8B5" w:rsidR="006273B9" w:rsidRDefault="006273B9" w:rsidP="006273B9">
      <w:pPr>
        <w:pStyle w:val="a3"/>
        <w:numPr>
          <w:ilvl w:val="1"/>
          <w:numId w:val="6"/>
        </w:numPr>
        <w:spacing w:before="100" w:beforeAutospacing="1" w:line="360" w:lineRule="auto"/>
        <w:ind w:left="1080"/>
        <w:rPr>
          <w:i/>
          <w:iCs/>
          <w:sz w:val="30"/>
          <w:szCs w:val="30"/>
        </w:rPr>
      </w:pPr>
      <w:r w:rsidRPr="00B7392F">
        <w:rPr>
          <w:i/>
          <w:iCs/>
          <w:sz w:val="30"/>
          <w:szCs w:val="30"/>
        </w:rPr>
        <w:t xml:space="preserve">Μονοσήμαντες / </w:t>
      </w:r>
      <w:proofErr w:type="spellStart"/>
      <w:r w:rsidRPr="00B7392F">
        <w:rPr>
          <w:i/>
          <w:iCs/>
          <w:sz w:val="30"/>
          <w:szCs w:val="30"/>
        </w:rPr>
        <w:t>μονοπαραγοντικές</w:t>
      </w:r>
      <w:proofErr w:type="spellEnd"/>
      <w:r w:rsidRPr="00B7392F">
        <w:rPr>
          <w:i/>
          <w:iCs/>
          <w:sz w:val="30"/>
          <w:szCs w:val="30"/>
        </w:rPr>
        <w:t xml:space="preserve"> εξηγήσεις της εγκληματικότητας, Ατέλειωτη ποινή…</w:t>
      </w:r>
    </w:p>
    <w:p w14:paraId="283DD5C3" w14:textId="4FDE176E" w:rsidR="00371A93" w:rsidRPr="00B7392F" w:rsidRDefault="00371A93" w:rsidP="006273B9">
      <w:pPr>
        <w:pStyle w:val="a3"/>
        <w:numPr>
          <w:ilvl w:val="1"/>
          <w:numId w:val="6"/>
        </w:numPr>
        <w:spacing w:before="100" w:beforeAutospacing="1" w:line="360" w:lineRule="auto"/>
        <w:ind w:left="1080"/>
        <w:rPr>
          <w:i/>
          <w:iCs/>
          <w:sz w:val="30"/>
          <w:szCs w:val="30"/>
        </w:rPr>
      </w:pPr>
      <w:r>
        <w:rPr>
          <w:i/>
          <w:iCs/>
          <w:sz w:val="30"/>
          <w:szCs w:val="30"/>
        </w:rPr>
        <w:t xml:space="preserve">Εγκληματολογικές μελέτες-έρευνες; Π.χ. για την υποτροπή; Καμία. </w:t>
      </w:r>
    </w:p>
    <w:p w14:paraId="1E7CE643" w14:textId="46BFFCDC" w:rsidR="00371A93" w:rsidRPr="001574AA" w:rsidRDefault="006273B9" w:rsidP="001574AA">
      <w:pPr>
        <w:pStyle w:val="a3"/>
        <w:numPr>
          <w:ilvl w:val="1"/>
          <w:numId w:val="6"/>
        </w:numPr>
        <w:spacing w:before="100" w:beforeAutospacing="1" w:line="360" w:lineRule="auto"/>
        <w:ind w:left="1080"/>
        <w:rPr>
          <w:i/>
          <w:iCs/>
          <w:sz w:val="30"/>
          <w:szCs w:val="30"/>
        </w:rPr>
      </w:pPr>
      <w:r w:rsidRPr="00B7392F">
        <w:rPr>
          <w:i/>
          <w:iCs/>
          <w:sz w:val="30"/>
          <w:szCs w:val="30"/>
        </w:rPr>
        <w:t xml:space="preserve">Προτάσεις: Περισσότερο </w:t>
      </w:r>
      <w:proofErr w:type="spellStart"/>
      <w:r w:rsidRPr="00B7392F">
        <w:rPr>
          <w:i/>
          <w:iCs/>
          <w:sz w:val="30"/>
          <w:szCs w:val="30"/>
        </w:rPr>
        <w:t>ποιν</w:t>
      </w:r>
      <w:proofErr w:type="spellEnd"/>
      <w:r w:rsidRPr="00B7392F">
        <w:rPr>
          <w:i/>
          <w:iCs/>
          <w:sz w:val="30"/>
          <w:szCs w:val="30"/>
        </w:rPr>
        <w:t xml:space="preserve">. Δίκαιο, νέα εγκλήματα, ευρύτερες αντικ. υποστάσεις, αυστηρότερες ποινές, απλοποιημένες διαδικασίες, αυστηρότερη έκτιση των ποινών. </w:t>
      </w:r>
    </w:p>
    <w:p w14:paraId="44588A9A" w14:textId="4B628B0A" w:rsidR="00B554AE" w:rsidRPr="00B7392F" w:rsidRDefault="00B554AE" w:rsidP="00F72B88">
      <w:pPr>
        <w:pStyle w:val="a3"/>
        <w:numPr>
          <w:ilvl w:val="0"/>
          <w:numId w:val="2"/>
        </w:numPr>
        <w:spacing w:before="240" w:line="360" w:lineRule="auto"/>
        <w:rPr>
          <w:rFonts w:ascii="Bahnschrift SemiCondensed" w:hAnsi="Bahnschrift SemiCondensed"/>
          <w:sz w:val="32"/>
          <w:szCs w:val="32"/>
          <w:u w:val="single"/>
        </w:rPr>
      </w:pPr>
      <w:r w:rsidRPr="00B7392F">
        <w:rPr>
          <w:rFonts w:ascii="Bahnschrift SemiCondensed" w:hAnsi="Bahnschrift SemiCondensed"/>
          <w:sz w:val="32"/>
          <w:szCs w:val="32"/>
          <w:u w:val="single"/>
        </w:rPr>
        <w:t xml:space="preserve">Η απέναντι όχθη: Ποινικός ορθολογισμός </w:t>
      </w:r>
      <w:r w:rsidR="0041234A" w:rsidRPr="00B7392F">
        <w:rPr>
          <w:rFonts w:ascii="Bahnschrift SemiCondensed" w:hAnsi="Bahnschrift SemiCondensed"/>
          <w:sz w:val="32"/>
          <w:szCs w:val="32"/>
          <w:u w:val="single"/>
        </w:rPr>
        <w:t>&amp;</w:t>
      </w:r>
      <w:r w:rsidRPr="00B7392F">
        <w:rPr>
          <w:rFonts w:ascii="Bahnschrift SemiCondensed" w:hAnsi="Bahnschrift SemiCondensed"/>
          <w:sz w:val="32"/>
          <w:szCs w:val="32"/>
          <w:u w:val="single"/>
        </w:rPr>
        <w:t xml:space="preserve"> ισορροπημένη </w:t>
      </w:r>
      <w:proofErr w:type="spellStart"/>
      <w:r w:rsidRPr="00B7392F">
        <w:rPr>
          <w:rFonts w:ascii="Bahnschrift SemiCondensed" w:hAnsi="Bahnschrift SemiCondensed"/>
          <w:sz w:val="32"/>
          <w:szCs w:val="32"/>
          <w:u w:val="single"/>
        </w:rPr>
        <w:t>αντεγκληματική</w:t>
      </w:r>
      <w:proofErr w:type="spellEnd"/>
      <w:r w:rsidRPr="00B7392F">
        <w:rPr>
          <w:rFonts w:ascii="Bahnschrift SemiCondensed" w:hAnsi="Bahnschrift SemiCondensed"/>
          <w:sz w:val="32"/>
          <w:szCs w:val="32"/>
          <w:u w:val="single"/>
        </w:rPr>
        <w:t xml:space="preserve"> πολιτική. </w:t>
      </w:r>
    </w:p>
    <w:p w14:paraId="17387593" w14:textId="64F154FC" w:rsidR="006273B9" w:rsidRPr="003757C2" w:rsidRDefault="006273B9" w:rsidP="006273B9">
      <w:pPr>
        <w:pStyle w:val="a3"/>
        <w:numPr>
          <w:ilvl w:val="1"/>
          <w:numId w:val="6"/>
        </w:numPr>
        <w:spacing w:before="100" w:beforeAutospacing="1" w:line="360" w:lineRule="auto"/>
        <w:ind w:left="1080"/>
        <w:rPr>
          <w:i/>
          <w:iCs/>
          <w:sz w:val="30"/>
          <w:szCs w:val="30"/>
        </w:rPr>
      </w:pPr>
      <w:r w:rsidRPr="003757C2">
        <w:rPr>
          <w:i/>
          <w:iCs/>
          <w:sz w:val="30"/>
          <w:szCs w:val="30"/>
        </w:rPr>
        <w:t>Αρχή Αναλογικότητας: περιορισμός της ελευθερίας όταν είναι αναγκαίος για ένα σκοπό.</w:t>
      </w:r>
    </w:p>
    <w:p w14:paraId="166ADBA4" w14:textId="172BAA77" w:rsidR="00A84E46" w:rsidRPr="001574AA" w:rsidRDefault="006273B9" w:rsidP="00F03983">
      <w:pPr>
        <w:pStyle w:val="a3"/>
        <w:numPr>
          <w:ilvl w:val="1"/>
          <w:numId w:val="6"/>
        </w:numPr>
        <w:spacing w:before="100" w:beforeAutospacing="1" w:line="312" w:lineRule="auto"/>
        <w:ind w:left="1080"/>
        <w:rPr>
          <w:i/>
          <w:iCs/>
          <w:sz w:val="26"/>
          <w:szCs w:val="26"/>
        </w:rPr>
      </w:pPr>
      <w:r w:rsidRPr="001574AA">
        <w:rPr>
          <w:i/>
          <w:iCs/>
          <w:sz w:val="30"/>
          <w:szCs w:val="30"/>
        </w:rPr>
        <w:t>Άρα η ποινή πρέπει να είναι σκόπιμη –</w:t>
      </w:r>
      <w:r w:rsidR="00A84E46" w:rsidRPr="001574AA">
        <w:rPr>
          <w:i/>
          <w:iCs/>
          <w:sz w:val="30"/>
          <w:szCs w:val="30"/>
        </w:rPr>
        <w:t xml:space="preserve"> ΠΛΑΤΩΝ, ΠΡΩΤΑΓΟΡΑΣ ([324b]</w:t>
      </w:r>
      <w:r w:rsidR="001574AA" w:rsidRPr="001574AA">
        <w:rPr>
          <w:i/>
          <w:iCs/>
          <w:sz w:val="30"/>
          <w:szCs w:val="30"/>
        </w:rPr>
        <w:t xml:space="preserve">: </w:t>
      </w:r>
      <w:r w:rsidR="00A84E46" w:rsidRPr="001574AA">
        <w:rPr>
          <w:rFonts w:ascii="Calibri" w:hAnsi="Calibri"/>
          <w:b/>
          <w:color w:val="333333"/>
          <w:sz w:val="26"/>
          <w:szCs w:val="26"/>
          <w:shd w:val="clear" w:color="auto" w:fill="FFFFFF"/>
        </w:rPr>
        <w:t>“εκείνος που έχει έγνοια να τιμωρήσει μυαλωμένα, δεν τιμωρεί για το αδίκημα που έγινε και πάει —γιατί ό,τι έγινε δεν ξεγίνεται— αλλά προνοώντας για το μέλλον, για να μην αδικήσει άλλη φορά ούτε ο ίδιος ο αδικητής ούτε άλλος κανείς από όσους είδαν την τιμωρία του”.</w:t>
      </w:r>
    </w:p>
    <w:p w14:paraId="42588352" w14:textId="6202507C" w:rsidR="006273B9" w:rsidRPr="003757C2" w:rsidRDefault="006273B9" w:rsidP="006273B9">
      <w:pPr>
        <w:pStyle w:val="a3"/>
        <w:numPr>
          <w:ilvl w:val="1"/>
          <w:numId w:val="6"/>
        </w:numPr>
        <w:spacing w:before="100" w:beforeAutospacing="1" w:line="360" w:lineRule="auto"/>
        <w:ind w:left="1080"/>
        <w:rPr>
          <w:i/>
          <w:iCs/>
          <w:sz w:val="30"/>
          <w:szCs w:val="30"/>
        </w:rPr>
      </w:pPr>
      <w:r w:rsidRPr="003757C2">
        <w:rPr>
          <w:i/>
          <w:iCs/>
          <w:sz w:val="30"/>
          <w:szCs w:val="30"/>
        </w:rPr>
        <w:t>Ο εγκλεισμός πρέπει να εξυπηρετεί την επάνοδο του κρατουμένου στην κοινωνία με όρους υπευθυνότητας και αποχής από το έγκλημα</w:t>
      </w:r>
    </w:p>
    <w:p w14:paraId="0DD683FC" w14:textId="3C4C4448" w:rsidR="006273B9" w:rsidRPr="003757C2" w:rsidRDefault="006273B9" w:rsidP="006273B9">
      <w:pPr>
        <w:pStyle w:val="a3"/>
        <w:numPr>
          <w:ilvl w:val="1"/>
          <w:numId w:val="6"/>
        </w:numPr>
        <w:spacing w:before="100" w:beforeAutospacing="1" w:line="360" w:lineRule="auto"/>
        <w:ind w:left="1080"/>
        <w:rPr>
          <w:i/>
          <w:iCs/>
          <w:sz w:val="30"/>
          <w:szCs w:val="30"/>
        </w:rPr>
      </w:pPr>
      <w:r w:rsidRPr="003757C2">
        <w:rPr>
          <w:i/>
          <w:iCs/>
          <w:sz w:val="30"/>
          <w:szCs w:val="30"/>
        </w:rPr>
        <w:t>Ορθολογισμός στην πρόβλεψη των εγκλημάτων και ποινών και στην έκτιση αυτών.</w:t>
      </w:r>
    </w:p>
    <w:p w14:paraId="54E45200" w14:textId="23630473" w:rsidR="006273B9" w:rsidRPr="003757C2" w:rsidRDefault="006273B9" w:rsidP="006273B9">
      <w:pPr>
        <w:pStyle w:val="a3"/>
        <w:numPr>
          <w:ilvl w:val="1"/>
          <w:numId w:val="6"/>
        </w:numPr>
        <w:spacing w:before="100" w:beforeAutospacing="1" w:line="360" w:lineRule="auto"/>
        <w:ind w:left="1080"/>
        <w:rPr>
          <w:i/>
          <w:iCs/>
          <w:sz w:val="30"/>
          <w:szCs w:val="30"/>
        </w:rPr>
      </w:pPr>
      <w:r w:rsidRPr="003757C2">
        <w:rPr>
          <w:i/>
          <w:iCs/>
          <w:sz w:val="30"/>
          <w:szCs w:val="30"/>
        </w:rPr>
        <w:t xml:space="preserve">Ισορροπία στην εξυπηρέτηση των δύο σκοπών του </w:t>
      </w:r>
      <w:proofErr w:type="spellStart"/>
      <w:r w:rsidRPr="003757C2">
        <w:rPr>
          <w:i/>
          <w:iCs/>
          <w:sz w:val="30"/>
          <w:szCs w:val="30"/>
        </w:rPr>
        <w:t>π.δ.</w:t>
      </w:r>
      <w:proofErr w:type="spellEnd"/>
      <w:r w:rsidRPr="003757C2">
        <w:rPr>
          <w:i/>
          <w:iCs/>
          <w:sz w:val="30"/>
          <w:szCs w:val="30"/>
        </w:rPr>
        <w:t xml:space="preserve">, ΔΗΛ. την </w:t>
      </w:r>
      <w:proofErr w:type="spellStart"/>
      <w:r w:rsidRPr="003757C2">
        <w:rPr>
          <w:i/>
          <w:iCs/>
          <w:sz w:val="30"/>
          <w:szCs w:val="30"/>
        </w:rPr>
        <w:t>αντεγκληματική</w:t>
      </w:r>
      <w:proofErr w:type="spellEnd"/>
      <w:r w:rsidRPr="003757C2">
        <w:rPr>
          <w:i/>
          <w:iCs/>
          <w:sz w:val="30"/>
          <w:szCs w:val="30"/>
        </w:rPr>
        <w:t xml:space="preserve"> και τη φ</w:t>
      </w:r>
      <w:r w:rsidR="00EB3892" w:rsidRPr="003757C2">
        <w:rPr>
          <w:i/>
          <w:iCs/>
          <w:sz w:val="30"/>
          <w:szCs w:val="30"/>
        </w:rPr>
        <w:t>ι</w:t>
      </w:r>
      <w:r w:rsidRPr="003757C2">
        <w:rPr>
          <w:i/>
          <w:iCs/>
          <w:sz w:val="30"/>
          <w:szCs w:val="30"/>
        </w:rPr>
        <w:t>λελεύθερη.</w:t>
      </w:r>
    </w:p>
    <w:p w14:paraId="3E8E4C50" w14:textId="389A53D5" w:rsidR="00EB3892" w:rsidRDefault="00EB3892" w:rsidP="00097E7C">
      <w:pPr>
        <w:pStyle w:val="a3"/>
        <w:numPr>
          <w:ilvl w:val="1"/>
          <w:numId w:val="6"/>
        </w:numPr>
        <w:spacing w:before="100" w:beforeAutospacing="1" w:line="360" w:lineRule="auto"/>
        <w:ind w:left="1080"/>
        <w:rPr>
          <w:i/>
          <w:iCs/>
          <w:sz w:val="30"/>
          <w:szCs w:val="30"/>
        </w:rPr>
      </w:pPr>
      <w:r w:rsidRPr="003757C2">
        <w:rPr>
          <w:i/>
          <w:iCs/>
          <w:sz w:val="30"/>
          <w:szCs w:val="30"/>
        </w:rPr>
        <w:t xml:space="preserve">Ι.ΜΑΝΩΛΕΔΑΚΗΣ, </w:t>
      </w:r>
      <w:proofErr w:type="spellStart"/>
      <w:r w:rsidRPr="003757C2">
        <w:rPr>
          <w:i/>
          <w:iCs/>
          <w:sz w:val="30"/>
          <w:szCs w:val="30"/>
        </w:rPr>
        <w:t>Ποιν</w:t>
      </w:r>
      <w:proofErr w:type="spellEnd"/>
      <w:r w:rsidRPr="003757C2">
        <w:rPr>
          <w:i/>
          <w:iCs/>
          <w:sz w:val="30"/>
          <w:szCs w:val="30"/>
        </w:rPr>
        <w:t xml:space="preserve">. Δίκαιο: </w:t>
      </w:r>
      <w:r w:rsidR="00A84E46" w:rsidRPr="003757C2">
        <w:rPr>
          <w:i/>
          <w:iCs/>
          <w:sz w:val="30"/>
          <w:szCs w:val="30"/>
        </w:rPr>
        <w:t>«</w:t>
      </w:r>
      <w:r w:rsidRPr="003757C2">
        <w:rPr>
          <w:b/>
          <w:bCs/>
          <w:i/>
          <w:iCs/>
          <w:sz w:val="30"/>
          <w:szCs w:val="30"/>
        </w:rPr>
        <w:t>Μέτρο προστασίας, αλλά και μέτρο ελευθερίας!</w:t>
      </w:r>
      <w:r w:rsidR="00A84E46" w:rsidRPr="003757C2">
        <w:rPr>
          <w:b/>
          <w:bCs/>
          <w:i/>
          <w:iCs/>
          <w:sz w:val="30"/>
          <w:szCs w:val="30"/>
        </w:rPr>
        <w:t>»</w:t>
      </w:r>
      <w:r w:rsidR="00A84E46" w:rsidRPr="003757C2">
        <w:rPr>
          <w:i/>
          <w:iCs/>
          <w:sz w:val="30"/>
          <w:szCs w:val="30"/>
        </w:rPr>
        <w:t xml:space="preserve"> Οι δύο αποστολές πρέπει να συμβιβάζονται: «Αν [το ποινικό δίκαιο]  χάσει αυτό το ρυθμιστικό-συμβιβαστικό στοιχείο του θα είναι απλώς βία, αλλά όχι πια δίκαιο»</w:t>
      </w:r>
    </w:p>
    <w:p w14:paraId="138EF4C3" w14:textId="047CE9F5" w:rsidR="00371A93" w:rsidRPr="003757C2" w:rsidRDefault="00371A93" w:rsidP="00097E7C">
      <w:pPr>
        <w:pStyle w:val="a3"/>
        <w:numPr>
          <w:ilvl w:val="1"/>
          <w:numId w:val="6"/>
        </w:numPr>
        <w:spacing w:before="100" w:beforeAutospacing="1" w:line="360" w:lineRule="auto"/>
        <w:ind w:left="1080"/>
        <w:rPr>
          <w:i/>
          <w:iCs/>
          <w:sz w:val="30"/>
          <w:szCs w:val="30"/>
        </w:rPr>
      </w:pPr>
      <w:r>
        <w:rPr>
          <w:i/>
          <w:iCs/>
          <w:sz w:val="30"/>
          <w:szCs w:val="30"/>
        </w:rPr>
        <w:t xml:space="preserve">Ποια πολιτική εγκλεισμού; Α) Πολιτική μείωσης, β) Πολιτική επέκτασης, γ) πολιτική στάσης. Τι διαλέγουμε; </w:t>
      </w:r>
    </w:p>
    <w:p w14:paraId="0823619D" w14:textId="5A8782BE" w:rsidR="00EB3892" w:rsidRPr="00B7392F" w:rsidRDefault="006273B9" w:rsidP="00EB3892">
      <w:pPr>
        <w:pStyle w:val="a3"/>
        <w:numPr>
          <w:ilvl w:val="0"/>
          <w:numId w:val="2"/>
        </w:numPr>
        <w:spacing w:before="100" w:beforeAutospacing="1" w:line="360" w:lineRule="auto"/>
        <w:rPr>
          <w:rFonts w:ascii="Bahnschrift SemiCondensed" w:hAnsi="Bahnschrift SemiCondensed"/>
          <w:sz w:val="32"/>
          <w:szCs w:val="32"/>
          <w:u w:val="single"/>
        </w:rPr>
      </w:pPr>
      <w:proofErr w:type="spellStart"/>
      <w:r w:rsidRPr="00B7392F">
        <w:rPr>
          <w:rFonts w:ascii="Bahnschrift SemiCondensed" w:hAnsi="Bahnschrift SemiCondensed"/>
          <w:sz w:val="32"/>
          <w:szCs w:val="32"/>
          <w:u w:val="single"/>
        </w:rPr>
        <w:t>Franz</w:t>
      </w:r>
      <w:proofErr w:type="spellEnd"/>
      <w:r w:rsidRPr="00B7392F">
        <w:rPr>
          <w:rFonts w:ascii="Bahnschrift SemiCondensed" w:hAnsi="Bahnschrift SemiCondensed"/>
          <w:sz w:val="32"/>
          <w:szCs w:val="32"/>
          <w:u w:val="single"/>
        </w:rPr>
        <w:t xml:space="preserve"> </w:t>
      </w:r>
      <w:proofErr w:type="spellStart"/>
      <w:r w:rsidRPr="00B7392F">
        <w:rPr>
          <w:rFonts w:ascii="Bahnschrift SemiCondensed" w:hAnsi="Bahnschrift SemiCondensed"/>
          <w:sz w:val="32"/>
          <w:szCs w:val="32"/>
          <w:u w:val="single"/>
        </w:rPr>
        <w:t>von</w:t>
      </w:r>
      <w:proofErr w:type="spellEnd"/>
      <w:r w:rsidRPr="00B7392F">
        <w:rPr>
          <w:rFonts w:ascii="Bahnschrift SemiCondensed" w:hAnsi="Bahnschrift SemiCondensed"/>
          <w:sz w:val="32"/>
          <w:szCs w:val="32"/>
          <w:u w:val="single"/>
        </w:rPr>
        <w:t xml:space="preserve"> </w:t>
      </w:r>
      <w:proofErr w:type="spellStart"/>
      <w:r w:rsidRPr="00B7392F">
        <w:rPr>
          <w:rFonts w:ascii="Bahnschrift SemiCondensed" w:hAnsi="Bahnschrift SemiCondensed"/>
          <w:sz w:val="32"/>
          <w:szCs w:val="32"/>
          <w:u w:val="single"/>
        </w:rPr>
        <w:t>Liszt</w:t>
      </w:r>
      <w:proofErr w:type="spellEnd"/>
      <w:r w:rsidR="00EB3892" w:rsidRPr="00B7392F">
        <w:rPr>
          <w:rFonts w:ascii="Bahnschrift SemiCondensed" w:hAnsi="Bahnschrift SemiCondensed"/>
          <w:sz w:val="32"/>
          <w:szCs w:val="32"/>
          <w:u w:val="single"/>
        </w:rPr>
        <w:t xml:space="preserve"> (1851-1919)</w:t>
      </w:r>
      <w:r w:rsidRPr="00B7392F">
        <w:rPr>
          <w:rFonts w:ascii="Bahnschrift SemiCondensed" w:hAnsi="Bahnschrift SemiCondensed"/>
          <w:sz w:val="32"/>
          <w:szCs w:val="32"/>
          <w:u w:val="single"/>
        </w:rPr>
        <w:t xml:space="preserve">: </w:t>
      </w:r>
      <w:r w:rsidR="00CD77AA" w:rsidRPr="00B7392F">
        <w:rPr>
          <w:rFonts w:ascii="Bahnschrift SemiCondensed" w:hAnsi="Bahnschrift SemiCondensed"/>
          <w:sz w:val="32"/>
          <w:szCs w:val="32"/>
          <w:u w:val="single"/>
        </w:rPr>
        <w:t xml:space="preserve">«Μια καλή κοινωνική πολιτική είναι η καλύτερη </w:t>
      </w:r>
      <w:proofErr w:type="spellStart"/>
      <w:r w:rsidR="00CD77AA" w:rsidRPr="00B7392F">
        <w:rPr>
          <w:rFonts w:ascii="Bahnschrift SemiCondensed" w:hAnsi="Bahnschrift SemiCondensed"/>
          <w:sz w:val="32"/>
          <w:szCs w:val="32"/>
          <w:u w:val="single"/>
        </w:rPr>
        <w:t>αντεγκληματική</w:t>
      </w:r>
      <w:proofErr w:type="spellEnd"/>
      <w:r w:rsidR="00CD77AA" w:rsidRPr="00B7392F">
        <w:rPr>
          <w:rFonts w:ascii="Bahnschrift SemiCondensed" w:hAnsi="Bahnschrift SemiCondensed"/>
          <w:sz w:val="32"/>
          <w:szCs w:val="32"/>
          <w:u w:val="single"/>
        </w:rPr>
        <w:t xml:space="preserve"> πολιτική»! </w:t>
      </w:r>
    </w:p>
    <w:p w14:paraId="32DDD704" w14:textId="0631A4FA" w:rsidR="00B554AE" w:rsidRPr="003757C2" w:rsidRDefault="00EB3892" w:rsidP="00EB3892">
      <w:pPr>
        <w:pStyle w:val="a3"/>
        <w:numPr>
          <w:ilvl w:val="1"/>
          <w:numId w:val="6"/>
        </w:numPr>
        <w:spacing w:before="100" w:beforeAutospacing="1" w:line="360" w:lineRule="auto"/>
        <w:ind w:left="1080"/>
        <w:rPr>
          <w:i/>
          <w:iCs/>
          <w:sz w:val="28"/>
          <w:szCs w:val="28"/>
        </w:rPr>
      </w:pPr>
      <w:r w:rsidRPr="003757C2">
        <w:rPr>
          <w:i/>
          <w:iCs/>
          <w:sz w:val="28"/>
          <w:szCs w:val="28"/>
        </w:rPr>
        <w:t xml:space="preserve">Ένα και πλέον αιώνα αργότερα, αντί η θέση αυτή να εμπεδώνεται, φαίνεται να υποχωρεί μπροστά στην αίγλη του θεάματος που προκαλεί η γκιλοτίνα στην πλατεία. </w:t>
      </w:r>
      <w:r w:rsidR="00371A93">
        <w:rPr>
          <w:i/>
          <w:iCs/>
          <w:sz w:val="28"/>
          <w:szCs w:val="28"/>
        </w:rPr>
        <w:t xml:space="preserve">Ας το ξανασκεφτούμε! </w:t>
      </w:r>
    </w:p>
    <w:sectPr w:rsidR="00B554AE" w:rsidRPr="003757C2" w:rsidSect="003757C2">
      <w:footerReference w:type="default" r:id="rId9"/>
      <w:pgSz w:w="11906" w:h="16838"/>
      <w:pgMar w:top="1260" w:right="1106" w:bottom="990" w:left="1080" w:header="708"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0615" w14:textId="77777777" w:rsidR="00965B80" w:rsidRDefault="00965B80" w:rsidP="00F23649">
      <w:r>
        <w:separator/>
      </w:r>
    </w:p>
  </w:endnote>
  <w:endnote w:type="continuationSeparator" w:id="0">
    <w:p w14:paraId="2FB1B049" w14:textId="77777777" w:rsidR="00965B80" w:rsidRDefault="00965B80" w:rsidP="00F2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Light SemiConde">
    <w:panose1 w:val="020B0502040204020203"/>
    <w:charset w:val="A1"/>
    <w:family w:val="swiss"/>
    <w:pitch w:val="variable"/>
    <w:sig w:usb0="A00002C7"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PFDinTextCompressedMedium">
    <w:altName w:val="Calibri"/>
    <w:panose1 w:val="00000000000000000000"/>
    <w:charset w:val="A1"/>
    <w:family w:val="auto"/>
    <w:notTrueType/>
    <w:pitch w:val="default"/>
    <w:sig w:usb0="00000081" w:usb1="00000000" w:usb2="00000000" w:usb3="00000000" w:csb0="00000008" w:csb1="00000000"/>
  </w:font>
  <w:font w:name="Bahnschrift SemiCondensed">
    <w:panose1 w:val="020B0502040204020203"/>
    <w:charset w:val="A1"/>
    <w:family w:val="swiss"/>
    <w:pitch w:val="variable"/>
    <w:sig w:usb0="A00002C7" w:usb1="00000002" w:usb2="00000000" w:usb3="00000000" w:csb0="0000019F" w:csb1="00000000"/>
  </w:font>
  <w:font w:name="Rockwell">
    <w:panose1 w:val="020606030202050204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9773"/>
      <w:docPartObj>
        <w:docPartGallery w:val="Page Numbers (Bottom of Page)"/>
        <w:docPartUnique/>
      </w:docPartObj>
    </w:sdtPr>
    <w:sdtEndPr/>
    <w:sdtContent>
      <w:p w14:paraId="5455CA36" w14:textId="510620C9" w:rsidR="003757C2" w:rsidRDefault="003757C2">
        <w:pPr>
          <w:pStyle w:val="a5"/>
          <w:jc w:val="right"/>
        </w:pPr>
        <w:r>
          <w:fldChar w:fldCharType="begin"/>
        </w:r>
        <w:r>
          <w:instrText>PAGE   \* MERGEFORMAT</w:instrText>
        </w:r>
        <w:r>
          <w:fldChar w:fldCharType="separate"/>
        </w:r>
        <w:r>
          <w:t>2</w:t>
        </w:r>
        <w:r>
          <w:fldChar w:fldCharType="end"/>
        </w:r>
      </w:p>
    </w:sdtContent>
  </w:sdt>
  <w:p w14:paraId="0A940F4B" w14:textId="77777777" w:rsidR="003757C2" w:rsidRDefault="003757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148C" w14:textId="77777777" w:rsidR="00965B80" w:rsidRDefault="00965B80" w:rsidP="00F23649">
      <w:r>
        <w:separator/>
      </w:r>
    </w:p>
  </w:footnote>
  <w:footnote w:type="continuationSeparator" w:id="0">
    <w:p w14:paraId="3233C7B3" w14:textId="77777777" w:rsidR="00965B80" w:rsidRDefault="00965B80" w:rsidP="00F23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72E9"/>
    <w:multiLevelType w:val="hybridMultilevel"/>
    <w:tmpl w:val="05C4A2C0"/>
    <w:lvl w:ilvl="0" w:tplc="260C241E">
      <w:start w:val="5"/>
      <w:numFmt w:val="upperRoman"/>
      <w:lvlText w:val="%1."/>
      <w:lvlJc w:val="left"/>
      <w:pPr>
        <w:ind w:left="1080" w:hanging="720"/>
      </w:pPr>
      <w:rPr>
        <w:rFonts w:cs="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CA300F"/>
    <w:multiLevelType w:val="hybridMultilevel"/>
    <w:tmpl w:val="DC52F1D6"/>
    <w:lvl w:ilvl="0" w:tplc="BE9E404A">
      <w:start w:val="5"/>
      <w:numFmt w:val="upperRoman"/>
      <w:lvlText w:val="%1."/>
      <w:lvlJc w:val="left"/>
      <w:pPr>
        <w:ind w:left="1080" w:hanging="720"/>
      </w:pPr>
      <w:rPr>
        <w:rFonts w:cs="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F60219"/>
    <w:multiLevelType w:val="hybridMultilevel"/>
    <w:tmpl w:val="5360117C"/>
    <w:lvl w:ilvl="0" w:tplc="CB1A2738">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A5223B"/>
    <w:multiLevelType w:val="hybridMultilevel"/>
    <w:tmpl w:val="899CC3E0"/>
    <w:lvl w:ilvl="0" w:tplc="04080001">
      <w:start w:val="1"/>
      <w:numFmt w:val="bullet"/>
      <w:lvlText w:val=""/>
      <w:lvlJc w:val="left"/>
      <w:pPr>
        <w:tabs>
          <w:tab w:val="num" w:pos="1500"/>
        </w:tabs>
        <w:ind w:left="1500" w:hanging="360"/>
      </w:pPr>
      <w:rPr>
        <w:rFonts w:ascii="Symbol" w:hAnsi="Symbol" w:hint="default"/>
      </w:rPr>
    </w:lvl>
    <w:lvl w:ilvl="1" w:tplc="04080003">
      <w:start w:val="1"/>
      <w:numFmt w:val="bullet"/>
      <w:lvlText w:val="o"/>
      <w:lvlJc w:val="left"/>
      <w:pPr>
        <w:tabs>
          <w:tab w:val="num" w:pos="2220"/>
        </w:tabs>
        <w:ind w:left="2220" w:hanging="360"/>
      </w:pPr>
      <w:rPr>
        <w:rFonts w:ascii="Courier New" w:hAnsi="Courier New" w:cs="Courier New" w:hint="default"/>
      </w:rPr>
    </w:lvl>
    <w:lvl w:ilvl="2" w:tplc="04080005">
      <w:start w:val="1"/>
      <w:numFmt w:val="bullet"/>
      <w:lvlText w:val=""/>
      <w:lvlJc w:val="left"/>
      <w:pPr>
        <w:tabs>
          <w:tab w:val="num" w:pos="2940"/>
        </w:tabs>
        <w:ind w:left="2940" w:hanging="360"/>
      </w:pPr>
      <w:rPr>
        <w:rFonts w:ascii="Wingdings" w:hAnsi="Wingdings" w:hint="default"/>
      </w:rPr>
    </w:lvl>
    <w:lvl w:ilvl="3" w:tplc="04080001">
      <w:start w:val="1"/>
      <w:numFmt w:val="bullet"/>
      <w:lvlText w:val=""/>
      <w:lvlJc w:val="left"/>
      <w:pPr>
        <w:tabs>
          <w:tab w:val="num" w:pos="3660"/>
        </w:tabs>
        <w:ind w:left="3660" w:hanging="360"/>
      </w:pPr>
      <w:rPr>
        <w:rFonts w:ascii="Symbol" w:hAnsi="Symbol" w:hint="default"/>
      </w:rPr>
    </w:lvl>
    <w:lvl w:ilvl="4" w:tplc="04080003">
      <w:start w:val="1"/>
      <w:numFmt w:val="bullet"/>
      <w:lvlText w:val="o"/>
      <w:lvlJc w:val="left"/>
      <w:pPr>
        <w:tabs>
          <w:tab w:val="num" w:pos="4380"/>
        </w:tabs>
        <w:ind w:left="4380" w:hanging="360"/>
      </w:pPr>
      <w:rPr>
        <w:rFonts w:ascii="Courier New" w:hAnsi="Courier New" w:cs="Courier New" w:hint="default"/>
      </w:rPr>
    </w:lvl>
    <w:lvl w:ilvl="5" w:tplc="04080005">
      <w:start w:val="1"/>
      <w:numFmt w:val="bullet"/>
      <w:lvlText w:val=""/>
      <w:lvlJc w:val="left"/>
      <w:pPr>
        <w:tabs>
          <w:tab w:val="num" w:pos="5100"/>
        </w:tabs>
        <w:ind w:left="5100" w:hanging="360"/>
      </w:pPr>
      <w:rPr>
        <w:rFonts w:ascii="Wingdings" w:hAnsi="Wingdings" w:hint="default"/>
      </w:rPr>
    </w:lvl>
    <w:lvl w:ilvl="6" w:tplc="04080001">
      <w:start w:val="1"/>
      <w:numFmt w:val="bullet"/>
      <w:lvlText w:val=""/>
      <w:lvlJc w:val="left"/>
      <w:pPr>
        <w:tabs>
          <w:tab w:val="num" w:pos="5820"/>
        </w:tabs>
        <w:ind w:left="5820" w:hanging="360"/>
      </w:pPr>
      <w:rPr>
        <w:rFonts w:ascii="Symbol" w:hAnsi="Symbol" w:hint="default"/>
      </w:rPr>
    </w:lvl>
    <w:lvl w:ilvl="7" w:tplc="04080003">
      <w:start w:val="1"/>
      <w:numFmt w:val="bullet"/>
      <w:lvlText w:val="o"/>
      <w:lvlJc w:val="left"/>
      <w:pPr>
        <w:tabs>
          <w:tab w:val="num" w:pos="6540"/>
        </w:tabs>
        <w:ind w:left="6540" w:hanging="360"/>
      </w:pPr>
      <w:rPr>
        <w:rFonts w:ascii="Courier New" w:hAnsi="Courier New" w:cs="Courier New" w:hint="default"/>
      </w:rPr>
    </w:lvl>
    <w:lvl w:ilvl="8" w:tplc="04080005">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63DF31C7"/>
    <w:multiLevelType w:val="hybridMultilevel"/>
    <w:tmpl w:val="B412C9B2"/>
    <w:lvl w:ilvl="0" w:tplc="FFFFFFFF">
      <w:numFmt w:val="bullet"/>
      <w:lvlText w:val="-"/>
      <w:lvlJc w:val="left"/>
      <w:pPr>
        <w:ind w:left="720" w:hanging="360"/>
      </w:pPr>
      <w:rPr>
        <w:rFonts w:ascii="Times New Roman" w:eastAsia="Times New Roman" w:hAnsi="Times New Roman" w:cs="Times New Roman" w:hint="default"/>
      </w:rPr>
    </w:lvl>
    <w:lvl w:ilvl="1" w:tplc="9FE4569A">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0E41CE3"/>
    <w:multiLevelType w:val="hybridMultilevel"/>
    <w:tmpl w:val="DC9CF500"/>
    <w:lvl w:ilvl="0" w:tplc="DD661ADC">
      <w:start w:val="5"/>
      <w:numFmt w:val="upperRoman"/>
      <w:lvlText w:val="%1."/>
      <w:lvlJc w:val="left"/>
      <w:pPr>
        <w:ind w:left="1080" w:hanging="720"/>
      </w:pPr>
      <w:rPr>
        <w:rFonts w:cs="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BC"/>
    <w:rsid w:val="000002B3"/>
    <w:rsid w:val="000437F7"/>
    <w:rsid w:val="000575EA"/>
    <w:rsid w:val="00062828"/>
    <w:rsid w:val="00070100"/>
    <w:rsid w:val="00080A64"/>
    <w:rsid w:val="00094F5E"/>
    <w:rsid w:val="000958CE"/>
    <w:rsid w:val="000B6F6A"/>
    <w:rsid w:val="000D106A"/>
    <w:rsid w:val="000E1187"/>
    <w:rsid w:val="00146146"/>
    <w:rsid w:val="001574AA"/>
    <w:rsid w:val="001843E2"/>
    <w:rsid w:val="001C52F4"/>
    <w:rsid w:val="001E1429"/>
    <w:rsid w:val="001E43D1"/>
    <w:rsid w:val="00295BCD"/>
    <w:rsid w:val="002B2AD3"/>
    <w:rsid w:val="002B611F"/>
    <w:rsid w:val="002D466F"/>
    <w:rsid w:val="00305321"/>
    <w:rsid w:val="00334966"/>
    <w:rsid w:val="00371A93"/>
    <w:rsid w:val="0037535C"/>
    <w:rsid w:val="003757C2"/>
    <w:rsid w:val="00377F43"/>
    <w:rsid w:val="003D0A40"/>
    <w:rsid w:val="0041234A"/>
    <w:rsid w:val="00416E32"/>
    <w:rsid w:val="0042660B"/>
    <w:rsid w:val="00433AEB"/>
    <w:rsid w:val="00455A56"/>
    <w:rsid w:val="004741A8"/>
    <w:rsid w:val="00476948"/>
    <w:rsid w:val="004A415C"/>
    <w:rsid w:val="004B10DE"/>
    <w:rsid w:val="004E1B74"/>
    <w:rsid w:val="0050249D"/>
    <w:rsid w:val="00535029"/>
    <w:rsid w:val="005373BC"/>
    <w:rsid w:val="0057030B"/>
    <w:rsid w:val="005B1407"/>
    <w:rsid w:val="005B792A"/>
    <w:rsid w:val="005C396D"/>
    <w:rsid w:val="00611807"/>
    <w:rsid w:val="006273B9"/>
    <w:rsid w:val="006C37D5"/>
    <w:rsid w:val="006C5E10"/>
    <w:rsid w:val="007037A4"/>
    <w:rsid w:val="0070618B"/>
    <w:rsid w:val="00715895"/>
    <w:rsid w:val="00723D9A"/>
    <w:rsid w:val="00790C8A"/>
    <w:rsid w:val="007A66E6"/>
    <w:rsid w:val="007C735A"/>
    <w:rsid w:val="007D6891"/>
    <w:rsid w:val="008025C3"/>
    <w:rsid w:val="00831744"/>
    <w:rsid w:val="0083466F"/>
    <w:rsid w:val="008752B1"/>
    <w:rsid w:val="009102BE"/>
    <w:rsid w:val="00957D40"/>
    <w:rsid w:val="0096321D"/>
    <w:rsid w:val="00965B80"/>
    <w:rsid w:val="009930FE"/>
    <w:rsid w:val="0099321C"/>
    <w:rsid w:val="009A0588"/>
    <w:rsid w:val="009C2236"/>
    <w:rsid w:val="009C385C"/>
    <w:rsid w:val="009C7080"/>
    <w:rsid w:val="009F5AF7"/>
    <w:rsid w:val="00A008F9"/>
    <w:rsid w:val="00A73C6D"/>
    <w:rsid w:val="00A84E46"/>
    <w:rsid w:val="00AA0070"/>
    <w:rsid w:val="00AB63A9"/>
    <w:rsid w:val="00B1029F"/>
    <w:rsid w:val="00B123EC"/>
    <w:rsid w:val="00B27C1A"/>
    <w:rsid w:val="00B554AE"/>
    <w:rsid w:val="00B7392F"/>
    <w:rsid w:val="00BD5ECC"/>
    <w:rsid w:val="00BE78F7"/>
    <w:rsid w:val="00BF3057"/>
    <w:rsid w:val="00C06596"/>
    <w:rsid w:val="00C22112"/>
    <w:rsid w:val="00C31CD8"/>
    <w:rsid w:val="00C46807"/>
    <w:rsid w:val="00C67D43"/>
    <w:rsid w:val="00CC3A76"/>
    <w:rsid w:val="00CD50A0"/>
    <w:rsid w:val="00CD77AA"/>
    <w:rsid w:val="00CF7F94"/>
    <w:rsid w:val="00D074A1"/>
    <w:rsid w:val="00D97BF8"/>
    <w:rsid w:val="00DC39E5"/>
    <w:rsid w:val="00E004A0"/>
    <w:rsid w:val="00E6496F"/>
    <w:rsid w:val="00E67848"/>
    <w:rsid w:val="00E72218"/>
    <w:rsid w:val="00EB3892"/>
    <w:rsid w:val="00EC6924"/>
    <w:rsid w:val="00EE2831"/>
    <w:rsid w:val="00EF598A"/>
    <w:rsid w:val="00F23649"/>
    <w:rsid w:val="00F26154"/>
    <w:rsid w:val="00F324A3"/>
    <w:rsid w:val="00F56A90"/>
    <w:rsid w:val="00F57D9A"/>
    <w:rsid w:val="00F72B88"/>
    <w:rsid w:val="00F77C93"/>
    <w:rsid w:val="00F92236"/>
    <w:rsid w:val="00F93FFC"/>
    <w:rsid w:val="00FB71F4"/>
    <w:rsid w:val="00FB7D65"/>
    <w:rsid w:val="00FC0010"/>
    <w:rsid w:val="00FC32BE"/>
    <w:rsid w:val="00FC5CD8"/>
    <w:rsid w:val="00FE38CF"/>
    <w:rsid w:val="00FF7F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8B130"/>
  <w15:chartTrackingRefBased/>
  <w15:docId w15:val="{09ED3D61-8DB3-44EE-B2E5-DC8A9483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hnschrift SemiLight SemiConde" w:eastAsiaTheme="minorHAnsi" w:hAnsi="Bahnschrift SemiLight SemiConde" w:cs="Arial"/>
        <w:sz w:val="24"/>
        <w:szCs w:val="24"/>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3BC"/>
    <w:pPr>
      <w:spacing w:after="0" w:line="240" w:lineRule="auto"/>
    </w:pPr>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3BC"/>
    <w:pPr>
      <w:ind w:left="720"/>
      <w:contextualSpacing/>
    </w:pPr>
  </w:style>
  <w:style w:type="paragraph" w:styleId="a4">
    <w:name w:val="header"/>
    <w:basedOn w:val="a"/>
    <w:link w:val="Char"/>
    <w:uiPriority w:val="99"/>
    <w:unhideWhenUsed/>
    <w:rsid w:val="00F23649"/>
    <w:pPr>
      <w:tabs>
        <w:tab w:val="center" w:pos="4153"/>
        <w:tab w:val="right" w:pos="8306"/>
      </w:tabs>
    </w:pPr>
  </w:style>
  <w:style w:type="character" w:customStyle="1" w:styleId="Char">
    <w:name w:val="Κεφαλίδα Char"/>
    <w:basedOn w:val="a0"/>
    <w:link w:val="a4"/>
    <w:uiPriority w:val="99"/>
    <w:rsid w:val="00F23649"/>
    <w:rPr>
      <w:rFonts w:ascii="Times New Roman" w:eastAsia="Times New Roman" w:hAnsi="Times New Roman" w:cs="Times New Roman"/>
      <w:lang w:eastAsia="el-GR"/>
    </w:rPr>
  </w:style>
  <w:style w:type="paragraph" w:styleId="a5">
    <w:name w:val="footer"/>
    <w:basedOn w:val="a"/>
    <w:link w:val="Char0"/>
    <w:uiPriority w:val="99"/>
    <w:unhideWhenUsed/>
    <w:rsid w:val="00F23649"/>
    <w:pPr>
      <w:tabs>
        <w:tab w:val="center" w:pos="4153"/>
        <w:tab w:val="right" w:pos="8306"/>
      </w:tabs>
    </w:pPr>
  </w:style>
  <w:style w:type="character" w:customStyle="1" w:styleId="Char0">
    <w:name w:val="Υποσέλιδο Char"/>
    <w:basedOn w:val="a0"/>
    <w:link w:val="a5"/>
    <w:uiPriority w:val="99"/>
    <w:rsid w:val="00F23649"/>
    <w:rPr>
      <w:rFonts w:ascii="Times New Roman" w:eastAsia="Times New Roman" w:hAnsi="Times New Roman" w:cs="Times New Roman"/>
      <w:lang w:eastAsia="el-GR"/>
    </w:rPr>
  </w:style>
  <w:style w:type="character" w:styleId="-">
    <w:name w:val="Hyperlink"/>
    <w:basedOn w:val="a0"/>
    <w:uiPriority w:val="99"/>
    <w:semiHidden/>
    <w:unhideWhenUsed/>
    <w:rsid w:val="008025C3"/>
    <w:rPr>
      <w:color w:val="0000FF"/>
      <w:u w:val="single"/>
    </w:rPr>
  </w:style>
  <w:style w:type="table" w:styleId="a6">
    <w:name w:val="Table Grid"/>
    <w:basedOn w:val="a1"/>
    <w:uiPriority w:val="59"/>
    <w:rsid w:val="007D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057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0575EA"/>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9859">
      <w:bodyDiv w:val="1"/>
      <w:marLeft w:val="0"/>
      <w:marRight w:val="0"/>
      <w:marTop w:val="0"/>
      <w:marBottom w:val="0"/>
      <w:divBdr>
        <w:top w:val="none" w:sz="0" w:space="0" w:color="auto"/>
        <w:left w:val="none" w:sz="0" w:space="0" w:color="auto"/>
        <w:bottom w:val="none" w:sz="0" w:space="0" w:color="auto"/>
        <w:right w:val="none" w:sz="0" w:space="0" w:color="auto"/>
      </w:divBdr>
    </w:div>
    <w:div w:id="405809313">
      <w:bodyDiv w:val="1"/>
      <w:marLeft w:val="0"/>
      <w:marRight w:val="0"/>
      <w:marTop w:val="0"/>
      <w:marBottom w:val="0"/>
      <w:divBdr>
        <w:top w:val="none" w:sz="0" w:space="0" w:color="auto"/>
        <w:left w:val="none" w:sz="0" w:space="0" w:color="auto"/>
        <w:bottom w:val="none" w:sz="0" w:space="0" w:color="auto"/>
        <w:right w:val="none" w:sz="0" w:space="0" w:color="auto"/>
      </w:divBdr>
    </w:div>
    <w:div w:id="6216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lib.gr/cgi-bin-EL/egwcgi/718753/search.egw/2+0?menu1=%D3%F5%E3%E3%F1%E1%F6%DD%E1%F2&amp;entry1=%C5%F4%E1%E9%F1%E5%DF%E1+%C5%EB%EB%DE%ED%F9%ED+%C4%E9%EA%E1%F3%F4%E9%EA%FE%ED+%CB%E5%E9%F4%EF%F5%F1%E3%FE%ED+%E3%E9%E1+%F4%E7+%C4%E7%EC%EF%EA%F1%E1%F4%DF%E1+%EA%E1%E9+%F4%E9%F2+%C5%EB%E5%F5%E8%E5%F1%DF%E5%F2+&amp;logic1=And&amp;menu2=%CF%F0%EF%F5%E4%DE%F0%EF%F4%E5&amp;entry2=&amp;logic2=And&amp;menu3=%CF%F0%EF%F5%E4%DE%F0%EF%F4%E5&amp;entry3=&amp;submit=Search&amp;hits=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Πλευρές">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F387-4603-497B-B42C-710B6C72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1613</Words>
  <Characters>8714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FITRAKIS</dc:creator>
  <cp:keywords/>
  <dc:description/>
  <cp:lastModifiedBy>FITRAKIS</cp:lastModifiedBy>
  <cp:revision>4</cp:revision>
  <cp:lastPrinted>2021-10-30T09:22:00Z</cp:lastPrinted>
  <dcterms:created xsi:type="dcterms:W3CDTF">2021-11-08T09:30:00Z</dcterms:created>
  <dcterms:modified xsi:type="dcterms:W3CDTF">2021-11-08T10:03:00Z</dcterms:modified>
</cp:coreProperties>
</file>